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F6E39D" w14:textId="77777777" w:rsidR="00F21E11" w:rsidRDefault="00F21E11" w:rsidP="00D841E4">
      <w:pPr>
        <w:jc w:val="center"/>
        <w:rPr>
          <w:b/>
          <w:sz w:val="48"/>
          <w:szCs w:val="48"/>
        </w:rPr>
      </w:pPr>
    </w:p>
    <w:sdt>
      <w:sdtPr>
        <w:rPr>
          <w:b/>
          <w:sz w:val="48"/>
          <w:szCs w:val="48"/>
        </w:rPr>
        <w:alias w:val="Titre "/>
        <w:tag w:val=""/>
        <w:id w:val="2107384851"/>
        <w:placeholder>
          <w:docPart w:val="CAB5B51D366A436F87F7FB27E02B1BE6"/>
        </w:placeholder>
        <w:dataBinding w:prefixMappings="xmlns:ns0='http://purl.org/dc/elements/1.1/' xmlns:ns1='http://schemas.openxmlformats.org/package/2006/metadata/core-properties' " w:xpath="/ns1:coreProperties[1]/ns0:title[1]" w:storeItemID="{6C3C8BC8-F283-45AE-878A-BAB7291924A1}"/>
        <w:text/>
      </w:sdtPr>
      <w:sdtEndPr/>
      <w:sdtContent>
        <w:p w14:paraId="0786CFC9" w14:textId="77777777" w:rsidR="00D841E4" w:rsidRPr="00D841E4" w:rsidRDefault="006A1540" w:rsidP="00D841E4">
          <w:pPr>
            <w:jc w:val="center"/>
            <w:rPr>
              <w:b/>
              <w:sz w:val="48"/>
              <w:szCs w:val="48"/>
            </w:rPr>
          </w:pPr>
          <w:r>
            <w:rPr>
              <w:b/>
              <w:sz w:val="48"/>
              <w:szCs w:val="48"/>
            </w:rPr>
            <w:t>Séance du comité de pilotage MSE</w:t>
          </w:r>
        </w:p>
      </w:sdtContent>
    </w:sdt>
    <w:p w14:paraId="59DE0C03" w14:textId="77777777" w:rsidR="005D6F15" w:rsidRDefault="005D6F15" w:rsidP="00BE5F94">
      <w:pPr>
        <w:pStyle w:val="Sansinterligne"/>
        <w:jc w:val="center"/>
      </w:pPr>
      <w:r>
        <w:rPr>
          <w:noProof/>
          <w:lang w:eastAsia="fr-CH"/>
        </w:rPr>
        <w:drawing>
          <wp:inline distT="0" distB="0" distL="0" distR="0" wp14:anchorId="162288CA" wp14:editId="45E664FB">
            <wp:extent cx="2311879" cy="3502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4899" cy="361349"/>
                    </a:xfrm>
                    <a:prstGeom prst="rect">
                      <a:avLst/>
                    </a:prstGeom>
                    <a:noFill/>
                    <a:ln>
                      <a:noFill/>
                    </a:ln>
                  </pic:spPr>
                </pic:pic>
              </a:graphicData>
            </a:graphic>
          </wp:inline>
        </w:drawing>
      </w:r>
    </w:p>
    <w:p w14:paraId="367FBF8F" w14:textId="77777777" w:rsidR="00BE5F94" w:rsidRDefault="00BE5F94" w:rsidP="00BE5F94">
      <w:pPr>
        <w:pStyle w:val="Sansinterligne"/>
        <w:jc w:val="center"/>
      </w:pPr>
    </w:p>
    <w:tbl>
      <w:tblPr>
        <w:tblStyle w:val="Grilledutableau"/>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5353"/>
        <w:gridCol w:w="2443"/>
      </w:tblGrid>
      <w:tr w:rsidR="00D841E4" w:rsidRPr="007A15FB" w14:paraId="32030C71" w14:textId="77777777" w:rsidTr="19AFE12F">
        <w:tc>
          <w:tcPr>
            <w:tcW w:w="1843" w:type="dxa"/>
          </w:tcPr>
          <w:p w14:paraId="5DE49D13" w14:textId="77777777" w:rsidR="00D841E4" w:rsidRPr="007A15FB" w:rsidRDefault="00D841E4" w:rsidP="00F83F5C">
            <w:pPr>
              <w:pStyle w:val="Tableau"/>
            </w:pPr>
            <w:r>
              <w:t>Séance</w:t>
            </w:r>
          </w:p>
        </w:tc>
        <w:tc>
          <w:tcPr>
            <w:tcW w:w="5353" w:type="dxa"/>
          </w:tcPr>
          <w:p w14:paraId="266AD0B9" w14:textId="5EACD532" w:rsidR="00D841E4" w:rsidRPr="007A15FB" w:rsidRDefault="00731695" w:rsidP="00353816">
            <w:pPr>
              <w:pStyle w:val="Tableau"/>
              <w:tabs>
                <w:tab w:val="center" w:pos="2115"/>
              </w:tabs>
            </w:pPr>
            <w:sdt>
              <w:sdtPr>
                <w:alias w:val="Objet "/>
                <w:tag w:val=""/>
                <w:id w:val="-1412614236"/>
                <w:placeholder>
                  <w:docPart w:val="3FBB68B328B74741AA16AB437D5A83A4"/>
                </w:placeholder>
                <w:dataBinding w:prefixMappings="xmlns:ns0='http://purl.org/dc/elements/1.1/' xmlns:ns1='http://schemas.openxmlformats.org/package/2006/metadata/core-properties' " w:xpath="/ns1:coreProperties[1]/ns0:subject[1]" w:storeItemID="{6C3C8BC8-F283-45AE-878A-BAB7291924A1}"/>
                <w:text/>
              </w:sdtPr>
              <w:sdtEndPr/>
              <w:sdtContent>
                <w:r w:rsidR="00353816">
                  <w:t>OJ</w:t>
                </w:r>
                <w:r w:rsidR="00F455C7">
                  <w:t xml:space="preserve"> de la séance 0</w:t>
                </w:r>
                <w:r w:rsidR="00C17788">
                  <w:t>6</w:t>
                </w:r>
                <w:r w:rsidR="006A1540">
                  <w:t>/2018</w:t>
                </w:r>
              </w:sdtContent>
            </w:sdt>
          </w:p>
        </w:tc>
        <w:tc>
          <w:tcPr>
            <w:tcW w:w="2443" w:type="dxa"/>
          </w:tcPr>
          <w:p w14:paraId="6AD6157B" w14:textId="77777777" w:rsidR="00D841E4" w:rsidRDefault="00D841E4" w:rsidP="00F83F5C">
            <w:pPr>
              <w:pStyle w:val="Tableau"/>
            </w:pPr>
          </w:p>
        </w:tc>
      </w:tr>
      <w:tr w:rsidR="00D841E4" w:rsidRPr="007A15FB" w14:paraId="387E3940" w14:textId="77777777" w:rsidTr="19AFE12F">
        <w:tc>
          <w:tcPr>
            <w:tcW w:w="1843" w:type="dxa"/>
          </w:tcPr>
          <w:p w14:paraId="3A010F29" w14:textId="77777777" w:rsidR="00D841E4" w:rsidRPr="007A15FB" w:rsidRDefault="00D841E4" w:rsidP="00F83F5C">
            <w:pPr>
              <w:pStyle w:val="Tableau"/>
            </w:pPr>
            <w:r w:rsidRPr="007A15FB">
              <w:t>Date</w:t>
            </w:r>
          </w:p>
        </w:tc>
        <w:tc>
          <w:tcPr>
            <w:tcW w:w="5353" w:type="dxa"/>
          </w:tcPr>
          <w:p w14:paraId="55AF7601" w14:textId="19AFE12F" w:rsidR="00D841E4" w:rsidRPr="007A15FB" w:rsidRDefault="19AFE12F" w:rsidP="00D7367C">
            <w:pPr>
              <w:pStyle w:val="Tableau"/>
            </w:pPr>
            <w:r>
              <w:t>31</w:t>
            </w:r>
            <w:r w:rsidR="00C17788">
              <w:t>.08.2018</w:t>
            </w:r>
          </w:p>
        </w:tc>
        <w:tc>
          <w:tcPr>
            <w:tcW w:w="2443" w:type="dxa"/>
          </w:tcPr>
          <w:p w14:paraId="474EE399" w14:textId="77777777" w:rsidR="00D841E4" w:rsidRDefault="00D841E4" w:rsidP="00F83F5C">
            <w:pPr>
              <w:pStyle w:val="Tableau"/>
            </w:pPr>
          </w:p>
        </w:tc>
      </w:tr>
      <w:tr w:rsidR="00D841E4" w:rsidRPr="007A15FB" w14:paraId="64A8AC68" w14:textId="77777777" w:rsidTr="19AFE12F">
        <w:tc>
          <w:tcPr>
            <w:tcW w:w="1843" w:type="dxa"/>
          </w:tcPr>
          <w:p w14:paraId="5D672FD4" w14:textId="77777777" w:rsidR="00D841E4" w:rsidRPr="007A15FB" w:rsidRDefault="00D841E4" w:rsidP="00F83F5C">
            <w:pPr>
              <w:pStyle w:val="Tableau"/>
            </w:pPr>
            <w:r w:rsidRPr="007A15FB">
              <w:t>Début / Fin</w:t>
            </w:r>
          </w:p>
        </w:tc>
        <w:tc>
          <w:tcPr>
            <w:tcW w:w="5353" w:type="dxa"/>
          </w:tcPr>
          <w:p w14:paraId="5AA2C137" w14:textId="33BBA79E" w:rsidR="00D841E4" w:rsidRPr="007A15FB" w:rsidRDefault="00D4396A" w:rsidP="00D7367C">
            <w:pPr>
              <w:pStyle w:val="Tableau"/>
            </w:pPr>
            <w:r>
              <w:t>08</w:t>
            </w:r>
            <w:r w:rsidR="00915A4B">
              <w:t>h</w:t>
            </w:r>
            <w:r w:rsidR="00D7367C">
              <w:t>30</w:t>
            </w:r>
            <w:r w:rsidR="00915A4B">
              <w:t xml:space="preserve"> </w:t>
            </w:r>
            <w:r w:rsidR="00D841E4" w:rsidRPr="007A15FB">
              <w:t xml:space="preserve">– </w:t>
            </w:r>
            <w:r w:rsidR="00A66B2B">
              <w:t>1</w:t>
            </w:r>
            <w:r w:rsidR="00D7367C">
              <w:t>6</w:t>
            </w:r>
            <w:r w:rsidR="00D841E4">
              <w:t>h</w:t>
            </w:r>
            <w:r w:rsidR="00D7367C">
              <w:t>3</w:t>
            </w:r>
            <w:r w:rsidR="00A66B2B">
              <w:t>0</w:t>
            </w:r>
          </w:p>
        </w:tc>
        <w:tc>
          <w:tcPr>
            <w:tcW w:w="2443" w:type="dxa"/>
          </w:tcPr>
          <w:p w14:paraId="30DB35B8" w14:textId="77777777" w:rsidR="00D841E4" w:rsidRDefault="00D841E4" w:rsidP="00F83F5C">
            <w:pPr>
              <w:pStyle w:val="Tableau"/>
            </w:pPr>
          </w:p>
        </w:tc>
      </w:tr>
      <w:tr w:rsidR="00D841E4" w:rsidRPr="007A15FB" w14:paraId="309D364C" w14:textId="77777777" w:rsidTr="19AFE12F">
        <w:trPr>
          <w:trHeight w:val="503"/>
        </w:trPr>
        <w:tc>
          <w:tcPr>
            <w:tcW w:w="1843" w:type="dxa"/>
          </w:tcPr>
          <w:p w14:paraId="35EB0672" w14:textId="77777777" w:rsidR="00D841E4" w:rsidRPr="007A15FB" w:rsidRDefault="00D841E4" w:rsidP="00F83F5C">
            <w:pPr>
              <w:pStyle w:val="Tableau"/>
            </w:pPr>
            <w:r w:rsidRPr="007A15FB">
              <w:t>Lieu  / Salle</w:t>
            </w:r>
          </w:p>
        </w:tc>
        <w:tc>
          <w:tcPr>
            <w:tcW w:w="5353" w:type="dxa"/>
          </w:tcPr>
          <w:p w14:paraId="06D3AB47" w14:textId="77777777" w:rsidR="00D841E4" w:rsidRDefault="00D7367C" w:rsidP="009C65C3">
            <w:pPr>
              <w:pStyle w:val="Tableau"/>
            </w:pPr>
            <w:r>
              <w:t>Vevey</w:t>
            </w:r>
            <w:r w:rsidR="00D4396A" w:rsidRPr="007A15FB">
              <w:t xml:space="preserve"> / </w:t>
            </w:r>
            <w:r w:rsidR="009C65C3">
              <w:t xml:space="preserve">Musée </w:t>
            </w:r>
            <w:proofErr w:type="spellStart"/>
            <w:r w:rsidR="009C65C3">
              <w:t>nest</w:t>
            </w:r>
            <w:proofErr w:type="spellEnd"/>
            <w:r w:rsidR="009C65C3">
              <w:t xml:space="preserve"> (Musée </w:t>
            </w:r>
            <w:proofErr w:type="spellStart"/>
            <w:r w:rsidR="009C65C3">
              <w:t>nest</w:t>
            </w:r>
            <w:proofErr w:type="spellEnd"/>
            <w:r w:rsidR="009C65C3">
              <w:t xml:space="preserve">, Nestlé Suisse SA, </w:t>
            </w:r>
            <w:r w:rsidR="009C65C3" w:rsidRPr="009C65C3">
              <w:t>Chaussée de la Guinguette 10</w:t>
            </w:r>
            <w:r w:rsidR="009C65C3">
              <w:t xml:space="preserve">, 1800 Vevey, Tél: +41 (0)21 924 40 40, Email: </w:t>
            </w:r>
            <w:hyperlink r:id="rId14" w:history="1">
              <w:r w:rsidR="009C65C3" w:rsidRPr="004C362B">
                <w:rPr>
                  <w:rStyle w:val="Lienhypertexte"/>
                </w:rPr>
                <w:t>welcome@le-nest.ch</w:t>
              </w:r>
            </w:hyperlink>
            <w:r w:rsidR="009C65C3">
              <w:t>), salon Clémentine/Emma</w:t>
            </w:r>
          </w:p>
          <w:p w14:paraId="14631623" w14:textId="2D2530F3" w:rsidR="009C65C3" w:rsidRPr="007A15FB" w:rsidRDefault="009C65C3" w:rsidP="009C65C3">
            <w:pPr>
              <w:pStyle w:val="Tableau"/>
            </w:pPr>
          </w:p>
        </w:tc>
        <w:tc>
          <w:tcPr>
            <w:tcW w:w="2443" w:type="dxa"/>
          </w:tcPr>
          <w:p w14:paraId="38550492" w14:textId="77777777" w:rsidR="00D841E4" w:rsidRPr="007A15FB" w:rsidRDefault="00D841E4" w:rsidP="00F83F5C">
            <w:pPr>
              <w:pStyle w:val="Tableau"/>
            </w:pPr>
          </w:p>
        </w:tc>
      </w:tr>
      <w:tr w:rsidR="00D841E4" w:rsidRPr="00FC1865" w14:paraId="2ECDF43B" w14:textId="77777777" w:rsidTr="19AFE12F">
        <w:tc>
          <w:tcPr>
            <w:tcW w:w="1843" w:type="dxa"/>
          </w:tcPr>
          <w:p w14:paraId="1A38D29C" w14:textId="77777777" w:rsidR="00A66B2B" w:rsidRDefault="00A66B2B" w:rsidP="00F83F5C">
            <w:pPr>
              <w:pStyle w:val="Tableau"/>
            </w:pPr>
            <w:r>
              <w:t>Présidence</w:t>
            </w:r>
          </w:p>
          <w:p w14:paraId="10F46BB6" w14:textId="77777777" w:rsidR="00A66B2B" w:rsidRDefault="00A66B2B" w:rsidP="00F83F5C">
            <w:pPr>
              <w:pStyle w:val="Tableau"/>
            </w:pPr>
          </w:p>
          <w:p w14:paraId="0BD4F212" w14:textId="77777777" w:rsidR="00D841E4" w:rsidRDefault="00A66B2B" w:rsidP="00F83F5C">
            <w:pPr>
              <w:pStyle w:val="Tableau"/>
            </w:pPr>
            <w:r>
              <w:t>Membre</w:t>
            </w:r>
            <w:r w:rsidR="00D841E4" w:rsidRPr="007A15FB">
              <w:t>s</w:t>
            </w:r>
          </w:p>
          <w:p w14:paraId="035764EC" w14:textId="77777777" w:rsidR="00A66B2B" w:rsidRDefault="00A66B2B" w:rsidP="00F83F5C">
            <w:pPr>
              <w:pStyle w:val="Tableau"/>
            </w:pPr>
          </w:p>
          <w:p w14:paraId="4AC7770B" w14:textId="77777777" w:rsidR="00A66B2B" w:rsidRDefault="00A66B2B" w:rsidP="00F83F5C">
            <w:pPr>
              <w:pStyle w:val="Tableau"/>
            </w:pPr>
          </w:p>
          <w:p w14:paraId="05E06F49" w14:textId="77777777" w:rsidR="00490C07" w:rsidRDefault="00490C07" w:rsidP="00F83F5C">
            <w:pPr>
              <w:pStyle w:val="Tableau"/>
            </w:pPr>
          </w:p>
          <w:p w14:paraId="2001EA77" w14:textId="77777777" w:rsidR="00A313FD" w:rsidRDefault="00A313FD" w:rsidP="00F83F5C">
            <w:pPr>
              <w:pStyle w:val="Tableau"/>
            </w:pPr>
          </w:p>
          <w:p w14:paraId="4291006C" w14:textId="1241A8C2" w:rsidR="00D7367C" w:rsidRDefault="00D7367C" w:rsidP="00F83F5C">
            <w:pPr>
              <w:pStyle w:val="Tableau"/>
            </w:pPr>
          </w:p>
          <w:p w14:paraId="4FC9F84A" w14:textId="77777777" w:rsidR="00D7367C" w:rsidRDefault="00D7367C" w:rsidP="00F83F5C">
            <w:pPr>
              <w:pStyle w:val="Tableau"/>
            </w:pPr>
          </w:p>
          <w:p w14:paraId="12470C8C" w14:textId="77777777" w:rsidR="00D7367C" w:rsidRDefault="00D7367C" w:rsidP="00F83F5C">
            <w:pPr>
              <w:pStyle w:val="Tableau"/>
            </w:pPr>
          </w:p>
          <w:p w14:paraId="4AB90C48" w14:textId="77777777" w:rsidR="00D7367C" w:rsidRDefault="00D7367C" w:rsidP="00F83F5C">
            <w:pPr>
              <w:pStyle w:val="Tableau"/>
            </w:pPr>
          </w:p>
          <w:p w14:paraId="4B4B986A" w14:textId="3E7FC48D" w:rsidR="00951AC9" w:rsidRDefault="00A66B2B" w:rsidP="00F83F5C">
            <w:pPr>
              <w:pStyle w:val="Tableau"/>
            </w:pPr>
            <w:r>
              <w:t>Siège</w:t>
            </w:r>
          </w:p>
          <w:p w14:paraId="1B00C8D3" w14:textId="77777777" w:rsidR="00F21284" w:rsidRDefault="00F21284" w:rsidP="00F83F5C">
            <w:pPr>
              <w:pStyle w:val="Tableau"/>
            </w:pPr>
          </w:p>
          <w:p w14:paraId="60E73914" w14:textId="77777777" w:rsidR="00A66B2B" w:rsidRDefault="00A66B2B" w:rsidP="00F83F5C">
            <w:pPr>
              <w:pStyle w:val="Tableau"/>
            </w:pPr>
            <w:r>
              <w:t>Invités</w:t>
            </w:r>
          </w:p>
          <w:p w14:paraId="3CEB41A8" w14:textId="77777777" w:rsidR="00E90DEC" w:rsidRDefault="00E90DEC" w:rsidP="00F83F5C">
            <w:pPr>
              <w:pStyle w:val="Tableau"/>
            </w:pPr>
          </w:p>
          <w:p w14:paraId="6FC3EB25" w14:textId="312AB8C3" w:rsidR="00F21284" w:rsidRDefault="00F21284" w:rsidP="00F83F5C">
            <w:pPr>
              <w:pStyle w:val="Tableau"/>
            </w:pPr>
          </w:p>
          <w:p w14:paraId="4EFEE9C7" w14:textId="76EED972" w:rsidR="009C65C3" w:rsidRDefault="009C65C3" w:rsidP="00F83F5C">
            <w:pPr>
              <w:pStyle w:val="Tableau"/>
            </w:pPr>
          </w:p>
          <w:p w14:paraId="4418DFAD" w14:textId="77777777" w:rsidR="00353816" w:rsidRDefault="00353816" w:rsidP="00F83F5C">
            <w:pPr>
              <w:pStyle w:val="Tableau"/>
            </w:pPr>
          </w:p>
          <w:p w14:paraId="25187A31" w14:textId="77777777" w:rsidR="00D7367C" w:rsidRDefault="00D7367C" w:rsidP="00D7367C">
            <w:pPr>
              <w:pStyle w:val="Tableau"/>
            </w:pPr>
            <w:r>
              <w:t>Excusés</w:t>
            </w:r>
          </w:p>
          <w:p w14:paraId="37146EA9" w14:textId="6AABD321" w:rsidR="00D7367C" w:rsidRDefault="00D7367C" w:rsidP="00F83F5C">
            <w:pPr>
              <w:pStyle w:val="Tableau"/>
            </w:pPr>
          </w:p>
          <w:p w14:paraId="5CCF906C" w14:textId="77777777" w:rsidR="00557590" w:rsidRDefault="00557590" w:rsidP="00F83F5C">
            <w:pPr>
              <w:pStyle w:val="Tableau"/>
            </w:pPr>
          </w:p>
          <w:p w14:paraId="1CFCA439" w14:textId="77777777" w:rsidR="00A66B2B" w:rsidRPr="007A15FB" w:rsidRDefault="00A66B2B" w:rsidP="00F83F5C">
            <w:pPr>
              <w:pStyle w:val="Tableau"/>
            </w:pPr>
            <w:r>
              <w:t>Absents</w:t>
            </w:r>
          </w:p>
        </w:tc>
        <w:tc>
          <w:tcPr>
            <w:tcW w:w="7796" w:type="dxa"/>
            <w:gridSpan w:val="2"/>
          </w:tcPr>
          <w:p w14:paraId="2334DE2C" w14:textId="52A00952" w:rsidR="00A66B2B" w:rsidRDefault="00A66B2B" w:rsidP="00F83F5C">
            <w:pPr>
              <w:pStyle w:val="Tableau"/>
            </w:pPr>
            <w:r>
              <w:t>M. Philippe Passeraub, responsable de filière MSE</w:t>
            </w:r>
            <w:r w:rsidR="00353816">
              <w:t xml:space="preserve"> HES-SO</w:t>
            </w:r>
          </w:p>
          <w:p w14:paraId="3E3C120E" w14:textId="77777777" w:rsidR="00A66B2B" w:rsidRDefault="00A66B2B" w:rsidP="00F83F5C">
            <w:pPr>
              <w:pStyle w:val="Tableau"/>
            </w:pPr>
          </w:p>
          <w:p w14:paraId="4A78DF8C" w14:textId="77777777" w:rsidR="0095625A" w:rsidRDefault="0095625A" w:rsidP="0095625A">
            <w:pPr>
              <w:pStyle w:val="Tableau"/>
            </w:pPr>
            <w:r>
              <w:t xml:space="preserve">M. Philippe </w:t>
            </w:r>
            <w:proofErr w:type="spellStart"/>
            <w:r>
              <w:t>Joye</w:t>
            </w:r>
            <w:proofErr w:type="spellEnd"/>
            <w:r>
              <w:t>, responsable MRU TIC EIA-Fribourg</w:t>
            </w:r>
          </w:p>
          <w:p w14:paraId="1A24D78D" w14:textId="77777777" w:rsidR="0095625A" w:rsidRDefault="0095625A" w:rsidP="0095625A">
            <w:pPr>
              <w:pStyle w:val="Tableau"/>
            </w:pPr>
            <w:r>
              <w:t xml:space="preserve">M. Bernard </w:t>
            </w:r>
            <w:proofErr w:type="spellStart"/>
            <w:r>
              <w:t>Masserey</w:t>
            </w:r>
            <w:proofErr w:type="spellEnd"/>
            <w:r>
              <w:t>, responsable MRU TIN EIA-Fribourg</w:t>
            </w:r>
          </w:p>
          <w:p w14:paraId="21013BA3" w14:textId="77777777" w:rsidR="00A66B2B" w:rsidRPr="00CD78EB" w:rsidRDefault="00A66B2B" w:rsidP="00A66B2B">
            <w:pPr>
              <w:pStyle w:val="Tableau"/>
            </w:pPr>
            <w:r w:rsidRPr="00CD78EB">
              <w:t xml:space="preserve">M. </w:t>
            </w:r>
            <w:proofErr w:type="spellStart"/>
            <w:r w:rsidRPr="00CD78EB">
              <w:t>Eric</w:t>
            </w:r>
            <w:proofErr w:type="spellEnd"/>
            <w:r w:rsidRPr="00CD78EB">
              <w:t xml:space="preserve"> Rosset, responsable MRU TIN </w:t>
            </w:r>
            <w:proofErr w:type="spellStart"/>
            <w:r w:rsidRPr="00CD78EB">
              <w:t>hepia</w:t>
            </w:r>
            <w:proofErr w:type="spellEnd"/>
          </w:p>
          <w:p w14:paraId="52D4CE4D" w14:textId="77777777" w:rsidR="00F455C7" w:rsidRPr="00CD78EB" w:rsidRDefault="00F455C7" w:rsidP="00F455C7">
            <w:pPr>
              <w:pStyle w:val="Tableau"/>
            </w:pPr>
            <w:r w:rsidRPr="00CD78EB">
              <w:t xml:space="preserve">M. Olivier </w:t>
            </w:r>
            <w:proofErr w:type="spellStart"/>
            <w:r w:rsidRPr="00CD78EB">
              <w:t>Duvanel</w:t>
            </w:r>
            <w:proofErr w:type="spellEnd"/>
            <w:r w:rsidRPr="00CD78EB">
              <w:t>, responsable MRU TIN HE-Arc</w:t>
            </w:r>
          </w:p>
          <w:p w14:paraId="6BB0913C" w14:textId="063FB48D" w:rsidR="00F21284" w:rsidRDefault="00F455C7" w:rsidP="00A313FD">
            <w:pPr>
              <w:pStyle w:val="Tableau"/>
              <w:rPr>
                <w:lang w:val="en-US"/>
              </w:rPr>
            </w:pPr>
            <w:r w:rsidRPr="00187C6D">
              <w:rPr>
                <w:lang w:val="en-US"/>
              </w:rPr>
              <w:t xml:space="preserve">M. Didier </w:t>
            </w:r>
            <w:proofErr w:type="spellStart"/>
            <w:r w:rsidRPr="00187C6D">
              <w:rPr>
                <w:lang w:val="en-US"/>
              </w:rPr>
              <w:t>Rizzotti</w:t>
            </w:r>
            <w:proofErr w:type="spellEnd"/>
            <w:r w:rsidRPr="00187C6D">
              <w:rPr>
                <w:lang w:val="en-US"/>
              </w:rPr>
              <w:t xml:space="preserve">, </w:t>
            </w:r>
            <w:proofErr w:type="spellStart"/>
            <w:r w:rsidRPr="00187C6D">
              <w:rPr>
                <w:lang w:val="en-US"/>
              </w:rPr>
              <w:t>responsable</w:t>
            </w:r>
            <w:proofErr w:type="spellEnd"/>
            <w:r w:rsidRPr="00187C6D">
              <w:rPr>
                <w:lang w:val="en-US"/>
              </w:rPr>
              <w:t xml:space="preserve"> MRU TIC HE-Arc</w:t>
            </w:r>
          </w:p>
          <w:p w14:paraId="6A6AC453" w14:textId="77777777" w:rsidR="00D7367C" w:rsidRDefault="00D7367C" w:rsidP="00D7367C">
            <w:pPr>
              <w:pStyle w:val="Tableau"/>
            </w:pPr>
            <w:r>
              <w:t xml:space="preserve">M. Pierre </w:t>
            </w:r>
            <w:proofErr w:type="spellStart"/>
            <w:r>
              <w:t>Pompili</w:t>
            </w:r>
            <w:proofErr w:type="spellEnd"/>
            <w:r>
              <w:t xml:space="preserve">, responsable MRU TIN HES-SO Valais </w:t>
            </w:r>
          </w:p>
          <w:p w14:paraId="1CFA8C4E" w14:textId="77777777" w:rsidR="00D7367C" w:rsidRDefault="00D7367C" w:rsidP="00D7367C">
            <w:pPr>
              <w:pStyle w:val="Tableau"/>
              <w:rPr>
                <w:lang w:val="en-US"/>
              </w:rPr>
            </w:pPr>
            <w:r w:rsidRPr="00187C6D">
              <w:rPr>
                <w:lang w:val="en-US"/>
              </w:rPr>
              <w:t xml:space="preserve">M. Guido </w:t>
            </w:r>
            <w:proofErr w:type="spellStart"/>
            <w:r w:rsidRPr="00187C6D">
              <w:rPr>
                <w:lang w:val="en-US"/>
              </w:rPr>
              <w:t>Frosio</w:t>
            </w:r>
            <w:proofErr w:type="spellEnd"/>
            <w:r w:rsidRPr="00187C6D">
              <w:rPr>
                <w:lang w:val="en-US"/>
              </w:rPr>
              <w:t xml:space="preserve">, </w:t>
            </w:r>
            <w:proofErr w:type="spellStart"/>
            <w:r w:rsidRPr="00187C6D">
              <w:rPr>
                <w:lang w:val="en-US"/>
              </w:rPr>
              <w:t>responsable</w:t>
            </w:r>
            <w:proofErr w:type="spellEnd"/>
            <w:r w:rsidRPr="00187C6D">
              <w:rPr>
                <w:lang w:val="en-US"/>
              </w:rPr>
              <w:t xml:space="preserve"> MRU TIN HEIG-VD</w:t>
            </w:r>
          </w:p>
          <w:p w14:paraId="70A524EE" w14:textId="1E03D066" w:rsidR="00F455C7" w:rsidRDefault="00D7367C" w:rsidP="00A66B2B">
            <w:pPr>
              <w:pStyle w:val="Tableau"/>
            </w:pPr>
            <w:r w:rsidRPr="00C73E5F">
              <w:t>M. Eduardo Sanchez, responsable MRU TIC HEIG-VD</w:t>
            </w:r>
          </w:p>
          <w:p w14:paraId="1C36B3DD" w14:textId="77777777" w:rsidR="00557590" w:rsidRPr="00557590" w:rsidRDefault="00557590" w:rsidP="00A66B2B">
            <w:pPr>
              <w:pStyle w:val="Tableau"/>
            </w:pPr>
          </w:p>
          <w:p w14:paraId="4BE6C23E" w14:textId="7B6771E9" w:rsidR="00017F6E" w:rsidRPr="00465633" w:rsidRDefault="009C65C3" w:rsidP="00017F6E">
            <w:pPr>
              <w:pStyle w:val="Tableau"/>
            </w:pPr>
            <w:r>
              <w:t>-</w:t>
            </w:r>
          </w:p>
          <w:p w14:paraId="5B28C1C7" w14:textId="77777777" w:rsidR="00A460BB" w:rsidRPr="00CD78EB" w:rsidRDefault="00A460BB" w:rsidP="00490C07">
            <w:pPr>
              <w:pStyle w:val="Tableau"/>
            </w:pPr>
          </w:p>
          <w:p w14:paraId="2BD4CF75" w14:textId="77777777" w:rsidR="009C65C3" w:rsidRDefault="009C65C3" w:rsidP="009C65C3">
            <w:pPr>
              <w:pStyle w:val="Tableau"/>
            </w:pPr>
            <w:r>
              <w:t xml:space="preserve">Mme Valérie </w:t>
            </w:r>
            <w:proofErr w:type="spellStart"/>
            <w:r>
              <w:t>Hiertzeler</w:t>
            </w:r>
            <w:proofErr w:type="spellEnd"/>
            <w:r>
              <w:t>, collaboratrice spécialisée HES-SO Master</w:t>
            </w:r>
          </w:p>
          <w:p w14:paraId="64F7A0A0" w14:textId="7C392DF0" w:rsidR="009C65C3" w:rsidRDefault="009C65C3" w:rsidP="00490C07">
            <w:pPr>
              <w:pStyle w:val="Tableau"/>
            </w:pPr>
            <w:r>
              <w:t xml:space="preserve">Mme Sophie </w:t>
            </w:r>
            <w:proofErr w:type="spellStart"/>
            <w:r>
              <w:t>Ruchat</w:t>
            </w:r>
            <w:proofErr w:type="spellEnd"/>
            <w:r>
              <w:t xml:space="preserve">, </w:t>
            </w:r>
            <w:r w:rsidR="00353816">
              <w:t>c</w:t>
            </w:r>
            <w:r w:rsidR="00353816" w:rsidRPr="00353816">
              <w:t>onseillère à l’évaluation</w:t>
            </w:r>
            <w:r w:rsidR="00353816">
              <w:t xml:space="preserve">, </w:t>
            </w:r>
            <w:proofErr w:type="spellStart"/>
            <w:r w:rsidR="00353816">
              <w:t>Discast</w:t>
            </w:r>
            <w:proofErr w:type="spellEnd"/>
            <w:r w:rsidR="00353816">
              <w:t>. Qualité, Rectorat HES-SO</w:t>
            </w:r>
          </w:p>
          <w:p w14:paraId="480FF6A9" w14:textId="00B9AD17" w:rsidR="00A66B2B" w:rsidRDefault="00017F6E" w:rsidP="00490C07">
            <w:pPr>
              <w:pStyle w:val="Tableau"/>
            </w:pPr>
            <w:r w:rsidRPr="0095625A">
              <w:t>M</w:t>
            </w:r>
            <w:r w:rsidRPr="007A15FB">
              <w:t xml:space="preserve">. Olivier </w:t>
            </w:r>
            <w:proofErr w:type="spellStart"/>
            <w:r w:rsidRPr="007A15FB">
              <w:t>Naef</w:t>
            </w:r>
            <w:proofErr w:type="spellEnd"/>
            <w:r w:rsidRPr="007A15FB">
              <w:t>, responsable du domaine</w:t>
            </w:r>
            <w:r w:rsidR="00353816">
              <w:t xml:space="preserve"> IA, HES-SO</w:t>
            </w:r>
          </w:p>
          <w:p w14:paraId="62542DED" w14:textId="0030CA6C" w:rsidR="009C65C3" w:rsidRPr="008E06BD" w:rsidRDefault="009C65C3" w:rsidP="00490C07">
            <w:pPr>
              <w:pStyle w:val="Tableau"/>
              <w:rPr>
                <w:lang w:val="en-US"/>
              </w:rPr>
            </w:pPr>
            <w:r w:rsidRPr="008E06BD">
              <w:rPr>
                <w:lang w:val="en-US"/>
              </w:rPr>
              <w:t xml:space="preserve">M. </w:t>
            </w:r>
            <w:r w:rsidR="005D5C29" w:rsidRPr="008E06BD">
              <w:rPr>
                <w:lang w:val="en-US"/>
              </w:rPr>
              <w:t xml:space="preserve">David </w:t>
            </w:r>
            <w:proofErr w:type="spellStart"/>
            <w:r w:rsidR="005D5C29" w:rsidRPr="008E06BD">
              <w:rPr>
                <w:lang w:val="en-US"/>
              </w:rPr>
              <w:t>Grunenwald</w:t>
            </w:r>
            <w:proofErr w:type="spellEnd"/>
            <w:r w:rsidRPr="008E06BD">
              <w:rPr>
                <w:lang w:val="en-US"/>
              </w:rPr>
              <w:t xml:space="preserve">, </w:t>
            </w:r>
            <w:proofErr w:type="spellStart"/>
            <w:r w:rsidRPr="008E06BD">
              <w:rPr>
                <w:lang w:val="en-US"/>
              </w:rPr>
              <w:t>membre</w:t>
            </w:r>
            <w:proofErr w:type="spellEnd"/>
            <w:r w:rsidRPr="008E06BD">
              <w:rPr>
                <w:lang w:val="en-US"/>
              </w:rPr>
              <w:t xml:space="preserve"> MRU TIC HE-Arc</w:t>
            </w:r>
          </w:p>
          <w:p w14:paraId="16398448" w14:textId="77777777" w:rsidR="00A313FD" w:rsidRPr="008E06BD" w:rsidRDefault="00A313FD" w:rsidP="00490C07">
            <w:pPr>
              <w:pStyle w:val="Tableau"/>
              <w:rPr>
                <w:lang w:val="en-US"/>
              </w:rPr>
            </w:pPr>
          </w:p>
          <w:p w14:paraId="7E9DA594" w14:textId="0DD835E2" w:rsidR="00557590" w:rsidRDefault="00557590" w:rsidP="00557590">
            <w:pPr>
              <w:pStyle w:val="Tableau"/>
            </w:pPr>
            <w:r w:rsidRPr="00C45B73">
              <w:t xml:space="preserve">M. Nabil </w:t>
            </w:r>
            <w:proofErr w:type="spellStart"/>
            <w:r w:rsidRPr="00C45B73">
              <w:t>Abdennadher</w:t>
            </w:r>
            <w:proofErr w:type="spellEnd"/>
            <w:r w:rsidRPr="00C45B73">
              <w:t xml:space="preserve">, responsable MRU TIC </w:t>
            </w:r>
            <w:proofErr w:type="spellStart"/>
            <w:r w:rsidRPr="00C45B73">
              <w:t>hepia</w:t>
            </w:r>
            <w:proofErr w:type="spellEnd"/>
          </w:p>
          <w:p w14:paraId="2238704F" w14:textId="4A4E11C3" w:rsidR="00557590" w:rsidRPr="00465633" w:rsidRDefault="00557590" w:rsidP="00557590">
            <w:pPr>
              <w:pStyle w:val="Tableau"/>
            </w:pPr>
            <w:r w:rsidRPr="00465633">
              <w:t>M. Philip</w:t>
            </w:r>
            <w:r>
              <w:t>pe Walther, adjoint scientifique</w:t>
            </w:r>
            <w:r w:rsidR="00353816">
              <w:t xml:space="preserve"> MSE HES-SO</w:t>
            </w:r>
          </w:p>
          <w:p w14:paraId="3A97DFC4" w14:textId="77777777" w:rsidR="00557590" w:rsidRDefault="00557590" w:rsidP="00557590">
            <w:pPr>
              <w:pStyle w:val="Tableau"/>
            </w:pPr>
          </w:p>
          <w:p w14:paraId="0CBC4C76" w14:textId="3F9F3445" w:rsidR="00D7367C" w:rsidRPr="00B6022F" w:rsidRDefault="00D7367C" w:rsidP="00490C07">
            <w:pPr>
              <w:pStyle w:val="Tableau"/>
            </w:pPr>
            <w:r>
              <w:t>-</w:t>
            </w:r>
          </w:p>
        </w:tc>
      </w:tr>
      <w:tr w:rsidR="00D841E4" w:rsidRPr="00FC1865" w14:paraId="3431A7F2" w14:textId="77777777" w:rsidTr="19AFE12F">
        <w:tc>
          <w:tcPr>
            <w:tcW w:w="1843" w:type="dxa"/>
          </w:tcPr>
          <w:p w14:paraId="2E1F391A" w14:textId="77777777" w:rsidR="00D841E4" w:rsidRPr="008465B5" w:rsidRDefault="00D841E4" w:rsidP="00F83F5C">
            <w:pPr>
              <w:pStyle w:val="Tableau"/>
            </w:pPr>
          </w:p>
        </w:tc>
        <w:tc>
          <w:tcPr>
            <w:tcW w:w="7796" w:type="dxa"/>
            <w:gridSpan w:val="2"/>
          </w:tcPr>
          <w:p w14:paraId="7EDE60B9" w14:textId="77777777" w:rsidR="00D841E4" w:rsidRPr="008465B5" w:rsidRDefault="00D841E4" w:rsidP="00F83F5C">
            <w:pPr>
              <w:pStyle w:val="Tableau"/>
            </w:pPr>
          </w:p>
        </w:tc>
      </w:tr>
    </w:tbl>
    <w:p w14:paraId="7004C9CD" w14:textId="59A51607" w:rsidR="00D841E4" w:rsidRPr="00F26AA3" w:rsidRDefault="00A66B2B" w:rsidP="000B71BB">
      <w:r w:rsidRPr="00F26AA3">
        <w:t xml:space="preserve">PPA = Philippe Passeraub </w:t>
      </w:r>
      <w:r w:rsidR="004C09AF" w:rsidRPr="00F26AA3">
        <w:t xml:space="preserve">/ NAB = Nabil </w:t>
      </w:r>
      <w:proofErr w:type="spellStart"/>
      <w:r w:rsidR="004C09AF" w:rsidRPr="00F26AA3">
        <w:t>Abdennadher</w:t>
      </w:r>
      <w:proofErr w:type="spellEnd"/>
      <w:r w:rsidR="004C09AF" w:rsidRPr="00F26AA3">
        <w:t xml:space="preserve"> / ODU = Olivier </w:t>
      </w:r>
      <w:proofErr w:type="spellStart"/>
      <w:r w:rsidR="004C09AF" w:rsidRPr="00F26AA3">
        <w:t>Duvanel</w:t>
      </w:r>
      <w:proofErr w:type="spellEnd"/>
      <w:r w:rsidR="004C09AF" w:rsidRPr="00F26AA3">
        <w:t xml:space="preserve"> / GFR = Guido </w:t>
      </w:r>
      <w:proofErr w:type="spellStart"/>
      <w:r w:rsidR="004C09AF" w:rsidRPr="00F26AA3">
        <w:t>Frosio</w:t>
      </w:r>
      <w:proofErr w:type="spellEnd"/>
      <w:r w:rsidR="004C09AF" w:rsidRPr="00F26AA3">
        <w:t xml:space="preserve"> </w:t>
      </w:r>
      <w:r w:rsidR="00D841E4" w:rsidRPr="00F26AA3">
        <w:t xml:space="preserve">/ </w:t>
      </w:r>
      <w:r w:rsidRPr="00F26AA3">
        <w:t>PJO</w:t>
      </w:r>
      <w:r w:rsidR="00D841E4" w:rsidRPr="00F26AA3">
        <w:t xml:space="preserve"> = </w:t>
      </w:r>
      <w:r w:rsidRPr="00F26AA3">
        <w:t xml:space="preserve">Philippe </w:t>
      </w:r>
      <w:proofErr w:type="spellStart"/>
      <w:r w:rsidRPr="00F26AA3">
        <w:t>Joye</w:t>
      </w:r>
      <w:proofErr w:type="spellEnd"/>
      <w:r w:rsidR="00D841E4" w:rsidRPr="00F26AA3">
        <w:t xml:space="preserve"> / </w:t>
      </w:r>
      <w:r w:rsidRPr="00F26AA3">
        <w:t>BMA</w:t>
      </w:r>
      <w:r w:rsidR="00D841E4" w:rsidRPr="00F26AA3">
        <w:t> = </w:t>
      </w:r>
      <w:r w:rsidRPr="00F26AA3">
        <w:t xml:space="preserve">Bernard </w:t>
      </w:r>
      <w:proofErr w:type="spellStart"/>
      <w:r w:rsidRPr="00F26AA3">
        <w:t>Masserey</w:t>
      </w:r>
      <w:proofErr w:type="spellEnd"/>
      <w:r w:rsidR="00D841E4" w:rsidRPr="00F26AA3">
        <w:t xml:space="preserve"> </w:t>
      </w:r>
      <w:r w:rsidR="005E2A0C" w:rsidRPr="00F26AA3">
        <w:t xml:space="preserve">/ PPO = Pierre </w:t>
      </w:r>
      <w:proofErr w:type="spellStart"/>
      <w:r w:rsidR="005E2A0C" w:rsidRPr="00F26AA3">
        <w:t>Pompili</w:t>
      </w:r>
      <w:proofErr w:type="spellEnd"/>
      <w:r w:rsidR="005E2A0C" w:rsidRPr="00F26AA3">
        <w:t xml:space="preserve"> / DRI = Didier </w:t>
      </w:r>
      <w:proofErr w:type="spellStart"/>
      <w:r w:rsidR="005E2A0C" w:rsidRPr="00F26AA3">
        <w:t>Rizzotti</w:t>
      </w:r>
      <w:proofErr w:type="spellEnd"/>
      <w:r w:rsidR="005E2A0C" w:rsidRPr="00F26AA3">
        <w:t xml:space="preserve"> / ERO = </w:t>
      </w:r>
      <w:proofErr w:type="spellStart"/>
      <w:r w:rsidR="005E2A0C" w:rsidRPr="00F26AA3">
        <w:t>Eric</w:t>
      </w:r>
      <w:proofErr w:type="spellEnd"/>
      <w:r w:rsidR="005E2A0C" w:rsidRPr="00F26AA3">
        <w:t xml:space="preserve"> Rosset </w:t>
      </w:r>
      <w:r w:rsidR="004C09AF" w:rsidRPr="00F26AA3">
        <w:t xml:space="preserve">/ ESA = Eduardo Sanchez </w:t>
      </w:r>
      <w:r w:rsidR="005E2A0C" w:rsidRPr="00F26AA3">
        <w:t xml:space="preserve">/ </w:t>
      </w:r>
      <w:r w:rsidR="00D841E4" w:rsidRPr="00F26AA3">
        <w:t>PWA = Philip</w:t>
      </w:r>
      <w:r w:rsidR="005E2A0C" w:rsidRPr="00F26AA3">
        <w:t>pe Walther</w:t>
      </w:r>
      <w:r w:rsidR="004C09AF" w:rsidRPr="00F26AA3">
        <w:t xml:space="preserve">/ ONA = Olivier </w:t>
      </w:r>
      <w:proofErr w:type="spellStart"/>
      <w:r w:rsidR="004C09AF" w:rsidRPr="00F26AA3">
        <w:t>Naef</w:t>
      </w:r>
      <w:proofErr w:type="spellEnd"/>
      <w:r w:rsidR="00D7367C">
        <w:t xml:space="preserve"> / VHI = Valérie </w:t>
      </w:r>
      <w:proofErr w:type="spellStart"/>
      <w:r w:rsidR="00D7367C">
        <w:t>Hiertzeler</w:t>
      </w:r>
      <w:proofErr w:type="spellEnd"/>
    </w:p>
    <w:p w14:paraId="02BEA3FB" w14:textId="77777777" w:rsidR="005E2A0C" w:rsidRPr="00F26AA3" w:rsidRDefault="005E2A0C" w:rsidP="00D841E4">
      <w:pPr>
        <w:pStyle w:val="Heading1nonumberandnotintableofcontents"/>
      </w:pPr>
    </w:p>
    <w:p w14:paraId="6E6DB96E" w14:textId="77777777" w:rsidR="00D841E4" w:rsidRPr="00AF7398" w:rsidRDefault="00A270B0" w:rsidP="00D841E4">
      <w:pPr>
        <w:pStyle w:val="Heading1nonumberandnotintableofcontents"/>
        <w:rPr>
          <w:sz w:val="40"/>
        </w:rPr>
      </w:pPr>
      <w:r w:rsidRPr="00AF7398">
        <w:rPr>
          <w:sz w:val="40"/>
        </w:rPr>
        <w:t>Ordre du jour</w:t>
      </w:r>
    </w:p>
    <w:p w14:paraId="2D7DF0AC" w14:textId="31826647" w:rsidR="00F36CBB" w:rsidRDefault="00D841E4">
      <w:pPr>
        <w:pStyle w:val="TM1"/>
        <w:rPr>
          <w:rFonts w:asciiTheme="minorHAnsi" w:eastAsiaTheme="minorEastAsia" w:hAnsiTheme="minorHAnsi" w:cstheme="minorBidi"/>
          <w:b w:val="0"/>
          <w:noProof/>
          <w:lang w:eastAsia="fr-CH"/>
        </w:rPr>
      </w:pPr>
      <w:r>
        <w:fldChar w:fldCharType="begin"/>
      </w:r>
      <w:r>
        <w:instrText xml:space="preserve"> TOC \o "1-3" \h \z \u </w:instrText>
      </w:r>
      <w:r>
        <w:fldChar w:fldCharType="separate"/>
      </w:r>
      <w:hyperlink w:anchor="_Toc523828404" w:history="1">
        <w:r w:rsidR="00F36CBB" w:rsidRPr="00234D4A">
          <w:rPr>
            <w:rStyle w:val="Lienhypertexte"/>
            <w:noProof/>
          </w:rPr>
          <w:t>1.</w:t>
        </w:r>
        <w:r w:rsidR="00F36CBB">
          <w:rPr>
            <w:rFonts w:asciiTheme="minorHAnsi" w:eastAsiaTheme="minorEastAsia" w:hAnsiTheme="minorHAnsi" w:cstheme="minorBidi"/>
            <w:b w:val="0"/>
            <w:noProof/>
            <w:lang w:eastAsia="fr-CH"/>
          </w:rPr>
          <w:tab/>
        </w:r>
        <w:r w:rsidR="00F36CBB" w:rsidRPr="00234D4A">
          <w:rPr>
            <w:rStyle w:val="Lienhypertexte"/>
            <w:noProof/>
          </w:rPr>
          <w:t>Validation de l’ordre du jour</w:t>
        </w:r>
        <w:r w:rsidR="00F36CBB">
          <w:rPr>
            <w:noProof/>
            <w:webHidden/>
          </w:rPr>
          <w:tab/>
        </w:r>
        <w:r w:rsidR="00F36CBB">
          <w:rPr>
            <w:noProof/>
            <w:webHidden/>
          </w:rPr>
          <w:fldChar w:fldCharType="begin"/>
        </w:r>
        <w:r w:rsidR="00F36CBB">
          <w:rPr>
            <w:noProof/>
            <w:webHidden/>
          </w:rPr>
          <w:instrText xml:space="preserve"> PAGEREF _Toc523828404 \h </w:instrText>
        </w:r>
        <w:r w:rsidR="00F36CBB">
          <w:rPr>
            <w:noProof/>
            <w:webHidden/>
          </w:rPr>
        </w:r>
        <w:r w:rsidR="00F36CBB">
          <w:rPr>
            <w:noProof/>
            <w:webHidden/>
          </w:rPr>
          <w:fldChar w:fldCharType="separate"/>
        </w:r>
        <w:r w:rsidR="00F36CBB">
          <w:rPr>
            <w:noProof/>
            <w:webHidden/>
          </w:rPr>
          <w:t>3</w:t>
        </w:r>
        <w:r w:rsidR="00F36CBB">
          <w:rPr>
            <w:noProof/>
            <w:webHidden/>
          </w:rPr>
          <w:fldChar w:fldCharType="end"/>
        </w:r>
      </w:hyperlink>
    </w:p>
    <w:p w14:paraId="5386C77B" w14:textId="2F99B8EF" w:rsidR="00F36CBB" w:rsidRDefault="00731695">
      <w:pPr>
        <w:pStyle w:val="TM1"/>
        <w:rPr>
          <w:rFonts w:asciiTheme="minorHAnsi" w:eastAsiaTheme="minorEastAsia" w:hAnsiTheme="minorHAnsi" w:cstheme="minorBidi"/>
          <w:b w:val="0"/>
          <w:noProof/>
          <w:lang w:eastAsia="fr-CH"/>
        </w:rPr>
      </w:pPr>
      <w:hyperlink w:anchor="_Toc523828405" w:history="1">
        <w:r w:rsidR="00F36CBB" w:rsidRPr="00234D4A">
          <w:rPr>
            <w:rStyle w:val="Lienhypertexte"/>
            <w:noProof/>
          </w:rPr>
          <w:t>2.</w:t>
        </w:r>
        <w:r w:rsidR="00F36CBB">
          <w:rPr>
            <w:rFonts w:asciiTheme="minorHAnsi" w:eastAsiaTheme="minorEastAsia" w:hAnsiTheme="minorHAnsi" w:cstheme="minorBidi"/>
            <w:b w:val="0"/>
            <w:noProof/>
            <w:lang w:eastAsia="fr-CH"/>
          </w:rPr>
          <w:tab/>
        </w:r>
        <w:r w:rsidR="00F36CBB" w:rsidRPr="00234D4A">
          <w:rPr>
            <w:rStyle w:val="Lienhypertexte"/>
            <w:noProof/>
          </w:rPr>
          <w:t>Validation du procès-verbal de la dernière séance</w:t>
        </w:r>
        <w:r w:rsidR="00F36CBB">
          <w:rPr>
            <w:noProof/>
            <w:webHidden/>
          </w:rPr>
          <w:tab/>
        </w:r>
        <w:r w:rsidR="00F36CBB">
          <w:rPr>
            <w:noProof/>
            <w:webHidden/>
          </w:rPr>
          <w:fldChar w:fldCharType="begin"/>
        </w:r>
        <w:r w:rsidR="00F36CBB">
          <w:rPr>
            <w:noProof/>
            <w:webHidden/>
          </w:rPr>
          <w:instrText xml:space="preserve"> PAGEREF _Toc523828405 \h </w:instrText>
        </w:r>
        <w:r w:rsidR="00F36CBB">
          <w:rPr>
            <w:noProof/>
            <w:webHidden/>
          </w:rPr>
        </w:r>
        <w:r w:rsidR="00F36CBB">
          <w:rPr>
            <w:noProof/>
            <w:webHidden/>
          </w:rPr>
          <w:fldChar w:fldCharType="separate"/>
        </w:r>
        <w:r w:rsidR="00F36CBB">
          <w:rPr>
            <w:noProof/>
            <w:webHidden/>
          </w:rPr>
          <w:t>3</w:t>
        </w:r>
        <w:r w:rsidR="00F36CBB">
          <w:rPr>
            <w:noProof/>
            <w:webHidden/>
          </w:rPr>
          <w:fldChar w:fldCharType="end"/>
        </w:r>
      </w:hyperlink>
    </w:p>
    <w:p w14:paraId="749FA115" w14:textId="01B58C69" w:rsidR="00F36CBB" w:rsidRDefault="00731695">
      <w:pPr>
        <w:pStyle w:val="TM1"/>
        <w:rPr>
          <w:rFonts w:asciiTheme="minorHAnsi" w:eastAsiaTheme="minorEastAsia" w:hAnsiTheme="minorHAnsi" w:cstheme="minorBidi"/>
          <w:b w:val="0"/>
          <w:noProof/>
          <w:lang w:eastAsia="fr-CH"/>
        </w:rPr>
      </w:pPr>
      <w:hyperlink w:anchor="_Toc523828406" w:history="1">
        <w:r w:rsidR="00F36CBB" w:rsidRPr="00234D4A">
          <w:rPr>
            <w:rStyle w:val="Lienhypertexte"/>
            <w:noProof/>
          </w:rPr>
          <w:t>3.</w:t>
        </w:r>
        <w:r w:rsidR="00F36CBB">
          <w:rPr>
            <w:rFonts w:asciiTheme="minorHAnsi" w:eastAsiaTheme="minorEastAsia" w:hAnsiTheme="minorHAnsi" w:cstheme="minorBidi"/>
            <w:b w:val="0"/>
            <w:noProof/>
            <w:lang w:eastAsia="fr-CH"/>
          </w:rPr>
          <w:tab/>
        </w:r>
        <w:r w:rsidR="00F36CBB" w:rsidRPr="00234D4A">
          <w:rPr>
            <w:rStyle w:val="Lienhypertexte"/>
            <w:noProof/>
          </w:rPr>
          <w:t>Coordination des activités d’enseignement et engagement du corps professoral/intermédiaire</w:t>
        </w:r>
        <w:r w:rsidR="00F36CBB">
          <w:rPr>
            <w:noProof/>
            <w:webHidden/>
          </w:rPr>
          <w:tab/>
        </w:r>
        <w:r w:rsidR="00F36CBB">
          <w:rPr>
            <w:noProof/>
            <w:webHidden/>
          </w:rPr>
          <w:fldChar w:fldCharType="begin"/>
        </w:r>
        <w:r w:rsidR="00F36CBB">
          <w:rPr>
            <w:noProof/>
            <w:webHidden/>
          </w:rPr>
          <w:instrText xml:space="preserve"> PAGEREF _Toc523828406 \h </w:instrText>
        </w:r>
        <w:r w:rsidR="00F36CBB">
          <w:rPr>
            <w:noProof/>
            <w:webHidden/>
          </w:rPr>
        </w:r>
        <w:r w:rsidR="00F36CBB">
          <w:rPr>
            <w:noProof/>
            <w:webHidden/>
          </w:rPr>
          <w:fldChar w:fldCharType="separate"/>
        </w:r>
        <w:r w:rsidR="00F36CBB">
          <w:rPr>
            <w:noProof/>
            <w:webHidden/>
          </w:rPr>
          <w:t>3</w:t>
        </w:r>
        <w:r w:rsidR="00F36CBB">
          <w:rPr>
            <w:noProof/>
            <w:webHidden/>
          </w:rPr>
          <w:fldChar w:fldCharType="end"/>
        </w:r>
      </w:hyperlink>
    </w:p>
    <w:p w14:paraId="2AF395F2" w14:textId="13865145" w:rsidR="00F36CBB" w:rsidRDefault="00731695">
      <w:pPr>
        <w:pStyle w:val="TM2"/>
        <w:rPr>
          <w:rFonts w:asciiTheme="minorHAnsi" w:eastAsiaTheme="minorEastAsia" w:hAnsiTheme="minorHAnsi" w:cstheme="minorBidi"/>
          <w:noProof/>
          <w:lang w:eastAsia="fr-CH"/>
        </w:rPr>
      </w:pPr>
      <w:hyperlink w:anchor="_Toc523828407" w:history="1">
        <w:r w:rsidR="00F36CBB" w:rsidRPr="00234D4A">
          <w:rPr>
            <w:rStyle w:val="Lienhypertexte"/>
            <w:noProof/>
          </w:rPr>
          <w:t>3.1.</w:t>
        </w:r>
        <w:r w:rsidR="00F36CBB">
          <w:rPr>
            <w:rFonts w:asciiTheme="minorHAnsi" w:eastAsiaTheme="minorEastAsia" w:hAnsiTheme="minorHAnsi" w:cstheme="minorBidi"/>
            <w:noProof/>
            <w:lang w:eastAsia="fr-CH"/>
          </w:rPr>
          <w:tab/>
        </w:r>
        <w:r w:rsidR="00F36CBB" w:rsidRPr="00234D4A">
          <w:rPr>
            <w:rStyle w:val="Lienhypertexte"/>
            <w:noProof/>
          </w:rPr>
          <w:t>Information sur les admissions</w:t>
        </w:r>
        <w:r w:rsidR="00F36CBB">
          <w:rPr>
            <w:noProof/>
            <w:webHidden/>
          </w:rPr>
          <w:tab/>
        </w:r>
        <w:r w:rsidR="00F36CBB">
          <w:rPr>
            <w:noProof/>
            <w:webHidden/>
          </w:rPr>
          <w:fldChar w:fldCharType="begin"/>
        </w:r>
        <w:r w:rsidR="00F36CBB">
          <w:rPr>
            <w:noProof/>
            <w:webHidden/>
          </w:rPr>
          <w:instrText xml:space="preserve"> PAGEREF _Toc523828407 \h </w:instrText>
        </w:r>
        <w:r w:rsidR="00F36CBB">
          <w:rPr>
            <w:noProof/>
            <w:webHidden/>
          </w:rPr>
        </w:r>
        <w:r w:rsidR="00F36CBB">
          <w:rPr>
            <w:noProof/>
            <w:webHidden/>
          </w:rPr>
          <w:fldChar w:fldCharType="separate"/>
        </w:r>
        <w:r w:rsidR="00F36CBB">
          <w:rPr>
            <w:noProof/>
            <w:webHidden/>
          </w:rPr>
          <w:t>3</w:t>
        </w:r>
        <w:r w:rsidR="00F36CBB">
          <w:rPr>
            <w:noProof/>
            <w:webHidden/>
          </w:rPr>
          <w:fldChar w:fldCharType="end"/>
        </w:r>
      </w:hyperlink>
    </w:p>
    <w:p w14:paraId="5DCC2D5E" w14:textId="09697636" w:rsidR="00F36CBB" w:rsidRDefault="00731695">
      <w:pPr>
        <w:pStyle w:val="TM2"/>
        <w:rPr>
          <w:rFonts w:asciiTheme="minorHAnsi" w:eastAsiaTheme="minorEastAsia" w:hAnsiTheme="minorHAnsi" w:cstheme="minorBidi"/>
          <w:noProof/>
          <w:lang w:eastAsia="fr-CH"/>
        </w:rPr>
      </w:pPr>
      <w:hyperlink w:anchor="_Toc523828408" w:history="1">
        <w:r w:rsidR="00F36CBB" w:rsidRPr="00234D4A">
          <w:rPr>
            <w:rStyle w:val="Lienhypertexte"/>
            <w:noProof/>
          </w:rPr>
          <w:t>3.2.</w:t>
        </w:r>
        <w:r w:rsidR="00F36CBB">
          <w:rPr>
            <w:rFonts w:asciiTheme="minorHAnsi" w:eastAsiaTheme="minorEastAsia" w:hAnsiTheme="minorHAnsi" w:cstheme="minorBidi"/>
            <w:noProof/>
            <w:lang w:eastAsia="fr-CH"/>
          </w:rPr>
          <w:tab/>
        </w:r>
        <w:r w:rsidR="00F36CBB" w:rsidRPr="00234D4A">
          <w:rPr>
            <w:rStyle w:val="Lienhypertexte"/>
            <w:noProof/>
          </w:rPr>
          <w:t>Gestion de larges effectifs</w:t>
        </w:r>
        <w:r w:rsidR="00F36CBB">
          <w:rPr>
            <w:noProof/>
            <w:webHidden/>
          </w:rPr>
          <w:tab/>
        </w:r>
        <w:r w:rsidR="00F36CBB">
          <w:rPr>
            <w:noProof/>
            <w:webHidden/>
          </w:rPr>
          <w:fldChar w:fldCharType="begin"/>
        </w:r>
        <w:r w:rsidR="00F36CBB">
          <w:rPr>
            <w:noProof/>
            <w:webHidden/>
          </w:rPr>
          <w:instrText xml:space="preserve"> PAGEREF _Toc523828408 \h </w:instrText>
        </w:r>
        <w:r w:rsidR="00F36CBB">
          <w:rPr>
            <w:noProof/>
            <w:webHidden/>
          </w:rPr>
        </w:r>
        <w:r w:rsidR="00F36CBB">
          <w:rPr>
            <w:noProof/>
            <w:webHidden/>
          </w:rPr>
          <w:fldChar w:fldCharType="separate"/>
        </w:r>
        <w:r w:rsidR="00F36CBB">
          <w:rPr>
            <w:noProof/>
            <w:webHidden/>
          </w:rPr>
          <w:t>5</w:t>
        </w:r>
        <w:r w:rsidR="00F36CBB">
          <w:rPr>
            <w:noProof/>
            <w:webHidden/>
          </w:rPr>
          <w:fldChar w:fldCharType="end"/>
        </w:r>
      </w:hyperlink>
    </w:p>
    <w:p w14:paraId="7CF561C9" w14:textId="03770CF0" w:rsidR="00F36CBB" w:rsidRDefault="00731695">
      <w:pPr>
        <w:pStyle w:val="TM2"/>
        <w:rPr>
          <w:rFonts w:asciiTheme="minorHAnsi" w:eastAsiaTheme="minorEastAsia" w:hAnsiTheme="minorHAnsi" w:cstheme="minorBidi"/>
          <w:noProof/>
          <w:lang w:eastAsia="fr-CH"/>
        </w:rPr>
      </w:pPr>
      <w:hyperlink w:anchor="_Toc523828409" w:history="1">
        <w:r w:rsidR="00F36CBB" w:rsidRPr="00234D4A">
          <w:rPr>
            <w:rStyle w:val="Lienhypertexte"/>
            <w:noProof/>
          </w:rPr>
          <w:t>3.3.</w:t>
        </w:r>
        <w:r w:rsidR="00F36CBB">
          <w:rPr>
            <w:rFonts w:asciiTheme="minorHAnsi" w:eastAsiaTheme="minorEastAsia" w:hAnsiTheme="minorHAnsi" w:cstheme="minorBidi"/>
            <w:noProof/>
            <w:lang w:eastAsia="fr-CH"/>
          </w:rPr>
          <w:tab/>
        </w:r>
        <w:r w:rsidR="00F36CBB" w:rsidRPr="00234D4A">
          <w:rPr>
            <w:rStyle w:val="Lienhypertexte"/>
            <w:noProof/>
          </w:rPr>
          <w:t>Engagement des enseignants</w:t>
        </w:r>
        <w:r w:rsidR="00F36CBB">
          <w:rPr>
            <w:noProof/>
            <w:webHidden/>
          </w:rPr>
          <w:tab/>
        </w:r>
        <w:r w:rsidR="00F36CBB">
          <w:rPr>
            <w:noProof/>
            <w:webHidden/>
          </w:rPr>
          <w:fldChar w:fldCharType="begin"/>
        </w:r>
        <w:r w:rsidR="00F36CBB">
          <w:rPr>
            <w:noProof/>
            <w:webHidden/>
          </w:rPr>
          <w:instrText xml:space="preserve"> PAGEREF _Toc523828409 \h </w:instrText>
        </w:r>
        <w:r w:rsidR="00F36CBB">
          <w:rPr>
            <w:noProof/>
            <w:webHidden/>
          </w:rPr>
        </w:r>
        <w:r w:rsidR="00F36CBB">
          <w:rPr>
            <w:noProof/>
            <w:webHidden/>
          </w:rPr>
          <w:fldChar w:fldCharType="separate"/>
        </w:r>
        <w:r w:rsidR="00F36CBB">
          <w:rPr>
            <w:noProof/>
            <w:webHidden/>
          </w:rPr>
          <w:t>7</w:t>
        </w:r>
        <w:r w:rsidR="00F36CBB">
          <w:rPr>
            <w:noProof/>
            <w:webHidden/>
          </w:rPr>
          <w:fldChar w:fldCharType="end"/>
        </w:r>
      </w:hyperlink>
    </w:p>
    <w:p w14:paraId="6CB558C6" w14:textId="3BCCDBF5" w:rsidR="00F36CBB" w:rsidRDefault="00731695">
      <w:pPr>
        <w:pStyle w:val="TM2"/>
        <w:rPr>
          <w:rFonts w:asciiTheme="minorHAnsi" w:eastAsiaTheme="minorEastAsia" w:hAnsiTheme="minorHAnsi" w:cstheme="minorBidi"/>
          <w:noProof/>
          <w:lang w:eastAsia="fr-CH"/>
        </w:rPr>
      </w:pPr>
      <w:hyperlink w:anchor="_Toc523828410" w:history="1">
        <w:r w:rsidR="00F36CBB" w:rsidRPr="00234D4A">
          <w:rPr>
            <w:rStyle w:val="Lienhypertexte"/>
            <w:noProof/>
          </w:rPr>
          <w:t>3.4.</w:t>
        </w:r>
        <w:r w:rsidR="00F36CBB">
          <w:rPr>
            <w:rFonts w:asciiTheme="minorHAnsi" w:eastAsiaTheme="minorEastAsia" w:hAnsiTheme="minorHAnsi" w:cstheme="minorBidi"/>
            <w:noProof/>
            <w:lang w:eastAsia="fr-CH"/>
          </w:rPr>
          <w:tab/>
        </w:r>
        <w:r w:rsidR="00F36CBB" w:rsidRPr="00234D4A">
          <w:rPr>
            <w:rStyle w:val="Lienhypertexte"/>
            <w:noProof/>
          </w:rPr>
          <w:t>Qualité de l’enseignement</w:t>
        </w:r>
        <w:r w:rsidR="00F36CBB">
          <w:rPr>
            <w:noProof/>
            <w:webHidden/>
          </w:rPr>
          <w:tab/>
        </w:r>
        <w:r w:rsidR="00F36CBB">
          <w:rPr>
            <w:noProof/>
            <w:webHidden/>
          </w:rPr>
          <w:fldChar w:fldCharType="begin"/>
        </w:r>
        <w:r w:rsidR="00F36CBB">
          <w:rPr>
            <w:noProof/>
            <w:webHidden/>
          </w:rPr>
          <w:instrText xml:space="preserve"> PAGEREF _Toc523828410 \h </w:instrText>
        </w:r>
        <w:r w:rsidR="00F36CBB">
          <w:rPr>
            <w:noProof/>
            <w:webHidden/>
          </w:rPr>
        </w:r>
        <w:r w:rsidR="00F36CBB">
          <w:rPr>
            <w:noProof/>
            <w:webHidden/>
          </w:rPr>
          <w:fldChar w:fldCharType="separate"/>
        </w:r>
        <w:r w:rsidR="00F36CBB">
          <w:rPr>
            <w:noProof/>
            <w:webHidden/>
          </w:rPr>
          <w:t>9</w:t>
        </w:r>
        <w:r w:rsidR="00F36CBB">
          <w:rPr>
            <w:noProof/>
            <w:webHidden/>
          </w:rPr>
          <w:fldChar w:fldCharType="end"/>
        </w:r>
      </w:hyperlink>
    </w:p>
    <w:p w14:paraId="041B8E68" w14:textId="373F5291" w:rsidR="00F36CBB" w:rsidRDefault="00731695">
      <w:pPr>
        <w:pStyle w:val="TM1"/>
        <w:rPr>
          <w:rFonts w:asciiTheme="minorHAnsi" w:eastAsiaTheme="minorEastAsia" w:hAnsiTheme="minorHAnsi" w:cstheme="minorBidi"/>
          <w:b w:val="0"/>
          <w:noProof/>
          <w:lang w:eastAsia="fr-CH"/>
        </w:rPr>
      </w:pPr>
      <w:hyperlink w:anchor="_Toc523828411" w:history="1">
        <w:r w:rsidR="00F36CBB" w:rsidRPr="00234D4A">
          <w:rPr>
            <w:rStyle w:val="Lienhypertexte"/>
            <w:noProof/>
          </w:rPr>
          <w:t>4.</w:t>
        </w:r>
        <w:r w:rsidR="00F36CBB">
          <w:rPr>
            <w:rFonts w:asciiTheme="minorHAnsi" w:eastAsiaTheme="minorEastAsia" w:hAnsiTheme="minorHAnsi" w:cstheme="minorBidi"/>
            <w:b w:val="0"/>
            <w:noProof/>
            <w:lang w:eastAsia="fr-CH"/>
          </w:rPr>
          <w:tab/>
        </w:r>
        <w:r w:rsidR="00F36CBB" w:rsidRPr="00234D4A">
          <w:rPr>
            <w:rStyle w:val="Lienhypertexte"/>
            <w:noProof/>
          </w:rPr>
          <w:t>Divers</w:t>
        </w:r>
        <w:r w:rsidR="00F36CBB">
          <w:rPr>
            <w:noProof/>
            <w:webHidden/>
          </w:rPr>
          <w:tab/>
        </w:r>
        <w:r w:rsidR="00F36CBB">
          <w:rPr>
            <w:noProof/>
            <w:webHidden/>
          </w:rPr>
          <w:fldChar w:fldCharType="begin"/>
        </w:r>
        <w:r w:rsidR="00F36CBB">
          <w:rPr>
            <w:noProof/>
            <w:webHidden/>
          </w:rPr>
          <w:instrText xml:space="preserve"> PAGEREF _Toc523828411 \h </w:instrText>
        </w:r>
        <w:r w:rsidR="00F36CBB">
          <w:rPr>
            <w:noProof/>
            <w:webHidden/>
          </w:rPr>
        </w:r>
        <w:r w:rsidR="00F36CBB">
          <w:rPr>
            <w:noProof/>
            <w:webHidden/>
          </w:rPr>
          <w:fldChar w:fldCharType="separate"/>
        </w:r>
        <w:r w:rsidR="00F36CBB">
          <w:rPr>
            <w:noProof/>
            <w:webHidden/>
          </w:rPr>
          <w:t>10</w:t>
        </w:r>
        <w:r w:rsidR="00F36CBB">
          <w:rPr>
            <w:noProof/>
            <w:webHidden/>
          </w:rPr>
          <w:fldChar w:fldCharType="end"/>
        </w:r>
      </w:hyperlink>
    </w:p>
    <w:p w14:paraId="3032E39B" w14:textId="31304DF0" w:rsidR="00F36CBB" w:rsidRDefault="00731695">
      <w:pPr>
        <w:pStyle w:val="TM2"/>
        <w:rPr>
          <w:rFonts w:asciiTheme="minorHAnsi" w:eastAsiaTheme="minorEastAsia" w:hAnsiTheme="minorHAnsi" w:cstheme="minorBidi"/>
          <w:noProof/>
          <w:lang w:eastAsia="fr-CH"/>
        </w:rPr>
      </w:pPr>
      <w:hyperlink w:anchor="_Toc523828412" w:history="1">
        <w:r w:rsidR="00F36CBB" w:rsidRPr="00234D4A">
          <w:rPr>
            <w:rStyle w:val="Lienhypertexte"/>
            <w:noProof/>
          </w:rPr>
          <w:t>4.1.</w:t>
        </w:r>
        <w:r w:rsidR="00F36CBB">
          <w:rPr>
            <w:rFonts w:asciiTheme="minorHAnsi" w:eastAsiaTheme="minorEastAsia" w:hAnsiTheme="minorHAnsi" w:cstheme="minorBidi"/>
            <w:noProof/>
            <w:lang w:eastAsia="fr-CH"/>
          </w:rPr>
          <w:tab/>
        </w:r>
        <w:r w:rsidR="00F36CBB" w:rsidRPr="00234D4A">
          <w:rPr>
            <w:rStyle w:val="Lienhypertexte"/>
            <w:noProof/>
          </w:rPr>
          <w:t>Rappel des décisions avec statut en cours d’exécution</w:t>
        </w:r>
        <w:r w:rsidR="00F36CBB">
          <w:rPr>
            <w:noProof/>
            <w:webHidden/>
          </w:rPr>
          <w:tab/>
        </w:r>
        <w:r w:rsidR="00F36CBB">
          <w:rPr>
            <w:noProof/>
            <w:webHidden/>
          </w:rPr>
          <w:fldChar w:fldCharType="begin"/>
        </w:r>
        <w:r w:rsidR="00F36CBB">
          <w:rPr>
            <w:noProof/>
            <w:webHidden/>
          </w:rPr>
          <w:instrText xml:space="preserve"> PAGEREF _Toc523828412 \h </w:instrText>
        </w:r>
        <w:r w:rsidR="00F36CBB">
          <w:rPr>
            <w:noProof/>
            <w:webHidden/>
          </w:rPr>
        </w:r>
        <w:r w:rsidR="00F36CBB">
          <w:rPr>
            <w:noProof/>
            <w:webHidden/>
          </w:rPr>
          <w:fldChar w:fldCharType="separate"/>
        </w:r>
        <w:r w:rsidR="00F36CBB">
          <w:rPr>
            <w:noProof/>
            <w:webHidden/>
          </w:rPr>
          <w:t>11</w:t>
        </w:r>
        <w:r w:rsidR="00F36CBB">
          <w:rPr>
            <w:noProof/>
            <w:webHidden/>
          </w:rPr>
          <w:fldChar w:fldCharType="end"/>
        </w:r>
      </w:hyperlink>
    </w:p>
    <w:p w14:paraId="2B527126" w14:textId="3F0212F8" w:rsidR="00F36CBB" w:rsidRDefault="00731695">
      <w:pPr>
        <w:pStyle w:val="TM1"/>
        <w:rPr>
          <w:rFonts w:asciiTheme="minorHAnsi" w:eastAsiaTheme="minorEastAsia" w:hAnsiTheme="minorHAnsi" w:cstheme="minorBidi"/>
          <w:b w:val="0"/>
          <w:noProof/>
          <w:lang w:eastAsia="fr-CH"/>
        </w:rPr>
      </w:pPr>
      <w:hyperlink w:anchor="_Toc523828413" w:history="1">
        <w:r w:rsidR="00F36CBB" w:rsidRPr="00234D4A">
          <w:rPr>
            <w:rStyle w:val="Lienhypertexte"/>
            <w:noProof/>
          </w:rPr>
          <w:t>5.</w:t>
        </w:r>
        <w:r w:rsidR="00F36CBB">
          <w:rPr>
            <w:rFonts w:asciiTheme="minorHAnsi" w:eastAsiaTheme="minorEastAsia" w:hAnsiTheme="minorHAnsi" w:cstheme="minorBidi"/>
            <w:b w:val="0"/>
            <w:noProof/>
            <w:lang w:eastAsia="fr-CH"/>
          </w:rPr>
          <w:tab/>
        </w:r>
        <w:r w:rsidR="00F36CBB" w:rsidRPr="00234D4A">
          <w:rPr>
            <w:rStyle w:val="Lienhypertexte"/>
            <w:noProof/>
          </w:rPr>
          <w:t>MSE redesign</w:t>
        </w:r>
        <w:r w:rsidR="00F36CBB">
          <w:rPr>
            <w:noProof/>
            <w:webHidden/>
          </w:rPr>
          <w:tab/>
        </w:r>
        <w:r w:rsidR="00F36CBB">
          <w:rPr>
            <w:noProof/>
            <w:webHidden/>
          </w:rPr>
          <w:fldChar w:fldCharType="begin"/>
        </w:r>
        <w:r w:rsidR="00F36CBB">
          <w:rPr>
            <w:noProof/>
            <w:webHidden/>
          </w:rPr>
          <w:instrText xml:space="preserve"> PAGEREF _Toc523828413 \h </w:instrText>
        </w:r>
        <w:r w:rsidR="00F36CBB">
          <w:rPr>
            <w:noProof/>
            <w:webHidden/>
          </w:rPr>
        </w:r>
        <w:r w:rsidR="00F36CBB">
          <w:rPr>
            <w:noProof/>
            <w:webHidden/>
          </w:rPr>
          <w:fldChar w:fldCharType="separate"/>
        </w:r>
        <w:r w:rsidR="00F36CBB">
          <w:rPr>
            <w:noProof/>
            <w:webHidden/>
          </w:rPr>
          <w:t>11</w:t>
        </w:r>
        <w:r w:rsidR="00F36CBB">
          <w:rPr>
            <w:noProof/>
            <w:webHidden/>
          </w:rPr>
          <w:fldChar w:fldCharType="end"/>
        </w:r>
      </w:hyperlink>
    </w:p>
    <w:p w14:paraId="14CB8F5B" w14:textId="365AA4D9" w:rsidR="00F36CBB" w:rsidRDefault="00731695">
      <w:pPr>
        <w:pStyle w:val="TM2"/>
        <w:rPr>
          <w:rFonts w:asciiTheme="minorHAnsi" w:eastAsiaTheme="minorEastAsia" w:hAnsiTheme="minorHAnsi" w:cstheme="minorBidi"/>
          <w:noProof/>
          <w:lang w:eastAsia="fr-CH"/>
        </w:rPr>
      </w:pPr>
      <w:hyperlink w:anchor="_Toc523828414" w:history="1">
        <w:r w:rsidR="00F36CBB" w:rsidRPr="00234D4A">
          <w:rPr>
            <w:rStyle w:val="Lienhypertexte"/>
            <w:noProof/>
          </w:rPr>
          <w:t>5.1.</w:t>
        </w:r>
        <w:r w:rsidR="00F36CBB">
          <w:rPr>
            <w:rFonts w:asciiTheme="minorHAnsi" w:eastAsiaTheme="minorEastAsia" w:hAnsiTheme="minorHAnsi" w:cstheme="minorBidi"/>
            <w:noProof/>
            <w:lang w:eastAsia="fr-CH"/>
          </w:rPr>
          <w:tab/>
        </w:r>
        <w:r w:rsidR="00F36CBB" w:rsidRPr="00234D4A">
          <w:rPr>
            <w:rStyle w:val="Lienhypertexte"/>
            <w:noProof/>
          </w:rPr>
          <w:t>Partie 1 : information</w:t>
        </w:r>
        <w:r w:rsidR="00F36CBB">
          <w:rPr>
            <w:noProof/>
            <w:webHidden/>
          </w:rPr>
          <w:tab/>
        </w:r>
        <w:r w:rsidR="00F36CBB">
          <w:rPr>
            <w:noProof/>
            <w:webHidden/>
          </w:rPr>
          <w:fldChar w:fldCharType="begin"/>
        </w:r>
        <w:r w:rsidR="00F36CBB">
          <w:rPr>
            <w:noProof/>
            <w:webHidden/>
          </w:rPr>
          <w:instrText xml:space="preserve"> PAGEREF _Toc523828414 \h </w:instrText>
        </w:r>
        <w:r w:rsidR="00F36CBB">
          <w:rPr>
            <w:noProof/>
            <w:webHidden/>
          </w:rPr>
        </w:r>
        <w:r w:rsidR="00F36CBB">
          <w:rPr>
            <w:noProof/>
            <w:webHidden/>
          </w:rPr>
          <w:fldChar w:fldCharType="separate"/>
        </w:r>
        <w:r w:rsidR="00F36CBB">
          <w:rPr>
            <w:noProof/>
            <w:webHidden/>
          </w:rPr>
          <w:t>11</w:t>
        </w:r>
        <w:r w:rsidR="00F36CBB">
          <w:rPr>
            <w:noProof/>
            <w:webHidden/>
          </w:rPr>
          <w:fldChar w:fldCharType="end"/>
        </w:r>
      </w:hyperlink>
    </w:p>
    <w:p w14:paraId="604753A6" w14:textId="0AD5CC82" w:rsidR="00F36CBB" w:rsidRDefault="00731695">
      <w:pPr>
        <w:pStyle w:val="TM2"/>
        <w:rPr>
          <w:rFonts w:asciiTheme="minorHAnsi" w:eastAsiaTheme="minorEastAsia" w:hAnsiTheme="minorHAnsi" w:cstheme="minorBidi"/>
          <w:noProof/>
          <w:lang w:eastAsia="fr-CH"/>
        </w:rPr>
      </w:pPr>
      <w:hyperlink w:anchor="_Toc523828415" w:history="1">
        <w:r w:rsidR="00F36CBB" w:rsidRPr="00234D4A">
          <w:rPr>
            <w:rStyle w:val="Lienhypertexte"/>
            <w:noProof/>
          </w:rPr>
          <w:t>5.2.</w:t>
        </w:r>
        <w:r w:rsidR="00F36CBB">
          <w:rPr>
            <w:rFonts w:asciiTheme="minorHAnsi" w:eastAsiaTheme="minorEastAsia" w:hAnsiTheme="minorHAnsi" w:cstheme="minorBidi"/>
            <w:noProof/>
            <w:lang w:eastAsia="fr-CH"/>
          </w:rPr>
          <w:tab/>
        </w:r>
        <w:r w:rsidR="00F36CBB" w:rsidRPr="00234D4A">
          <w:rPr>
            <w:rStyle w:val="Lienhypertexte"/>
            <w:noProof/>
          </w:rPr>
          <w:t>Mise en application de la décision du CDom (analyse environnementale)</w:t>
        </w:r>
        <w:r w:rsidR="00F36CBB">
          <w:rPr>
            <w:noProof/>
            <w:webHidden/>
          </w:rPr>
          <w:tab/>
        </w:r>
        <w:r w:rsidR="00F36CBB">
          <w:rPr>
            <w:noProof/>
            <w:webHidden/>
          </w:rPr>
          <w:fldChar w:fldCharType="begin"/>
        </w:r>
        <w:r w:rsidR="00F36CBB">
          <w:rPr>
            <w:noProof/>
            <w:webHidden/>
          </w:rPr>
          <w:instrText xml:space="preserve"> PAGEREF _Toc523828415 \h </w:instrText>
        </w:r>
        <w:r w:rsidR="00F36CBB">
          <w:rPr>
            <w:noProof/>
            <w:webHidden/>
          </w:rPr>
        </w:r>
        <w:r w:rsidR="00F36CBB">
          <w:rPr>
            <w:noProof/>
            <w:webHidden/>
          </w:rPr>
          <w:fldChar w:fldCharType="separate"/>
        </w:r>
        <w:r w:rsidR="00F36CBB">
          <w:rPr>
            <w:noProof/>
            <w:webHidden/>
          </w:rPr>
          <w:t>13</w:t>
        </w:r>
        <w:r w:rsidR="00F36CBB">
          <w:rPr>
            <w:noProof/>
            <w:webHidden/>
          </w:rPr>
          <w:fldChar w:fldCharType="end"/>
        </w:r>
      </w:hyperlink>
    </w:p>
    <w:p w14:paraId="26E191D1" w14:textId="2AAC4273" w:rsidR="00D841E4" w:rsidRDefault="00D841E4" w:rsidP="00D841E4">
      <w:r>
        <w:fldChar w:fldCharType="end"/>
      </w:r>
    </w:p>
    <w:p w14:paraId="36A3BFE4" w14:textId="77777777" w:rsidR="00D841E4" w:rsidRDefault="00D841E4" w:rsidP="00D841E4">
      <w:pPr>
        <w:spacing w:after="0"/>
        <w:jc w:val="left"/>
      </w:pPr>
      <w:r>
        <w:br w:type="page"/>
      </w:r>
    </w:p>
    <w:p w14:paraId="430553D0" w14:textId="77777777" w:rsidR="00456B55" w:rsidRDefault="00456B55" w:rsidP="0063463F">
      <w:pPr>
        <w:pStyle w:val="Titre1"/>
        <w:numPr>
          <w:ilvl w:val="0"/>
          <w:numId w:val="3"/>
        </w:numPr>
        <w:spacing w:before="720" w:after="240"/>
      </w:pPr>
      <w:bookmarkStart w:id="0" w:name="_Toc523828404"/>
      <w:bookmarkStart w:id="1" w:name="_Toc499305288"/>
      <w:r>
        <w:lastRenderedPageBreak/>
        <w:t>Validation de l’ordre du jour</w:t>
      </w:r>
      <w:bookmarkEnd w:id="0"/>
    </w:p>
    <w:p w14:paraId="3E6D1F11" w14:textId="0FFBE036" w:rsidR="00456B55" w:rsidRDefault="00576501" w:rsidP="00456B55">
      <w:pPr>
        <w:rPr>
          <w:color w:val="1F497D" w:themeColor="text2"/>
        </w:rPr>
      </w:pPr>
      <w:r w:rsidRPr="00A74023">
        <w:rPr>
          <w:color w:val="1F497D" w:themeColor="text2"/>
        </w:rPr>
        <w:t xml:space="preserve">L’ordre du jour </w:t>
      </w:r>
      <w:r w:rsidR="00400C7B">
        <w:rPr>
          <w:color w:val="1F497D" w:themeColor="text2"/>
        </w:rPr>
        <w:t xml:space="preserve">est </w:t>
      </w:r>
      <w:r w:rsidRPr="00A74023">
        <w:rPr>
          <w:color w:val="1F497D" w:themeColor="text2"/>
        </w:rPr>
        <w:t>accepté à l’unanimité</w:t>
      </w:r>
    </w:p>
    <w:p w14:paraId="7B4D941B" w14:textId="73D06376" w:rsidR="00C94B50" w:rsidRPr="00C150B6" w:rsidRDefault="00C94B50" w:rsidP="0063463F">
      <w:pPr>
        <w:pStyle w:val="Titre1"/>
        <w:numPr>
          <w:ilvl w:val="0"/>
          <w:numId w:val="3"/>
        </w:numPr>
        <w:spacing w:before="720" w:after="240"/>
      </w:pPr>
      <w:bookmarkStart w:id="2" w:name="_Toc523828405"/>
      <w:r w:rsidRPr="00C150B6">
        <w:t xml:space="preserve">Validation du procès-verbal </w:t>
      </w:r>
      <w:bookmarkEnd w:id="1"/>
      <w:r w:rsidR="00F96097">
        <w:t>de la dernière séance</w:t>
      </w:r>
      <w:bookmarkEnd w:id="2"/>
    </w:p>
    <w:p w14:paraId="6A37D434" w14:textId="6E015F04" w:rsidR="001C6A1B" w:rsidRPr="00A74023" w:rsidRDefault="00731695" w:rsidP="00311C23">
      <w:pPr>
        <w:spacing w:after="0"/>
        <w:ind w:left="360"/>
        <w:rPr>
          <w:color w:val="1F497D" w:themeColor="text2"/>
        </w:rPr>
      </w:pPr>
      <w:hyperlink r:id="rId15" w:history="1">
        <w:r w:rsidR="00490C07" w:rsidRPr="005D5C29">
          <w:rPr>
            <w:rStyle w:val="Lienhypertexte"/>
            <w:color w:val="1F497D" w:themeColor="text2"/>
          </w:rPr>
          <w:t xml:space="preserve">PV </w:t>
        </w:r>
        <w:r w:rsidR="00E90DEC" w:rsidRPr="005D5C29">
          <w:rPr>
            <w:rStyle w:val="Lienhypertexte"/>
            <w:color w:val="1F497D" w:themeColor="text2"/>
          </w:rPr>
          <w:t>2</w:t>
        </w:r>
        <w:r w:rsidR="005D5C29">
          <w:rPr>
            <w:rStyle w:val="Lienhypertexte"/>
            <w:color w:val="1F497D" w:themeColor="text2"/>
          </w:rPr>
          <w:t>9</w:t>
        </w:r>
        <w:r w:rsidR="00C150B6" w:rsidRPr="005D5C29">
          <w:rPr>
            <w:rStyle w:val="Lienhypertexte"/>
            <w:color w:val="1F497D" w:themeColor="text2"/>
          </w:rPr>
          <w:t>.</w:t>
        </w:r>
        <w:r w:rsidR="00456B55" w:rsidRPr="005D5C29">
          <w:rPr>
            <w:rStyle w:val="Lienhypertexte"/>
            <w:color w:val="1F497D" w:themeColor="text2"/>
          </w:rPr>
          <w:t>0</w:t>
        </w:r>
        <w:r w:rsidR="005D5C29">
          <w:rPr>
            <w:rStyle w:val="Lienhypertexte"/>
            <w:color w:val="1F497D" w:themeColor="text2"/>
          </w:rPr>
          <w:t>6</w:t>
        </w:r>
        <w:r w:rsidR="00C150B6" w:rsidRPr="005D5C29">
          <w:rPr>
            <w:rStyle w:val="Lienhypertexte"/>
            <w:color w:val="1F497D" w:themeColor="text2"/>
          </w:rPr>
          <w:t>.201</w:t>
        </w:r>
        <w:r w:rsidR="00456B55" w:rsidRPr="005D5C29">
          <w:rPr>
            <w:rStyle w:val="Lienhypertexte"/>
            <w:color w:val="1F497D" w:themeColor="text2"/>
          </w:rPr>
          <w:t>8</w:t>
        </w:r>
      </w:hyperlink>
      <w:r w:rsidR="00C150B6" w:rsidRPr="00A74023">
        <w:rPr>
          <w:color w:val="1F497D" w:themeColor="text2"/>
        </w:rPr>
        <w:t xml:space="preserve"> </w:t>
      </w:r>
      <w:r w:rsidR="00152AD1" w:rsidRPr="00A74023">
        <w:rPr>
          <w:color w:val="1F497D" w:themeColor="text2"/>
        </w:rPr>
        <w:t>du comité</w:t>
      </w:r>
      <w:r w:rsidR="00C150B6" w:rsidRPr="00A74023">
        <w:rPr>
          <w:color w:val="1F497D" w:themeColor="text2"/>
        </w:rPr>
        <w:t xml:space="preserve"> de pilotage MSE</w:t>
      </w:r>
    </w:p>
    <w:p w14:paraId="7AD4CD97" w14:textId="77777777" w:rsidR="00973999" w:rsidRPr="00A74023" w:rsidRDefault="00973999" w:rsidP="00D841E4">
      <w:pPr>
        <w:spacing w:after="0"/>
        <w:rPr>
          <w:color w:val="1F497D" w:themeColor="text2"/>
        </w:rPr>
      </w:pPr>
    </w:p>
    <w:p w14:paraId="50E01FFA" w14:textId="2AD6EF57" w:rsidR="005D7745" w:rsidRPr="00202F3B" w:rsidRDefault="00576501" w:rsidP="00D841E4">
      <w:pPr>
        <w:spacing w:after="0"/>
        <w:rPr>
          <w:color w:val="FF0000"/>
        </w:rPr>
      </w:pPr>
      <w:r w:rsidRPr="00A74023">
        <w:rPr>
          <w:color w:val="1F497D" w:themeColor="text2"/>
        </w:rPr>
        <w:t>Le procès-verbal de la séance précédente est accepté à l’unanimité</w:t>
      </w:r>
      <w:r w:rsidR="00647D5D">
        <w:rPr>
          <w:color w:val="1F497D" w:themeColor="text2"/>
        </w:rPr>
        <w:t>.</w:t>
      </w:r>
    </w:p>
    <w:p w14:paraId="4137990E" w14:textId="77777777" w:rsidR="00C94B50" w:rsidRPr="00C150B6" w:rsidRDefault="00C94B50" w:rsidP="0063463F">
      <w:pPr>
        <w:pStyle w:val="Titre1"/>
        <w:numPr>
          <w:ilvl w:val="0"/>
          <w:numId w:val="3"/>
        </w:numPr>
        <w:spacing w:before="720" w:after="240"/>
      </w:pPr>
      <w:bookmarkStart w:id="3" w:name="_Toc499305289"/>
      <w:bookmarkStart w:id="4" w:name="_Toc523828406"/>
      <w:r w:rsidRPr="00C150B6">
        <w:t>Coordination des activités d’enseignement et engagement du corps professoral/intermédiaire</w:t>
      </w:r>
      <w:bookmarkEnd w:id="3"/>
      <w:bookmarkEnd w:id="4"/>
    </w:p>
    <w:p w14:paraId="4EF68744" w14:textId="0C11B3EA" w:rsidR="00287776" w:rsidRDefault="00465633" w:rsidP="0063463F">
      <w:pPr>
        <w:pStyle w:val="Titre2"/>
        <w:numPr>
          <w:ilvl w:val="1"/>
          <w:numId w:val="1"/>
        </w:numPr>
      </w:pPr>
      <w:bookmarkStart w:id="5" w:name="_Toc523828407"/>
      <w:bookmarkStart w:id="6" w:name="_Toc499823585"/>
      <w:r>
        <w:t>Information sur les a</w:t>
      </w:r>
      <w:r w:rsidR="00287776">
        <w:t>dmissions</w:t>
      </w:r>
      <w:bookmarkEnd w:id="5"/>
    </w:p>
    <w:p w14:paraId="2D828793" w14:textId="555C912B" w:rsidR="005B571D" w:rsidRPr="00A74023" w:rsidRDefault="0094279C" w:rsidP="00465633">
      <w:pPr>
        <w:spacing w:after="120"/>
        <w:ind w:left="357"/>
        <w:rPr>
          <w:color w:val="1F497D" w:themeColor="text2"/>
        </w:rPr>
      </w:pPr>
      <w:r w:rsidRPr="00A74023">
        <w:rPr>
          <w:color w:val="1F497D" w:themeColor="text2"/>
        </w:rPr>
        <w:t xml:space="preserve">Information sur </w:t>
      </w:r>
      <w:r w:rsidR="00465633" w:rsidRPr="00A74023">
        <w:rPr>
          <w:color w:val="1F497D" w:themeColor="text2"/>
        </w:rPr>
        <w:t xml:space="preserve">l’état des </w:t>
      </w:r>
      <w:r w:rsidR="00A6718F" w:rsidRPr="00A74023">
        <w:rPr>
          <w:color w:val="1F497D" w:themeColor="text2"/>
        </w:rPr>
        <w:t>admissions</w:t>
      </w:r>
      <w:r w:rsidR="00465633" w:rsidRPr="00A74023">
        <w:rPr>
          <w:color w:val="1F497D" w:themeColor="text2"/>
        </w:rPr>
        <w:t xml:space="preserve"> au MSE, rentrée 2018</w:t>
      </w:r>
      <w:r w:rsidR="009B44EE" w:rsidRPr="00A74023">
        <w:rPr>
          <w:color w:val="1F497D" w:themeColor="text2"/>
        </w:rPr>
        <w:t> :</w:t>
      </w:r>
    </w:p>
    <w:p w14:paraId="2D9E6C4A" w14:textId="365C2986" w:rsidR="0094279C" w:rsidRDefault="00564C66" w:rsidP="00287776">
      <w:r>
        <w:rPr>
          <w:noProof/>
          <w:lang w:eastAsia="fr-CH"/>
        </w:rPr>
        <w:drawing>
          <wp:inline distT="0" distB="0" distL="0" distR="0" wp14:anchorId="08B1CB21" wp14:editId="0A5E47F5">
            <wp:extent cx="6120765" cy="34671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120765" cy="3467100"/>
                    </a:xfrm>
                    <a:prstGeom prst="rect">
                      <a:avLst/>
                    </a:prstGeom>
                  </pic:spPr>
                </pic:pic>
              </a:graphicData>
            </a:graphic>
          </wp:inline>
        </w:drawing>
      </w:r>
    </w:p>
    <w:p w14:paraId="12CD39E2" w14:textId="7F9BD16C" w:rsidR="005001C0" w:rsidRDefault="005001C0" w:rsidP="00287776"/>
    <w:p w14:paraId="58298114" w14:textId="04A0D425" w:rsidR="00C07CB1" w:rsidRDefault="00564C66" w:rsidP="00287776">
      <w:r>
        <w:rPr>
          <w:noProof/>
          <w:lang w:eastAsia="fr-CH"/>
        </w:rPr>
        <w:lastRenderedPageBreak/>
        <w:drawing>
          <wp:inline distT="0" distB="0" distL="0" distR="0" wp14:anchorId="28F7488A" wp14:editId="5A1D963A">
            <wp:extent cx="6120765" cy="31083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20765" cy="3108325"/>
                    </a:xfrm>
                    <a:prstGeom prst="rect">
                      <a:avLst/>
                    </a:prstGeom>
                  </pic:spPr>
                </pic:pic>
              </a:graphicData>
            </a:graphic>
          </wp:inline>
        </w:drawing>
      </w:r>
    </w:p>
    <w:p w14:paraId="7A654EAD" w14:textId="479E4703" w:rsidR="005001C0" w:rsidRDefault="005D5C29" w:rsidP="00287776">
      <w:r>
        <w:rPr>
          <w:noProof/>
          <w:lang w:eastAsia="fr-CH"/>
        </w:rPr>
        <w:drawing>
          <wp:inline distT="0" distB="0" distL="0" distR="0" wp14:anchorId="1E171203" wp14:editId="34F2E3AB">
            <wp:extent cx="6120765" cy="4043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6120765" cy="4043045"/>
                    </a:xfrm>
                    <a:prstGeom prst="rect">
                      <a:avLst/>
                    </a:prstGeom>
                  </pic:spPr>
                </pic:pic>
              </a:graphicData>
            </a:graphic>
          </wp:inline>
        </w:drawing>
      </w:r>
    </w:p>
    <w:p w14:paraId="1C560A68" w14:textId="16824A1F" w:rsidR="00B36735" w:rsidRPr="00A74023" w:rsidRDefault="00B36735" w:rsidP="0063463F">
      <w:pPr>
        <w:pStyle w:val="Paragraphedeliste"/>
        <w:numPr>
          <w:ilvl w:val="0"/>
          <w:numId w:val="4"/>
        </w:numPr>
        <w:spacing w:after="120"/>
        <w:rPr>
          <w:rStyle w:val="Lienhypertexte"/>
          <w:color w:val="1F497D" w:themeColor="text2"/>
          <w:u w:val="none"/>
        </w:rPr>
      </w:pPr>
      <w:r w:rsidRPr="00A74023">
        <w:rPr>
          <w:rStyle w:val="Lienhypertexte"/>
          <w:color w:val="1F497D" w:themeColor="text2"/>
          <w:u w:val="none"/>
        </w:rPr>
        <w:t>Estimation du nombre d</w:t>
      </w:r>
      <w:r w:rsidR="00DD60DC">
        <w:rPr>
          <w:rStyle w:val="Lienhypertexte"/>
          <w:color w:val="1F497D" w:themeColor="text2"/>
          <w:u w:val="none"/>
        </w:rPr>
        <w:t xml:space="preserve">e nouveaux </w:t>
      </w:r>
      <w:r w:rsidRPr="00A74023">
        <w:rPr>
          <w:rStyle w:val="Lienhypertexte"/>
          <w:color w:val="1F497D" w:themeColor="text2"/>
          <w:u w:val="none"/>
        </w:rPr>
        <w:t>étudiants après la rentrée : 1</w:t>
      </w:r>
      <w:r w:rsidR="00C07CB1" w:rsidRPr="00A74023">
        <w:rPr>
          <w:rStyle w:val="Lienhypertexte"/>
          <w:color w:val="1F497D" w:themeColor="text2"/>
          <w:u w:val="none"/>
        </w:rPr>
        <w:t>35</w:t>
      </w:r>
      <w:r w:rsidR="00A6718F" w:rsidRPr="00A74023">
        <w:rPr>
          <w:rStyle w:val="Lienhypertexte"/>
          <w:color w:val="1F497D" w:themeColor="text2"/>
          <w:u w:val="none"/>
        </w:rPr>
        <w:t xml:space="preserve"> </w:t>
      </w:r>
      <w:r w:rsidR="00A6718F" w:rsidRPr="00A74023">
        <w:rPr>
          <w:rStyle w:val="Lienhypertexte"/>
          <w:color w:val="1F497D" w:themeColor="text2"/>
          <w:u w:val="none"/>
        </w:rPr>
        <w:sym w:font="Wingdings" w:char="F0E0"/>
      </w:r>
      <w:r w:rsidR="00A6718F" w:rsidRPr="00A74023">
        <w:rPr>
          <w:rStyle w:val="Lienhypertexte"/>
          <w:color w:val="1F497D" w:themeColor="text2"/>
          <w:u w:val="none"/>
        </w:rPr>
        <w:t xml:space="preserve"> 145</w:t>
      </w:r>
    </w:p>
    <w:p w14:paraId="4D134ACF" w14:textId="041617B3" w:rsidR="00B36735" w:rsidRDefault="00B36735" w:rsidP="0063463F">
      <w:pPr>
        <w:pStyle w:val="Paragraphedeliste"/>
        <w:numPr>
          <w:ilvl w:val="0"/>
          <w:numId w:val="4"/>
        </w:numPr>
        <w:spacing w:after="120"/>
        <w:rPr>
          <w:color w:val="1F497D" w:themeColor="text2"/>
        </w:rPr>
      </w:pPr>
      <w:r w:rsidRPr="00A74023">
        <w:rPr>
          <w:color w:val="1F497D" w:themeColor="text2"/>
        </w:rPr>
        <w:t>Information sur la répartition dans les options</w:t>
      </w:r>
      <w:r w:rsidR="008B2EF2" w:rsidRPr="00A74023">
        <w:rPr>
          <w:color w:val="1F497D" w:themeColor="text2"/>
        </w:rPr>
        <w:t xml:space="preserve"> </w:t>
      </w:r>
    </w:p>
    <w:p w14:paraId="5E97DA89" w14:textId="21AA77D1" w:rsidR="000C6494" w:rsidRDefault="000C6494" w:rsidP="0063463F">
      <w:pPr>
        <w:pStyle w:val="Paragraphedeliste"/>
        <w:numPr>
          <w:ilvl w:val="0"/>
          <w:numId w:val="4"/>
        </w:numPr>
        <w:spacing w:after="120"/>
        <w:rPr>
          <w:color w:val="1F497D" w:themeColor="text2"/>
        </w:rPr>
      </w:pPr>
      <w:r>
        <w:rPr>
          <w:color w:val="1F497D" w:themeColor="text2"/>
        </w:rPr>
        <w:t>Discussions :</w:t>
      </w:r>
    </w:p>
    <w:p w14:paraId="65704B04" w14:textId="5BA0EB59" w:rsidR="003D53E4" w:rsidRPr="000E0064" w:rsidRDefault="003D53E4" w:rsidP="000C6494">
      <w:pPr>
        <w:pStyle w:val="Paragraphedeliste"/>
        <w:numPr>
          <w:ilvl w:val="1"/>
          <w:numId w:val="4"/>
        </w:numPr>
        <w:spacing w:after="120"/>
        <w:rPr>
          <w:color w:val="A50021"/>
        </w:rPr>
      </w:pPr>
      <w:r w:rsidRPr="000E0064">
        <w:rPr>
          <w:color w:val="A50021"/>
        </w:rPr>
        <w:t>Répartition quasi égal TIN et TIC, TE plus faible et à temps partiel</w:t>
      </w:r>
    </w:p>
    <w:p w14:paraId="4C7F2A89" w14:textId="77777777" w:rsidR="003D53E4" w:rsidRPr="000E0064" w:rsidRDefault="003D53E4" w:rsidP="000C6494">
      <w:pPr>
        <w:pStyle w:val="Paragraphedeliste"/>
        <w:numPr>
          <w:ilvl w:val="1"/>
          <w:numId w:val="4"/>
        </w:numPr>
        <w:spacing w:after="120"/>
        <w:rPr>
          <w:color w:val="A50021"/>
        </w:rPr>
      </w:pPr>
      <w:r w:rsidRPr="000E0064">
        <w:rPr>
          <w:color w:val="A50021"/>
        </w:rPr>
        <w:t xml:space="preserve">Fluctuation et on n’arrive pas à trouver la raison. </w:t>
      </w:r>
    </w:p>
    <w:p w14:paraId="31005ACE" w14:textId="217C5519" w:rsidR="003D53E4" w:rsidRPr="000E0064" w:rsidRDefault="003D53E4" w:rsidP="000C6494">
      <w:pPr>
        <w:pStyle w:val="Paragraphedeliste"/>
        <w:numPr>
          <w:ilvl w:val="1"/>
          <w:numId w:val="4"/>
        </w:numPr>
        <w:spacing w:after="120"/>
        <w:rPr>
          <w:color w:val="A50021"/>
        </w:rPr>
      </w:pPr>
      <w:r w:rsidRPr="000E0064">
        <w:rPr>
          <w:color w:val="A50021"/>
        </w:rPr>
        <w:t>Fribourg Ingénierie logicielle = ils s’inscrivent à l’</w:t>
      </w:r>
      <w:proofErr w:type="spellStart"/>
      <w:r w:rsidR="217C5519" w:rsidRPr="000E0064">
        <w:rPr>
          <w:color w:val="A50021"/>
        </w:rPr>
        <w:t>U</w:t>
      </w:r>
      <w:r w:rsidRPr="000E0064">
        <w:rPr>
          <w:color w:val="A50021"/>
        </w:rPr>
        <w:t>nil</w:t>
      </w:r>
      <w:proofErr w:type="spellEnd"/>
      <w:r w:rsidRPr="000E0064">
        <w:rPr>
          <w:color w:val="A50021"/>
        </w:rPr>
        <w:t xml:space="preserve"> pour le master. </w:t>
      </w:r>
    </w:p>
    <w:p w14:paraId="69DC8A89" w14:textId="619A93ED" w:rsidR="003D53E4" w:rsidRPr="000E0064" w:rsidRDefault="003D53E4" w:rsidP="000C6494">
      <w:pPr>
        <w:pStyle w:val="Paragraphedeliste"/>
        <w:numPr>
          <w:ilvl w:val="1"/>
          <w:numId w:val="4"/>
        </w:numPr>
        <w:spacing w:after="120"/>
        <w:rPr>
          <w:color w:val="A50021"/>
        </w:rPr>
      </w:pPr>
      <w:r w:rsidRPr="000E0064">
        <w:rPr>
          <w:color w:val="A50021"/>
        </w:rPr>
        <w:t xml:space="preserve">Fluctuation des inscriptions </w:t>
      </w:r>
      <w:proofErr w:type="spellStart"/>
      <w:r w:rsidRPr="000E0064">
        <w:rPr>
          <w:color w:val="A50021"/>
        </w:rPr>
        <w:t>bachelor</w:t>
      </w:r>
      <w:proofErr w:type="spellEnd"/>
      <w:r w:rsidRPr="000E0064">
        <w:rPr>
          <w:color w:val="A50021"/>
        </w:rPr>
        <w:t>.</w:t>
      </w:r>
    </w:p>
    <w:p w14:paraId="181B1252" w14:textId="7C8AF97F" w:rsidR="003D53E4" w:rsidRPr="000E0064" w:rsidRDefault="003D53E4" w:rsidP="000C6494">
      <w:pPr>
        <w:pStyle w:val="Paragraphedeliste"/>
        <w:numPr>
          <w:ilvl w:val="1"/>
          <w:numId w:val="4"/>
        </w:numPr>
        <w:spacing w:after="120"/>
        <w:rPr>
          <w:rStyle w:val="Lienhypertexte"/>
          <w:color w:val="A50021"/>
          <w:u w:val="none"/>
        </w:rPr>
      </w:pPr>
      <w:r w:rsidRPr="000E0064">
        <w:rPr>
          <w:color w:val="A50021"/>
        </w:rPr>
        <w:t>Critère d’admission plus strict chez nous que dans certaine université en manque d’étudiant</w:t>
      </w:r>
      <w:bookmarkStart w:id="7" w:name="_GoBack"/>
      <w:bookmarkEnd w:id="7"/>
    </w:p>
    <w:p w14:paraId="2BD9E6D6" w14:textId="1FAF4233" w:rsidR="00B36735" w:rsidRDefault="00CE10CD" w:rsidP="00B36735">
      <w:pPr>
        <w:spacing w:after="0"/>
      </w:pPr>
      <w:r>
        <w:rPr>
          <w:noProof/>
          <w:lang w:eastAsia="fr-CH"/>
        </w:rPr>
        <w:lastRenderedPageBreak/>
        <w:drawing>
          <wp:inline distT="0" distB="0" distL="0" distR="0" wp14:anchorId="218B51DB" wp14:editId="5C71D9A5">
            <wp:extent cx="6120765" cy="4549140"/>
            <wp:effectExtent l="0" t="0" r="0" b="381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120765" cy="4549140"/>
                    </a:xfrm>
                    <a:prstGeom prst="rect">
                      <a:avLst/>
                    </a:prstGeom>
                  </pic:spPr>
                </pic:pic>
              </a:graphicData>
            </a:graphic>
          </wp:inline>
        </w:drawing>
      </w:r>
    </w:p>
    <w:p w14:paraId="18B5C36E" w14:textId="7158EC6A" w:rsidR="00DD60DC" w:rsidRDefault="00DD60DC" w:rsidP="00B36735">
      <w:pPr>
        <w:spacing w:after="0"/>
      </w:pPr>
    </w:p>
    <w:p w14:paraId="7B729D22" w14:textId="2F91678F" w:rsidR="00DD60DC" w:rsidRDefault="00DD60DC" w:rsidP="00B9281A">
      <w:pPr>
        <w:spacing w:after="0"/>
        <w:jc w:val="right"/>
        <w:rPr>
          <w:b/>
          <w:color w:val="1F497D" w:themeColor="text2"/>
        </w:rPr>
      </w:pPr>
      <w:r w:rsidRPr="00B9281A">
        <w:rPr>
          <w:b/>
          <w:color w:val="1F497D" w:themeColor="text2"/>
        </w:rPr>
        <w:t xml:space="preserve">Total nombre d’étudiants : </w:t>
      </w:r>
      <w:r w:rsidR="00397499">
        <w:rPr>
          <w:b/>
          <w:color w:val="1F497D" w:themeColor="text2"/>
        </w:rPr>
        <w:t>349</w:t>
      </w:r>
    </w:p>
    <w:p w14:paraId="14014AFD" w14:textId="4A0A7ED8" w:rsidR="0056350A" w:rsidRDefault="0056350A" w:rsidP="007469BF">
      <w:pPr>
        <w:pStyle w:val="Titre2"/>
      </w:pPr>
      <w:bookmarkStart w:id="8" w:name="_Toc523828408"/>
      <w:r>
        <w:t>Gestion de larges effectifs</w:t>
      </w:r>
      <w:bookmarkEnd w:id="8"/>
    </w:p>
    <w:p w14:paraId="6C9C728D" w14:textId="29477462" w:rsidR="00C87BB9" w:rsidRDefault="00C87BB9" w:rsidP="00375FDC">
      <w:pPr>
        <w:spacing w:after="120"/>
        <w:rPr>
          <w:b/>
          <w:color w:val="1F497D" w:themeColor="text2"/>
        </w:rPr>
      </w:pPr>
      <w:r>
        <w:rPr>
          <w:b/>
          <w:color w:val="1F497D" w:themeColor="text2"/>
        </w:rPr>
        <w:t>Information sur la situation des effectifs des modules</w:t>
      </w:r>
    </w:p>
    <w:p w14:paraId="0DD2AA06" w14:textId="04E8A8B2" w:rsidR="0056350A" w:rsidRPr="0056350A" w:rsidRDefault="0056350A" w:rsidP="00375FDC">
      <w:pPr>
        <w:spacing w:after="120"/>
        <w:ind w:left="567"/>
        <w:rPr>
          <w:b/>
          <w:color w:val="1F497D" w:themeColor="text2"/>
        </w:rPr>
      </w:pPr>
      <w:r>
        <w:rPr>
          <w:b/>
          <w:color w:val="1F497D" w:themeColor="text2"/>
        </w:rPr>
        <w:t>Faible choix pour une option suite au m</w:t>
      </w:r>
      <w:r w:rsidRPr="0056350A">
        <w:rPr>
          <w:b/>
          <w:color w:val="1F497D" w:themeColor="text2"/>
        </w:rPr>
        <w:t>odules</w:t>
      </w:r>
      <w:r>
        <w:rPr>
          <w:b/>
          <w:color w:val="1F497D" w:themeColor="text2"/>
        </w:rPr>
        <w:t xml:space="preserve"> fermés par manque d’étudiants</w:t>
      </w:r>
    </w:p>
    <w:p w14:paraId="0FB0F2D9" w14:textId="74842D81" w:rsidR="0056350A" w:rsidRPr="0056350A" w:rsidRDefault="0056350A" w:rsidP="00375FDC">
      <w:pPr>
        <w:spacing w:after="120"/>
        <w:ind w:left="567"/>
        <w:rPr>
          <w:color w:val="1F497D" w:themeColor="text2"/>
        </w:rPr>
      </w:pPr>
      <w:r w:rsidRPr="0056350A">
        <w:rPr>
          <w:color w:val="1F497D" w:themeColor="text2"/>
        </w:rPr>
        <w:t>Profil Micro- et Nanotechnologies et matériaux innovants : Situation 7 modules d’approfondissement sur 12 ouverts actuellement. Les enseignants des 5 modules fermés pourraient rouvrir. Nous aimerions rouvrir 2 ou 3 modules. Les étudiants ont émis des préférences. Il faut choisi 3 modules que nous allons chercher à rouvrir.</w:t>
      </w:r>
    </w:p>
    <w:p w14:paraId="0A8152F3" w14:textId="4F80EB83" w:rsidR="0056350A" w:rsidRDefault="0056350A" w:rsidP="00375FDC">
      <w:pPr>
        <w:spacing w:after="120"/>
        <w:ind w:left="567"/>
        <w:rPr>
          <w:color w:val="1F497D" w:themeColor="text2"/>
        </w:rPr>
      </w:pPr>
      <w:r w:rsidRPr="0056350A">
        <w:rPr>
          <w:color w:val="1F497D" w:themeColor="text2"/>
        </w:rPr>
        <w:t>Détails et discussion</w:t>
      </w:r>
    </w:p>
    <w:p w14:paraId="39CC651D" w14:textId="77777777" w:rsidR="00F43F66" w:rsidRPr="006F469C" w:rsidRDefault="00EC3471" w:rsidP="00F43F66">
      <w:pPr>
        <w:pStyle w:val="Paragraphedeliste"/>
        <w:numPr>
          <w:ilvl w:val="0"/>
          <w:numId w:val="21"/>
        </w:numPr>
        <w:rPr>
          <w:color w:val="A50021"/>
        </w:rPr>
      </w:pPr>
      <w:r w:rsidRPr="006F469C">
        <w:rPr>
          <w:color w:val="A50021"/>
        </w:rPr>
        <w:t>Propos</w:t>
      </w:r>
      <w:r w:rsidR="00F43F66" w:rsidRPr="006F469C">
        <w:rPr>
          <w:color w:val="A50021"/>
        </w:rPr>
        <w:t>er</w:t>
      </w:r>
      <w:r w:rsidRPr="006F469C">
        <w:rPr>
          <w:color w:val="A50021"/>
        </w:rPr>
        <w:t xml:space="preserve"> un autre MA aux étudiants. </w:t>
      </w:r>
    </w:p>
    <w:p w14:paraId="2331C89D" w14:textId="797C8A23" w:rsidR="00EC3471" w:rsidRPr="006F469C" w:rsidRDefault="00EC3471" w:rsidP="00F43F66">
      <w:pPr>
        <w:pStyle w:val="Paragraphedeliste"/>
        <w:numPr>
          <w:ilvl w:val="0"/>
          <w:numId w:val="21"/>
        </w:numPr>
        <w:rPr>
          <w:color w:val="A50021"/>
        </w:rPr>
      </w:pPr>
      <w:r w:rsidRPr="006F469C">
        <w:rPr>
          <w:color w:val="A50021"/>
        </w:rPr>
        <w:t xml:space="preserve">Si décision d’ouverture, le module </w:t>
      </w:r>
      <w:r w:rsidR="00F43F66" w:rsidRPr="006F469C">
        <w:rPr>
          <w:color w:val="A50021"/>
        </w:rPr>
        <w:t>devrait avoir</w:t>
      </w:r>
      <w:r w:rsidRPr="006F469C">
        <w:rPr>
          <w:color w:val="A50021"/>
        </w:rPr>
        <w:t xml:space="preserve"> lieu, peu importe le nombre d’étudiant.</w:t>
      </w:r>
    </w:p>
    <w:p w14:paraId="62D96C5E" w14:textId="26DD1843" w:rsidR="00EC3471" w:rsidRPr="006F469C" w:rsidRDefault="00EC3471" w:rsidP="00F43F66">
      <w:pPr>
        <w:pStyle w:val="Paragraphedeliste"/>
        <w:numPr>
          <w:ilvl w:val="0"/>
          <w:numId w:val="21"/>
        </w:numPr>
        <w:rPr>
          <w:color w:val="A50021"/>
        </w:rPr>
      </w:pPr>
      <w:r w:rsidRPr="006F469C">
        <w:rPr>
          <w:color w:val="A50021"/>
        </w:rPr>
        <w:t>Eviter d’ouvrir un cours jamais donné.</w:t>
      </w:r>
    </w:p>
    <w:p w14:paraId="3B637783" w14:textId="77777777" w:rsidR="00F43F66" w:rsidRPr="006F469C" w:rsidRDefault="00F43F66" w:rsidP="00F43F66">
      <w:pPr>
        <w:pStyle w:val="Paragraphedeliste"/>
        <w:numPr>
          <w:ilvl w:val="0"/>
          <w:numId w:val="21"/>
        </w:numPr>
        <w:rPr>
          <w:color w:val="A50021"/>
        </w:rPr>
      </w:pPr>
      <w:r w:rsidRPr="006F469C">
        <w:rPr>
          <w:color w:val="A50021"/>
        </w:rPr>
        <w:t xml:space="preserve">Proposition de la diminution du choix des modules et mettre des cycles d’ouverture. </w:t>
      </w:r>
    </w:p>
    <w:p w14:paraId="0AF88ACD" w14:textId="3DC168F8" w:rsidR="00F43F66" w:rsidRPr="006F469C" w:rsidRDefault="00F43F66" w:rsidP="00F43F66">
      <w:pPr>
        <w:pStyle w:val="Paragraphedeliste"/>
        <w:numPr>
          <w:ilvl w:val="0"/>
          <w:numId w:val="21"/>
        </w:numPr>
        <w:rPr>
          <w:color w:val="A50021"/>
        </w:rPr>
      </w:pPr>
      <w:r w:rsidRPr="006F469C">
        <w:rPr>
          <w:color w:val="A50021"/>
        </w:rPr>
        <w:t>Mise à jour de la liste des modules disponibles publiés sur le site hes-so.ch pour indiquer uniquement les modules ouverts pour éviter déception des étudiants.</w:t>
      </w:r>
    </w:p>
    <w:p w14:paraId="3FE4D91F" w14:textId="55C4C6AE" w:rsidR="003A74B9" w:rsidRPr="006F469C" w:rsidRDefault="003A74B9" w:rsidP="003A74B9">
      <w:pPr>
        <w:pStyle w:val="Paragraphedeliste"/>
        <w:ind w:left="1080"/>
        <w:rPr>
          <w:color w:val="A50021"/>
        </w:rPr>
      </w:pPr>
      <w:r w:rsidRPr="006F469C">
        <w:rPr>
          <w:color w:val="A50021"/>
        </w:rPr>
        <w:t xml:space="preserve">N.B. Les étudiants font leur horaire de l’année académique suivante dès la mi-juillet précédent la rentrée. La liste des modules ouverts devrait être validée par le </w:t>
      </w:r>
      <w:proofErr w:type="spellStart"/>
      <w:r w:rsidRPr="006F469C">
        <w:rPr>
          <w:color w:val="A50021"/>
        </w:rPr>
        <w:t>CoPil</w:t>
      </w:r>
      <w:proofErr w:type="spellEnd"/>
      <w:r w:rsidRPr="006F469C">
        <w:rPr>
          <w:color w:val="A50021"/>
        </w:rPr>
        <w:t xml:space="preserve"> à la séance qui précède en fonction des inscriptions.</w:t>
      </w:r>
    </w:p>
    <w:p w14:paraId="19429FD1" w14:textId="1D2E0E9C" w:rsidR="00F43F66" w:rsidRDefault="00F43F66" w:rsidP="00F43F66">
      <w:pPr>
        <w:rPr>
          <w:color w:val="FF0000"/>
        </w:rPr>
      </w:pPr>
    </w:p>
    <w:p w14:paraId="0AF33863" w14:textId="77777777" w:rsidR="00F43F66" w:rsidRPr="00F43F66" w:rsidRDefault="00F43F66" w:rsidP="00F43F66">
      <w:pPr>
        <w:rPr>
          <w:color w:val="FF0000"/>
        </w:rPr>
      </w:pPr>
    </w:p>
    <w:tbl>
      <w:tblPr>
        <w:tblStyle w:val="Grilledutableau"/>
        <w:tblW w:w="9077" w:type="dxa"/>
        <w:tblInd w:w="562" w:type="dxa"/>
        <w:tblLook w:val="04A0" w:firstRow="1" w:lastRow="0" w:firstColumn="1" w:lastColumn="0" w:noHBand="0" w:noVBand="1"/>
      </w:tblPr>
      <w:tblGrid>
        <w:gridCol w:w="5675"/>
        <w:gridCol w:w="1701"/>
        <w:gridCol w:w="1701"/>
      </w:tblGrid>
      <w:tr w:rsidR="0056350A" w:rsidRPr="007A15FB" w14:paraId="7DF8FCAF" w14:textId="77777777" w:rsidTr="217C5519">
        <w:tc>
          <w:tcPr>
            <w:tcW w:w="5675" w:type="dxa"/>
          </w:tcPr>
          <w:p w14:paraId="342BB281" w14:textId="77777777" w:rsidR="0056350A" w:rsidRPr="007A15FB" w:rsidRDefault="0056350A" w:rsidP="00737DCE">
            <w:pPr>
              <w:pStyle w:val="Tableautitre"/>
            </w:pPr>
            <w:r>
              <w:lastRenderedPageBreak/>
              <w:t xml:space="preserve">Décision </w:t>
            </w:r>
            <w:proofErr w:type="spellStart"/>
            <w:r>
              <w:t>CoPil</w:t>
            </w:r>
            <w:proofErr w:type="spellEnd"/>
            <w:r>
              <w:t xml:space="preserve"> MSE</w:t>
            </w:r>
            <w:r w:rsidRPr="00B20B82">
              <w:t xml:space="preserve"> </w:t>
            </w:r>
            <w:r>
              <w:t xml:space="preserve">du </w:t>
            </w:r>
            <w:sdt>
              <w:sdtPr>
                <w:alias w:val="Publish Date"/>
                <w:tag w:val=""/>
                <w:id w:val="1161735252"/>
                <w:placeholder>
                  <w:docPart w:val="BFCB075D9B7D47C89300E389E48A7B10"/>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t>31.08.2018</w:t>
                </w:r>
              </w:sdtContent>
            </w:sdt>
          </w:p>
        </w:tc>
        <w:tc>
          <w:tcPr>
            <w:tcW w:w="1701" w:type="dxa"/>
          </w:tcPr>
          <w:p w14:paraId="0B6BBE55" w14:textId="77777777" w:rsidR="0056350A" w:rsidRPr="007A15FB" w:rsidRDefault="0056350A" w:rsidP="00737DCE">
            <w:pPr>
              <w:pStyle w:val="Tableautitre"/>
            </w:pPr>
            <w:r w:rsidRPr="007A15FB">
              <w:t>Responsable</w:t>
            </w:r>
          </w:p>
        </w:tc>
        <w:tc>
          <w:tcPr>
            <w:tcW w:w="1701" w:type="dxa"/>
          </w:tcPr>
          <w:p w14:paraId="3F717096" w14:textId="77777777" w:rsidR="0056350A" w:rsidRPr="007A15FB" w:rsidRDefault="0056350A" w:rsidP="00737DCE">
            <w:pPr>
              <w:pStyle w:val="Tableautitre"/>
            </w:pPr>
            <w:r w:rsidRPr="007A15FB">
              <w:t>Délai</w:t>
            </w:r>
          </w:p>
        </w:tc>
      </w:tr>
      <w:tr w:rsidR="0056350A" w:rsidRPr="00AB1118" w14:paraId="32693B75" w14:textId="77777777" w:rsidTr="217C5519">
        <w:tc>
          <w:tcPr>
            <w:tcW w:w="5675" w:type="dxa"/>
          </w:tcPr>
          <w:p w14:paraId="5402CFBE" w14:textId="2F1B986C" w:rsidR="00463B41" w:rsidRPr="006F469C" w:rsidRDefault="000F44AD" w:rsidP="00F01BD0">
            <w:pPr>
              <w:pStyle w:val="Tableau"/>
              <w:rPr>
                <w:color w:val="A50021"/>
              </w:rPr>
            </w:pPr>
            <w:r w:rsidRPr="006F469C">
              <w:rPr>
                <w:color w:val="A50021"/>
              </w:rPr>
              <w:t xml:space="preserve">Ouverture du MA </w:t>
            </w:r>
            <w:r w:rsidR="00463B41" w:rsidRPr="006F469C">
              <w:rPr>
                <w:color w:val="A50021"/>
              </w:rPr>
              <w:t>S</w:t>
            </w:r>
            <w:r w:rsidRPr="006F469C">
              <w:rPr>
                <w:color w:val="A50021"/>
              </w:rPr>
              <w:t>OCI</w:t>
            </w:r>
            <w:r w:rsidR="217C5519" w:rsidRPr="006F469C">
              <w:rPr>
                <w:color w:val="A50021"/>
              </w:rPr>
              <w:t xml:space="preserve"> </w:t>
            </w:r>
            <w:r w:rsidR="00FE40A2" w:rsidRPr="006F469C">
              <w:rPr>
                <w:color w:val="A50021"/>
              </w:rPr>
              <w:t>(</w:t>
            </w:r>
            <w:proofErr w:type="spellStart"/>
            <w:r w:rsidR="00FE40A2" w:rsidRPr="006F469C">
              <w:rPr>
                <w:color w:val="A50021"/>
              </w:rPr>
              <w:t>reesp</w:t>
            </w:r>
            <w:proofErr w:type="spellEnd"/>
            <w:r w:rsidR="00FE40A2" w:rsidRPr="006F469C">
              <w:rPr>
                <w:color w:val="A50021"/>
              </w:rPr>
              <w:t xml:space="preserve">. Yves </w:t>
            </w:r>
            <w:proofErr w:type="spellStart"/>
            <w:r w:rsidR="00FE40A2" w:rsidRPr="006F469C">
              <w:rPr>
                <w:color w:val="A50021"/>
              </w:rPr>
              <w:t>Salvadé</w:t>
            </w:r>
            <w:proofErr w:type="spellEnd"/>
            <w:r w:rsidR="00FE40A2" w:rsidRPr="006F469C">
              <w:rPr>
                <w:color w:val="A50021"/>
              </w:rPr>
              <w:t xml:space="preserve"> TIN/HE-ARC) </w:t>
            </w:r>
            <w:r w:rsidR="00EC3471" w:rsidRPr="006F469C">
              <w:rPr>
                <w:color w:val="A50021"/>
              </w:rPr>
              <w:t>vot</w:t>
            </w:r>
            <w:r w:rsidRPr="006F469C">
              <w:rPr>
                <w:color w:val="A50021"/>
              </w:rPr>
              <w:t>ée</w:t>
            </w:r>
            <w:r w:rsidR="00EC3471" w:rsidRPr="006F469C">
              <w:rPr>
                <w:color w:val="A50021"/>
              </w:rPr>
              <w:t> </w:t>
            </w:r>
            <w:r w:rsidRPr="006F469C">
              <w:rPr>
                <w:color w:val="A50021"/>
              </w:rPr>
              <w:t>à l’</w:t>
            </w:r>
            <w:r w:rsidR="00EC3471" w:rsidRPr="006F469C">
              <w:rPr>
                <w:color w:val="A50021"/>
              </w:rPr>
              <w:t>unanimité/ mettre au S</w:t>
            </w:r>
            <w:r w:rsidR="00F01BD0" w:rsidRPr="006F469C">
              <w:rPr>
                <w:color w:val="A50021"/>
              </w:rPr>
              <w:t>2</w:t>
            </w:r>
          </w:p>
        </w:tc>
        <w:tc>
          <w:tcPr>
            <w:tcW w:w="1701" w:type="dxa"/>
            <w:vAlign w:val="center"/>
          </w:tcPr>
          <w:p w14:paraId="0AE883C5" w14:textId="5D5EF98F" w:rsidR="0056350A" w:rsidRPr="006F469C" w:rsidRDefault="00A015CC" w:rsidP="00737DCE">
            <w:pPr>
              <w:pStyle w:val="Tableau"/>
              <w:rPr>
                <w:color w:val="A50021"/>
              </w:rPr>
            </w:pPr>
            <w:r w:rsidRPr="006F469C">
              <w:rPr>
                <w:color w:val="A50021"/>
              </w:rPr>
              <w:t>PPA</w:t>
            </w:r>
          </w:p>
        </w:tc>
        <w:tc>
          <w:tcPr>
            <w:tcW w:w="1701" w:type="dxa"/>
            <w:vAlign w:val="center"/>
          </w:tcPr>
          <w:p w14:paraId="1513C495" w14:textId="4E640262" w:rsidR="0056350A" w:rsidRPr="006F469C" w:rsidRDefault="00EC3471" w:rsidP="00737DCE">
            <w:pPr>
              <w:pStyle w:val="Tableau"/>
              <w:rPr>
                <w:color w:val="A50021"/>
              </w:rPr>
            </w:pPr>
            <w:r w:rsidRPr="006F469C">
              <w:rPr>
                <w:color w:val="A50021"/>
              </w:rPr>
              <w:t>07.09</w:t>
            </w:r>
          </w:p>
        </w:tc>
      </w:tr>
      <w:tr w:rsidR="00463B41" w:rsidRPr="00AB1118" w14:paraId="164FA3AB" w14:textId="77777777" w:rsidTr="217C5519">
        <w:tc>
          <w:tcPr>
            <w:tcW w:w="5675" w:type="dxa"/>
          </w:tcPr>
          <w:p w14:paraId="1E9125FF" w14:textId="7E38E41E" w:rsidR="00463B41" w:rsidRPr="006F469C" w:rsidRDefault="00FE40A2" w:rsidP="00FE40A2">
            <w:pPr>
              <w:pStyle w:val="Tableau"/>
              <w:rPr>
                <w:color w:val="A50021"/>
              </w:rPr>
            </w:pPr>
            <w:r w:rsidRPr="006F469C">
              <w:rPr>
                <w:color w:val="A50021"/>
              </w:rPr>
              <w:t xml:space="preserve">MA </w:t>
            </w:r>
            <w:proofErr w:type="spellStart"/>
            <w:r w:rsidRPr="006F469C">
              <w:rPr>
                <w:color w:val="A50021"/>
              </w:rPr>
              <w:t>m</w:t>
            </w:r>
            <w:r w:rsidR="00463B41" w:rsidRPr="006F469C">
              <w:rPr>
                <w:color w:val="A50021"/>
              </w:rPr>
              <w:t>flu</w:t>
            </w:r>
            <w:proofErr w:type="spellEnd"/>
            <w:r w:rsidR="00D90E78" w:rsidRPr="006F469C">
              <w:rPr>
                <w:color w:val="A50021"/>
              </w:rPr>
              <w:t xml:space="preserve"> </w:t>
            </w:r>
            <w:r w:rsidRPr="006F469C">
              <w:rPr>
                <w:color w:val="A50021"/>
              </w:rPr>
              <w:t xml:space="preserve">ne sera </w:t>
            </w:r>
            <w:r w:rsidR="00F36CBB">
              <w:rPr>
                <w:color w:val="A50021"/>
              </w:rPr>
              <w:t xml:space="preserve">pas </w:t>
            </w:r>
            <w:r w:rsidRPr="006F469C">
              <w:rPr>
                <w:color w:val="A50021"/>
              </w:rPr>
              <w:t>proposé aux étudiants cette année</w:t>
            </w:r>
          </w:p>
        </w:tc>
        <w:tc>
          <w:tcPr>
            <w:tcW w:w="1701" w:type="dxa"/>
            <w:vAlign w:val="center"/>
          </w:tcPr>
          <w:p w14:paraId="416B6A2C" w14:textId="77777777" w:rsidR="00463B41" w:rsidRPr="006F469C" w:rsidRDefault="00463B41" w:rsidP="00737DCE">
            <w:pPr>
              <w:pStyle w:val="Tableau"/>
              <w:rPr>
                <w:color w:val="A50021"/>
              </w:rPr>
            </w:pPr>
          </w:p>
        </w:tc>
        <w:tc>
          <w:tcPr>
            <w:tcW w:w="1701" w:type="dxa"/>
            <w:vAlign w:val="center"/>
          </w:tcPr>
          <w:p w14:paraId="50D4FF36" w14:textId="77777777" w:rsidR="00463B41" w:rsidRPr="006F469C" w:rsidRDefault="00463B41" w:rsidP="00737DCE">
            <w:pPr>
              <w:pStyle w:val="Tableau"/>
              <w:rPr>
                <w:color w:val="A50021"/>
              </w:rPr>
            </w:pPr>
          </w:p>
        </w:tc>
      </w:tr>
      <w:tr w:rsidR="00463B41" w:rsidRPr="00AB1118" w14:paraId="59A83BF6" w14:textId="77777777" w:rsidTr="217C5519">
        <w:tc>
          <w:tcPr>
            <w:tcW w:w="5675" w:type="dxa"/>
          </w:tcPr>
          <w:p w14:paraId="3A359565" w14:textId="0795486F" w:rsidR="00463B41" w:rsidRPr="006F469C" w:rsidRDefault="000F44AD" w:rsidP="00F01BD0">
            <w:pPr>
              <w:pStyle w:val="Tableau"/>
              <w:rPr>
                <w:color w:val="A50021"/>
              </w:rPr>
            </w:pPr>
            <w:r w:rsidRPr="006F469C">
              <w:rPr>
                <w:color w:val="A50021"/>
              </w:rPr>
              <w:t xml:space="preserve">Ouverture </w:t>
            </w:r>
            <w:proofErr w:type="spellStart"/>
            <w:r w:rsidR="00463B41" w:rsidRPr="006F469C">
              <w:rPr>
                <w:color w:val="A50021"/>
              </w:rPr>
              <w:t>Nano</w:t>
            </w:r>
            <w:r w:rsidR="00EC3471" w:rsidRPr="006F469C">
              <w:rPr>
                <w:color w:val="A50021"/>
              </w:rPr>
              <w:t>A</w:t>
            </w:r>
            <w:proofErr w:type="spellEnd"/>
            <w:r w:rsidR="00FE40A2" w:rsidRPr="006F469C">
              <w:rPr>
                <w:color w:val="A50021"/>
              </w:rPr>
              <w:t xml:space="preserve"> (</w:t>
            </w:r>
            <w:proofErr w:type="spellStart"/>
            <w:r w:rsidR="00FE40A2" w:rsidRPr="006F469C">
              <w:rPr>
                <w:color w:val="A50021"/>
              </w:rPr>
              <w:t>resp</w:t>
            </w:r>
            <w:proofErr w:type="spellEnd"/>
            <w:r w:rsidR="00FE40A2" w:rsidRPr="006F469C">
              <w:rPr>
                <w:color w:val="A50021"/>
              </w:rPr>
              <w:t xml:space="preserve">. Marc </w:t>
            </w:r>
            <w:proofErr w:type="spellStart"/>
            <w:r w:rsidR="00FE40A2" w:rsidRPr="006F469C">
              <w:rPr>
                <w:color w:val="A50021"/>
              </w:rPr>
              <w:t>Jobin</w:t>
            </w:r>
            <w:proofErr w:type="spellEnd"/>
            <w:r w:rsidR="00FE40A2" w:rsidRPr="006F469C">
              <w:rPr>
                <w:color w:val="A50021"/>
              </w:rPr>
              <w:t>, TIN/</w:t>
            </w:r>
            <w:proofErr w:type="spellStart"/>
            <w:r w:rsidR="00FE40A2" w:rsidRPr="006F469C">
              <w:rPr>
                <w:color w:val="A50021"/>
              </w:rPr>
              <w:t>hepia</w:t>
            </w:r>
            <w:proofErr w:type="spellEnd"/>
            <w:r w:rsidR="00FE40A2" w:rsidRPr="006F469C">
              <w:rPr>
                <w:color w:val="A50021"/>
              </w:rPr>
              <w:t>)</w:t>
            </w:r>
            <w:r w:rsidR="00EC3471" w:rsidRPr="006F469C">
              <w:rPr>
                <w:color w:val="A50021"/>
              </w:rPr>
              <w:t xml:space="preserve"> vot</w:t>
            </w:r>
            <w:r w:rsidRPr="006F469C">
              <w:rPr>
                <w:color w:val="A50021"/>
              </w:rPr>
              <w:t>ée</w:t>
            </w:r>
            <w:r w:rsidR="00EC3471" w:rsidRPr="006F469C">
              <w:rPr>
                <w:color w:val="A50021"/>
              </w:rPr>
              <w:t> </w:t>
            </w:r>
            <w:r w:rsidRPr="006F469C">
              <w:rPr>
                <w:color w:val="A50021"/>
              </w:rPr>
              <w:t>(</w:t>
            </w:r>
            <w:r w:rsidR="00EC3471" w:rsidRPr="006F469C">
              <w:rPr>
                <w:color w:val="A50021"/>
              </w:rPr>
              <w:t>8 pour 1 sans avis</w:t>
            </w:r>
            <w:r w:rsidRPr="006F469C">
              <w:rPr>
                <w:color w:val="A50021"/>
              </w:rPr>
              <w:t>)</w:t>
            </w:r>
            <w:r w:rsidR="00EC3471" w:rsidRPr="006F469C">
              <w:rPr>
                <w:color w:val="A50021"/>
              </w:rPr>
              <w:t xml:space="preserve"> / mettre au</w:t>
            </w:r>
            <w:r w:rsidR="00D90E78" w:rsidRPr="006F469C">
              <w:rPr>
                <w:color w:val="A50021"/>
              </w:rPr>
              <w:t> </w:t>
            </w:r>
            <w:r w:rsidRPr="006F469C">
              <w:rPr>
                <w:color w:val="A50021"/>
              </w:rPr>
              <w:t>S</w:t>
            </w:r>
            <w:r w:rsidR="00F01BD0" w:rsidRPr="006F469C">
              <w:rPr>
                <w:color w:val="A50021"/>
              </w:rPr>
              <w:t>1</w:t>
            </w:r>
            <w:r w:rsidRPr="006F469C">
              <w:rPr>
                <w:color w:val="A50021"/>
              </w:rPr>
              <w:t xml:space="preserve"> ou S</w:t>
            </w:r>
            <w:r w:rsidR="00F01BD0" w:rsidRPr="006F469C">
              <w:rPr>
                <w:color w:val="A50021"/>
              </w:rPr>
              <w:t>2</w:t>
            </w:r>
          </w:p>
        </w:tc>
        <w:tc>
          <w:tcPr>
            <w:tcW w:w="1701" w:type="dxa"/>
            <w:vAlign w:val="center"/>
          </w:tcPr>
          <w:p w14:paraId="34B1130B" w14:textId="7430D1CE" w:rsidR="00463B41" w:rsidRPr="006F469C" w:rsidRDefault="00A015CC" w:rsidP="00737DCE">
            <w:pPr>
              <w:pStyle w:val="Tableau"/>
              <w:rPr>
                <w:color w:val="A50021"/>
              </w:rPr>
            </w:pPr>
            <w:r w:rsidRPr="006F469C">
              <w:rPr>
                <w:color w:val="A50021"/>
              </w:rPr>
              <w:t>PPA</w:t>
            </w:r>
          </w:p>
        </w:tc>
        <w:tc>
          <w:tcPr>
            <w:tcW w:w="1701" w:type="dxa"/>
            <w:vAlign w:val="center"/>
          </w:tcPr>
          <w:p w14:paraId="08344E30" w14:textId="26E65050" w:rsidR="00463B41" w:rsidRPr="006F469C" w:rsidRDefault="00EC3471" w:rsidP="00737DCE">
            <w:pPr>
              <w:pStyle w:val="Tableau"/>
              <w:rPr>
                <w:color w:val="A50021"/>
              </w:rPr>
            </w:pPr>
            <w:r w:rsidRPr="006F469C">
              <w:rPr>
                <w:color w:val="A50021"/>
              </w:rPr>
              <w:t>07.09</w:t>
            </w:r>
          </w:p>
        </w:tc>
      </w:tr>
      <w:tr w:rsidR="00463B41" w:rsidRPr="00AB1118" w14:paraId="763D817E" w14:textId="77777777" w:rsidTr="217C5519">
        <w:tc>
          <w:tcPr>
            <w:tcW w:w="5675" w:type="dxa"/>
          </w:tcPr>
          <w:p w14:paraId="5407C011" w14:textId="30CC6498" w:rsidR="00463B41" w:rsidRPr="006F469C" w:rsidRDefault="00FE40A2" w:rsidP="00FE40A2">
            <w:pPr>
              <w:pStyle w:val="Tableau"/>
              <w:rPr>
                <w:color w:val="A50021"/>
              </w:rPr>
            </w:pPr>
            <w:r w:rsidRPr="006F469C">
              <w:rPr>
                <w:color w:val="A50021"/>
              </w:rPr>
              <w:t xml:space="preserve">MA </w:t>
            </w:r>
            <w:r w:rsidR="00463B41" w:rsidRPr="006F469C">
              <w:rPr>
                <w:color w:val="A50021"/>
              </w:rPr>
              <w:t>M</w:t>
            </w:r>
            <w:r w:rsidRPr="006F469C">
              <w:rPr>
                <w:color w:val="A50021"/>
              </w:rPr>
              <w:t xml:space="preserve">NF ne sera </w:t>
            </w:r>
            <w:r w:rsidR="00F36CBB">
              <w:rPr>
                <w:color w:val="A50021"/>
              </w:rPr>
              <w:t xml:space="preserve">pas </w:t>
            </w:r>
            <w:r w:rsidRPr="006F469C">
              <w:rPr>
                <w:color w:val="A50021"/>
              </w:rPr>
              <w:t>proposé aux étudiants cette année</w:t>
            </w:r>
          </w:p>
        </w:tc>
        <w:tc>
          <w:tcPr>
            <w:tcW w:w="1701" w:type="dxa"/>
            <w:vAlign w:val="center"/>
          </w:tcPr>
          <w:p w14:paraId="48603F0A" w14:textId="77777777" w:rsidR="00463B41" w:rsidRPr="006F469C" w:rsidRDefault="00463B41" w:rsidP="00737DCE">
            <w:pPr>
              <w:pStyle w:val="Tableau"/>
              <w:rPr>
                <w:color w:val="A50021"/>
              </w:rPr>
            </w:pPr>
          </w:p>
        </w:tc>
        <w:tc>
          <w:tcPr>
            <w:tcW w:w="1701" w:type="dxa"/>
            <w:vAlign w:val="center"/>
          </w:tcPr>
          <w:p w14:paraId="2F5F4DEE" w14:textId="77777777" w:rsidR="00463B41" w:rsidRPr="006F469C" w:rsidRDefault="00463B41" w:rsidP="00737DCE">
            <w:pPr>
              <w:pStyle w:val="Tableau"/>
              <w:rPr>
                <w:color w:val="A50021"/>
              </w:rPr>
            </w:pPr>
          </w:p>
        </w:tc>
      </w:tr>
      <w:tr w:rsidR="00463B41" w:rsidRPr="00AB1118" w14:paraId="59B04ED6" w14:textId="77777777" w:rsidTr="217C5519">
        <w:tc>
          <w:tcPr>
            <w:tcW w:w="5675" w:type="dxa"/>
          </w:tcPr>
          <w:p w14:paraId="109AC476" w14:textId="459069C1" w:rsidR="00463B41" w:rsidRPr="006F469C" w:rsidRDefault="00FE40A2" w:rsidP="00FE40A2">
            <w:pPr>
              <w:pStyle w:val="Tableau"/>
              <w:rPr>
                <w:color w:val="A50021"/>
              </w:rPr>
            </w:pPr>
            <w:r w:rsidRPr="006F469C">
              <w:rPr>
                <w:color w:val="A50021"/>
              </w:rPr>
              <w:t xml:space="preserve">MA </w:t>
            </w:r>
            <w:r w:rsidR="00463B41" w:rsidRPr="006F469C">
              <w:rPr>
                <w:color w:val="A50021"/>
              </w:rPr>
              <w:t>IPT</w:t>
            </w:r>
            <w:r w:rsidRPr="006F469C">
              <w:rPr>
                <w:color w:val="A50021"/>
              </w:rPr>
              <w:t xml:space="preserve"> ne sera </w:t>
            </w:r>
            <w:r w:rsidR="00F36CBB">
              <w:rPr>
                <w:color w:val="A50021"/>
              </w:rPr>
              <w:t xml:space="preserve">pas </w:t>
            </w:r>
            <w:r w:rsidRPr="006F469C">
              <w:rPr>
                <w:color w:val="A50021"/>
              </w:rPr>
              <w:t>proposé aux étudiants cette année</w:t>
            </w:r>
          </w:p>
        </w:tc>
        <w:tc>
          <w:tcPr>
            <w:tcW w:w="1701" w:type="dxa"/>
            <w:vAlign w:val="center"/>
          </w:tcPr>
          <w:p w14:paraId="1C6F8C28" w14:textId="77777777" w:rsidR="00463B41" w:rsidRPr="006F469C" w:rsidRDefault="00463B41" w:rsidP="00737DCE">
            <w:pPr>
              <w:pStyle w:val="Tableau"/>
              <w:rPr>
                <w:color w:val="A50021"/>
              </w:rPr>
            </w:pPr>
          </w:p>
        </w:tc>
        <w:tc>
          <w:tcPr>
            <w:tcW w:w="1701" w:type="dxa"/>
            <w:vAlign w:val="center"/>
          </w:tcPr>
          <w:p w14:paraId="7E60913A" w14:textId="77777777" w:rsidR="00463B41" w:rsidRPr="006F469C" w:rsidRDefault="00463B41" w:rsidP="00737DCE">
            <w:pPr>
              <w:pStyle w:val="Tableau"/>
              <w:rPr>
                <w:color w:val="A50021"/>
              </w:rPr>
            </w:pPr>
          </w:p>
        </w:tc>
      </w:tr>
    </w:tbl>
    <w:p w14:paraId="3DEFA5AF" w14:textId="543E400B" w:rsidR="0056350A" w:rsidRPr="00F43F66" w:rsidRDefault="0056350A" w:rsidP="00F43F66">
      <w:pPr>
        <w:rPr>
          <w:color w:val="FF0000"/>
        </w:rPr>
      </w:pPr>
    </w:p>
    <w:p w14:paraId="11913C88" w14:textId="2538CFE9" w:rsidR="00C87BB9" w:rsidRPr="0056350A" w:rsidRDefault="00C87BB9" w:rsidP="00375FDC">
      <w:pPr>
        <w:spacing w:after="120"/>
        <w:ind w:left="567"/>
        <w:rPr>
          <w:b/>
          <w:color w:val="1F497D" w:themeColor="text2"/>
        </w:rPr>
      </w:pPr>
      <w:r>
        <w:rPr>
          <w:b/>
          <w:color w:val="1F497D" w:themeColor="text2"/>
        </w:rPr>
        <w:t>Modules fondamentaux complets</w:t>
      </w:r>
    </w:p>
    <w:p w14:paraId="0BCBE72E" w14:textId="3C8507FE" w:rsidR="00C87BB9" w:rsidRPr="0056350A" w:rsidRDefault="00C87BB9" w:rsidP="00375FDC">
      <w:pPr>
        <w:spacing w:after="120"/>
        <w:ind w:left="567"/>
        <w:rPr>
          <w:color w:val="1F497D" w:themeColor="text2"/>
        </w:rPr>
      </w:pPr>
      <w:r>
        <w:rPr>
          <w:color w:val="1F497D" w:themeColor="text2"/>
        </w:rPr>
        <w:t>Un certain nombre de modules ont atteint la limite de capacité annoncée. Une solution doit être décidée.</w:t>
      </w:r>
    </w:p>
    <w:p w14:paraId="287084E9" w14:textId="2603EAA3" w:rsidR="00C87BB9" w:rsidRDefault="00C87BB9" w:rsidP="00375FDC">
      <w:pPr>
        <w:spacing w:after="120"/>
        <w:ind w:left="567"/>
        <w:rPr>
          <w:color w:val="1F497D" w:themeColor="text2"/>
        </w:rPr>
      </w:pPr>
      <w:r w:rsidRPr="0056350A">
        <w:rPr>
          <w:color w:val="1F497D" w:themeColor="text2"/>
        </w:rPr>
        <w:t>Détails et discussion</w:t>
      </w:r>
    </w:p>
    <w:p w14:paraId="2B6B8EDD" w14:textId="77777777" w:rsidR="00051BCD" w:rsidRPr="006F469C" w:rsidRDefault="00051BCD" w:rsidP="00051BCD">
      <w:pPr>
        <w:pStyle w:val="Paragraphedeliste"/>
        <w:numPr>
          <w:ilvl w:val="0"/>
          <w:numId w:val="23"/>
        </w:numPr>
        <w:rPr>
          <w:color w:val="A50021"/>
        </w:rPr>
      </w:pPr>
      <w:r w:rsidRPr="006F469C">
        <w:rPr>
          <w:color w:val="A50021"/>
        </w:rPr>
        <w:t>Limiter le nombre de module en + a un seulement, restreinte GAPS</w:t>
      </w:r>
    </w:p>
    <w:p w14:paraId="5854753F" w14:textId="17648144" w:rsidR="00051BCD" w:rsidRPr="006F469C" w:rsidRDefault="00051BCD" w:rsidP="00051BCD">
      <w:pPr>
        <w:pStyle w:val="Paragraphedeliste"/>
        <w:numPr>
          <w:ilvl w:val="0"/>
          <w:numId w:val="23"/>
        </w:numPr>
        <w:rPr>
          <w:color w:val="A50021"/>
        </w:rPr>
      </w:pPr>
      <w:r w:rsidRPr="006F469C">
        <w:rPr>
          <w:color w:val="A50021"/>
        </w:rPr>
        <w:t>Priorité à</w:t>
      </w:r>
      <w:r w:rsidR="007E4FA0">
        <w:rPr>
          <w:color w:val="A50021"/>
        </w:rPr>
        <w:t xml:space="preserve"> donner aux inscriptions à un module</w:t>
      </w:r>
      <w:r w:rsidRPr="006F469C">
        <w:rPr>
          <w:color w:val="A50021"/>
        </w:rPr>
        <w:t xml:space="preserve"> au plein temps et ceux en fin d’études</w:t>
      </w:r>
    </w:p>
    <w:p w14:paraId="3B22DE3C" w14:textId="77777777" w:rsidR="00051BCD" w:rsidRPr="006F469C" w:rsidRDefault="00051BCD" w:rsidP="00051BCD">
      <w:pPr>
        <w:pStyle w:val="Paragraphedeliste"/>
        <w:numPr>
          <w:ilvl w:val="0"/>
          <w:numId w:val="23"/>
        </w:numPr>
        <w:rPr>
          <w:color w:val="A50021"/>
        </w:rPr>
      </w:pPr>
      <w:r w:rsidRPr="006F469C">
        <w:rPr>
          <w:color w:val="A50021"/>
        </w:rPr>
        <w:t>Suivre le cours sans être inscrit pour tester le cours et décider de s’inscrire.</w:t>
      </w:r>
    </w:p>
    <w:p w14:paraId="7F4D46A7" w14:textId="1C6E0BAB" w:rsidR="00051BCD" w:rsidRPr="006F469C" w:rsidRDefault="00051BCD" w:rsidP="00051BCD">
      <w:pPr>
        <w:pStyle w:val="Paragraphedeliste"/>
        <w:numPr>
          <w:ilvl w:val="0"/>
          <w:numId w:val="23"/>
        </w:numPr>
        <w:rPr>
          <w:color w:val="A50021"/>
        </w:rPr>
      </w:pPr>
      <w:r w:rsidRPr="006F469C">
        <w:rPr>
          <w:color w:val="A50021"/>
        </w:rPr>
        <w:t>Restreindre les choix pour canaliser les demandes car cela dérègle les organisations sur les sites.</w:t>
      </w:r>
    </w:p>
    <w:p w14:paraId="44C25645" w14:textId="09A21DE5" w:rsidR="00051BCD" w:rsidRPr="006F469C" w:rsidRDefault="00051BCD" w:rsidP="00051BCD">
      <w:pPr>
        <w:pStyle w:val="Paragraphedeliste"/>
        <w:numPr>
          <w:ilvl w:val="0"/>
          <w:numId w:val="23"/>
        </w:numPr>
        <w:rPr>
          <w:color w:val="A50021"/>
        </w:rPr>
      </w:pPr>
      <w:r w:rsidRPr="006F469C">
        <w:rPr>
          <w:color w:val="A50021"/>
        </w:rPr>
        <w:t>C-QRM= déjà dédoublé donc le suivre au S2</w:t>
      </w:r>
    </w:p>
    <w:tbl>
      <w:tblPr>
        <w:tblStyle w:val="Grilledutableau"/>
        <w:tblW w:w="9077" w:type="dxa"/>
        <w:tblInd w:w="562" w:type="dxa"/>
        <w:tblLook w:val="04A0" w:firstRow="1" w:lastRow="0" w:firstColumn="1" w:lastColumn="0" w:noHBand="0" w:noVBand="1"/>
      </w:tblPr>
      <w:tblGrid>
        <w:gridCol w:w="5675"/>
        <w:gridCol w:w="1701"/>
        <w:gridCol w:w="1701"/>
      </w:tblGrid>
      <w:tr w:rsidR="00C87BB9" w:rsidRPr="007A15FB" w14:paraId="7F6B125E" w14:textId="77777777" w:rsidTr="00737DCE">
        <w:tc>
          <w:tcPr>
            <w:tcW w:w="5675" w:type="dxa"/>
          </w:tcPr>
          <w:p w14:paraId="7FA7B722" w14:textId="77777777" w:rsidR="00C87BB9" w:rsidRPr="007A15FB" w:rsidRDefault="00C87BB9"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906431078"/>
                <w:placeholder>
                  <w:docPart w:val="BB537790C1014A5BAA952B4D23D55362"/>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t>31.08.2018</w:t>
                </w:r>
              </w:sdtContent>
            </w:sdt>
          </w:p>
        </w:tc>
        <w:tc>
          <w:tcPr>
            <w:tcW w:w="1701" w:type="dxa"/>
          </w:tcPr>
          <w:p w14:paraId="6029810C" w14:textId="77777777" w:rsidR="00C87BB9" w:rsidRPr="007A15FB" w:rsidRDefault="00C87BB9" w:rsidP="00737DCE">
            <w:pPr>
              <w:pStyle w:val="Tableautitre"/>
            </w:pPr>
            <w:r w:rsidRPr="007A15FB">
              <w:t>Responsable</w:t>
            </w:r>
          </w:p>
        </w:tc>
        <w:tc>
          <w:tcPr>
            <w:tcW w:w="1701" w:type="dxa"/>
          </w:tcPr>
          <w:p w14:paraId="33488034" w14:textId="77777777" w:rsidR="00C87BB9" w:rsidRPr="007A15FB" w:rsidRDefault="00C87BB9" w:rsidP="00737DCE">
            <w:pPr>
              <w:pStyle w:val="Tableautitre"/>
            </w:pPr>
            <w:r w:rsidRPr="007A15FB">
              <w:t>Délai</w:t>
            </w:r>
          </w:p>
        </w:tc>
      </w:tr>
      <w:tr w:rsidR="00C87BB9" w:rsidRPr="00AB1118" w14:paraId="55CCD4DA" w14:textId="77777777" w:rsidTr="00737DCE">
        <w:tc>
          <w:tcPr>
            <w:tcW w:w="5675" w:type="dxa"/>
          </w:tcPr>
          <w:p w14:paraId="6367504E" w14:textId="77777777" w:rsidR="00403174" w:rsidRPr="006F469C" w:rsidRDefault="00051BCD" w:rsidP="00D90E78">
            <w:pPr>
              <w:pStyle w:val="Tableau"/>
              <w:rPr>
                <w:color w:val="A50021"/>
              </w:rPr>
            </w:pPr>
            <w:r w:rsidRPr="006F469C">
              <w:rPr>
                <w:color w:val="A50021"/>
              </w:rPr>
              <w:t>R</w:t>
            </w:r>
            <w:r w:rsidR="00D90E78" w:rsidRPr="006F469C">
              <w:rPr>
                <w:color w:val="A50021"/>
              </w:rPr>
              <w:t>éduire le</w:t>
            </w:r>
            <w:r w:rsidRPr="006F469C">
              <w:rPr>
                <w:color w:val="A50021"/>
              </w:rPr>
              <w:t xml:space="preserve"> nombre de modules que l’étudiant peut choisir dans GAPS en plus du nombre de crédits attendus pour son cursus (Plein temps o</w:t>
            </w:r>
            <w:r w:rsidR="00403174" w:rsidRPr="006F469C">
              <w:rPr>
                <w:color w:val="A50021"/>
              </w:rPr>
              <w:t>u temps partiel)</w:t>
            </w:r>
          </w:p>
          <w:p w14:paraId="54FDE967" w14:textId="1DB85301" w:rsidR="00051BCD" w:rsidRPr="006F469C" w:rsidRDefault="00403174" w:rsidP="00375FDC">
            <w:pPr>
              <w:pStyle w:val="Tableau"/>
              <w:spacing w:after="120"/>
              <w:rPr>
                <w:color w:val="A50021"/>
              </w:rPr>
            </w:pPr>
            <w:r w:rsidRPr="006F469C">
              <w:rPr>
                <w:color w:val="A50021"/>
              </w:rPr>
              <w:t>V</w:t>
            </w:r>
            <w:r w:rsidR="00051BCD" w:rsidRPr="006F469C">
              <w:rPr>
                <w:color w:val="A50021"/>
              </w:rPr>
              <w:t>érifier que l’horaire complet est accessible facilement par chaque étudiant</w:t>
            </w:r>
            <w:r w:rsidRPr="006F469C">
              <w:rPr>
                <w:color w:val="A50021"/>
              </w:rPr>
              <w:t xml:space="preserve"> (et si possible aussi pour chaque futur étudiant)</w:t>
            </w:r>
            <w:r w:rsidR="00D90E78" w:rsidRPr="006F469C">
              <w:rPr>
                <w:color w:val="A50021"/>
              </w:rPr>
              <w:t>.</w:t>
            </w:r>
          </w:p>
          <w:p w14:paraId="6E8F37BE" w14:textId="0FC01654" w:rsidR="006F469C" w:rsidRPr="00375FDC" w:rsidRDefault="008E27E5" w:rsidP="00375FDC">
            <w:pPr>
              <w:pStyle w:val="Tableau"/>
              <w:spacing w:after="120"/>
              <w:rPr>
                <w:color w:val="A50021"/>
              </w:rPr>
            </w:pPr>
            <w:r w:rsidRPr="006F469C">
              <w:rPr>
                <w:color w:val="A50021"/>
              </w:rPr>
              <w:t xml:space="preserve">Etudier </w:t>
            </w:r>
            <w:r w:rsidR="006F469C" w:rsidRPr="006F469C">
              <w:rPr>
                <w:color w:val="A50021"/>
              </w:rPr>
              <w:t>comment</w:t>
            </w:r>
            <w:r w:rsidRPr="006F469C">
              <w:rPr>
                <w:color w:val="A50021"/>
              </w:rPr>
              <w:t xml:space="preserve"> améliorer </w:t>
            </w:r>
            <w:r w:rsidR="006F469C" w:rsidRPr="006F469C">
              <w:rPr>
                <w:color w:val="A50021"/>
              </w:rPr>
              <w:t>la communication aux étudiants sur les modules à choix : si le module est assuré, ou si le module nécessite un nombre minimal d’étudiant pour son ouverture</w:t>
            </w:r>
            <w:r w:rsidR="00556140" w:rsidRPr="006F469C">
              <w:rPr>
                <w:color w:val="A50021"/>
              </w:rPr>
              <w:t>.</w:t>
            </w:r>
          </w:p>
          <w:p w14:paraId="28E9C521" w14:textId="77777777" w:rsidR="002736DD" w:rsidRDefault="00556140" w:rsidP="00375FDC">
            <w:pPr>
              <w:pStyle w:val="Tableau"/>
              <w:spacing w:after="120"/>
              <w:rPr>
                <w:color w:val="FF0000"/>
              </w:rPr>
            </w:pPr>
            <w:r w:rsidRPr="006F469C">
              <w:rPr>
                <w:color w:val="A50021"/>
              </w:rPr>
              <w:t xml:space="preserve">DFS = </w:t>
            </w:r>
            <w:r w:rsidR="00A163EA">
              <w:rPr>
                <w:color w:val="A50021"/>
              </w:rPr>
              <w:t xml:space="preserve">laisser au début du S1 le statu quo pendant la période des 2 premières semaine (pendant lesquelles les étudiants peuvent changer leur horaire) </w:t>
            </w:r>
            <w:r w:rsidRPr="006F469C">
              <w:rPr>
                <w:color w:val="A50021"/>
              </w:rPr>
              <w:t xml:space="preserve">et </w:t>
            </w:r>
            <w:r w:rsidR="00A163EA">
              <w:rPr>
                <w:color w:val="A50021"/>
              </w:rPr>
              <w:t>décider</w:t>
            </w:r>
            <w:r w:rsidRPr="006F469C">
              <w:rPr>
                <w:color w:val="A50021"/>
              </w:rPr>
              <w:t xml:space="preserve"> après 15 jours </w:t>
            </w:r>
            <w:r w:rsidR="007E4FA0">
              <w:rPr>
                <w:color w:val="A50021"/>
              </w:rPr>
              <w:t xml:space="preserve">si </w:t>
            </w:r>
            <w:r w:rsidRPr="006F469C">
              <w:rPr>
                <w:color w:val="A50021"/>
              </w:rPr>
              <w:t xml:space="preserve">on </w:t>
            </w:r>
            <w:r w:rsidR="00A163EA">
              <w:rPr>
                <w:color w:val="A50021"/>
              </w:rPr>
              <w:t>duplique ce module</w:t>
            </w:r>
            <w:r w:rsidRPr="006F469C">
              <w:rPr>
                <w:color w:val="A50021"/>
              </w:rPr>
              <w:t xml:space="preserve"> au semestre 2</w:t>
            </w:r>
            <w:r w:rsidR="00A163EA">
              <w:rPr>
                <w:color w:val="A50021"/>
              </w:rPr>
              <w:t xml:space="preserve"> pour les étudiants encore en attente</w:t>
            </w:r>
            <w:r w:rsidRPr="006F469C">
              <w:rPr>
                <w:color w:val="A50021"/>
              </w:rPr>
              <w:t xml:space="preserve">. </w:t>
            </w:r>
            <w:r w:rsidR="00870F82">
              <w:rPr>
                <w:color w:val="A50021"/>
              </w:rPr>
              <w:t xml:space="preserve">(N.B. </w:t>
            </w:r>
            <w:r w:rsidRPr="006F469C">
              <w:rPr>
                <w:color w:val="A50021"/>
              </w:rPr>
              <w:t xml:space="preserve">Cela dépend du problème si c’est personnel, infrastructure…voir avec Denis </w:t>
            </w:r>
            <w:proofErr w:type="spellStart"/>
            <w:r w:rsidRPr="006F469C">
              <w:rPr>
                <w:color w:val="A50021"/>
              </w:rPr>
              <w:t>Cuche</w:t>
            </w:r>
            <w:proofErr w:type="spellEnd"/>
            <w:r w:rsidRPr="006F469C">
              <w:rPr>
                <w:color w:val="A50021"/>
              </w:rPr>
              <w:t xml:space="preserve"> pour proposer un nouvel assistant </w:t>
            </w:r>
            <w:r w:rsidR="00870F82">
              <w:rPr>
                <w:color w:val="A50021"/>
              </w:rPr>
              <w:t xml:space="preserve">– </w:t>
            </w:r>
            <w:r w:rsidRPr="006F469C">
              <w:rPr>
                <w:color w:val="A50021"/>
              </w:rPr>
              <w:t>celui qui reprendrait le cours après le départ à la retraite)</w:t>
            </w:r>
            <w:r w:rsidR="00870F82">
              <w:rPr>
                <w:color w:val="A50021"/>
              </w:rPr>
              <w:t>.</w:t>
            </w:r>
            <w:r w:rsidR="004D57C5" w:rsidRPr="004D57C5">
              <w:rPr>
                <w:color w:val="FF0000"/>
              </w:rPr>
              <w:t xml:space="preserve"> </w:t>
            </w:r>
          </w:p>
          <w:p w14:paraId="49ACAB4A" w14:textId="48C0D64B" w:rsidR="00556140" w:rsidRPr="00375FDC" w:rsidRDefault="004D57C5" w:rsidP="00375FDC">
            <w:pPr>
              <w:pStyle w:val="Tableau"/>
              <w:spacing w:after="120"/>
              <w:rPr>
                <w:color w:val="A50021"/>
              </w:rPr>
            </w:pPr>
            <w:r w:rsidRPr="002736DD">
              <w:rPr>
                <w:i/>
                <w:color w:val="FF0000"/>
              </w:rPr>
              <w:t xml:space="preserve">Nouvelles : Denis </w:t>
            </w:r>
            <w:proofErr w:type="spellStart"/>
            <w:r w:rsidRPr="002736DD">
              <w:rPr>
                <w:i/>
                <w:color w:val="FF0000"/>
              </w:rPr>
              <w:t>Cuche</w:t>
            </w:r>
            <w:proofErr w:type="spellEnd"/>
            <w:r w:rsidRPr="002736DD">
              <w:rPr>
                <w:i/>
                <w:color w:val="FF0000"/>
              </w:rPr>
              <w:t xml:space="preserve"> ne peut pas augmenter la capacité d’accueil en prenant un enseignant de plus (mini-projet complexe en capacité limitée), ni dédoubler au S2 son cours. Une solution d’urgence est à trouver : dédoublement au S2 avec une nouvelle équipe par exemple ou remplacement de ce cours fondamental pour les étudiants mécatroniques par un autre cours de même type pertinent.</w:t>
            </w:r>
          </w:p>
        </w:tc>
        <w:tc>
          <w:tcPr>
            <w:tcW w:w="1701" w:type="dxa"/>
            <w:vAlign w:val="center"/>
          </w:tcPr>
          <w:p w14:paraId="00341B91" w14:textId="77777777" w:rsidR="00C87BB9" w:rsidRPr="00AB1118" w:rsidRDefault="00C87BB9" w:rsidP="00737DCE">
            <w:pPr>
              <w:pStyle w:val="Tableau"/>
            </w:pPr>
          </w:p>
        </w:tc>
        <w:tc>
          <w:tcPr>
            <w:tcW w:w="1701" w:type="dxa"/>
            <w:vAlign w:val="center"/>
          </w:tcPr>
          <w:p w14:paraId="6A122971" w14:textId="77777777" w:rsidR="00C87BB9" w:rsidRPr="00AB1118" w:rsidRDefault="00C87BB9" w:rsidP="00737DCE">
            <w:pPr>
              <w:pStyle w:val="Tableau"/>
            </w:pPr>
          </w:p>
        </w:tc>
      </w:tr>
    </w:tbl>
    <w:p w14:paraId="2E0EA0A3" w14:textId="77777777" w:rsidR="00C87BB9" w:rsidRDefault="00C87BB9" w:rsidP="00C87BB9"/>
    <w:p w14:paraId="0E8A96A3" w14:textId="06C6CF09" w:rsidR="007469BF" w:rsidRDefault="007469BF" w:rsidP="007469BF">
      <w:pPr>
        <w:pStyle w:val="Titre2"/>
      </w:pPr>
      <w:bookmarkStart w:id="9" w:name="_Toc523828409"/>
      <w:r>
        <w:lastRenderedPageBreak/>
        <w:t>Engagement des enseignants</w:t>
      </w:r>
      <w:bookmarkEnd w:id="9"/>
    </w:p>
    <w:p w14:paraId="56BD8AA7" w14:textId="4CB1D106" w:rsidR="00843B97" w:rsidRPr="00A74023" w:rsidRDefault="00843B97" w:rsidP="00D90E6D">
      <w:pPr>
        <w:spacing w:after="120"/>
        <w:rPr>
          <w:b/>
          <w:color w:val="1F497D" w:themeColor="text2"/>
        </w:rPr>
      </w:pPr>
      <w:r w:rsidRPr="00A74023">
        <w:rPr>
          <w:b/>
          <w:color w:val="1F497D" w:themeColor="text2"/>
        </w:rPr>
        <w:t>Information</w:t>
      </w:r>
    </w:p>
    <w:p w14:paraId="5CACB197" w14:textId="742D904B" w:rsidR="00843B97" w:rsidRDefault="00843B97" w:rsidP="00D90E6D">
      <w:pPr>
        <w:spacing w:after="120"/>
        <w:rPr>
          <w:color w:val="1F497D" w:themeColor="text2"/>
        </w:rPr>
      </w:pPr>
      <w:r w:rsidRPr="00A74023">
        <w:rPr>
          <w:color w:val="1F497D" w:themeColor="text2"/>
        </w:rPr>
        <w:t>C-</w:t>
      </w:r>
      <w:proofErr w:type="spellStart"/>
      <w:r w:rsidRPr="00A74023">
        <w:rPr>
          <w:color w:val="1F497D" w:themeColor="text2"/>
        </w:rPr>
        <w:t>InnChang</w:t>
      </w:r>
      <w:proofErr w:type="spellEnd"/>
      <w:r w:rsidRPr="00A74023">
        <w:rPr>
          <w:color w:val="1F497D" w:themeColor="text2"/>
        </w:rPr>
        <w:t> : Alain Pillet qui enseigne dans le module "Gestion de l'innovation et du changement" (C-</w:t>
      </w:r>
      <w:proofErr w:type="spellStart"/>
      <w:r w:rsidRPr="00A74023">
        <w:rPr>
          <w:color w:val="1F497D" w:themeColor="text2"/>
        </w:rPr>
        <w:t>InnChang</w:t>
      </w:r>
      <w:proofErr w:type="spellEnd"/>
      <w:r w:rsidRPr="00A74023">
        <w:rPr>
          <w:color w:val="1F497D" w:themeColor="text2"/>
        </w:rPr>
        <w:t>-A) est en arrêt maladie. Sa partie du cours sera remplacée au S1 2019-2019 par son collègue de module Philip Clark</w:t>
      </w:r>
    </w:p>
    <w:p w14:paraId="4102A98A" w14:textId="2400E814" w:rsidR="00556140" w:rsidRPr="00AF3CFF" w:rsidRDefault="00AF3CFF" w:rsidP="004904CF">
      <w:pPr>
        <w:rPr>
          <w:color w:val="A50021"/>
        </w:rPr>
      </w:pPr>
      <w:r w:rsidRPr="00AF3CFF">
        <w:rPr>
          <w:color w:val="A50021"/>
        </w:rPr>
        <w:t>Information accueillie avec satisfaction.</w:t>
      </w:r>
    </w:p>
    <w:p w14:paraId="4AB4989A" w14:textId="1E1996DE" w:rsidR="004904CF" w:rsidRPr="00A74023" w:rsidRDefault="004904CF" w:rsidP="00D90E6D">
      <w:pPr>
        <w:spacing w:after="120"/>
        <w:rPr>
          <w:color w:val="1F497D" w:themeColor="text2"/>
        </w:rPr>
      </w:pPr>
      <w:r w:rsidRPr="00A74023">
        <w:rPr>
          <w:b/>
          <w:color w:val="1F497D" w:themeColor="text2"/>
        </w:rPr>
        <w:t>Rappel</w:t>
      </w:r>
      <w:r w:rsidRPr="00A74023">
        <w:rPr>
          <w:color w:val="1F497D" w:themeColor="text2"/>
        </w:rPr>
        <w:t> :</w:t>
      </w:r>
    </w:p>
    <w:tbl>
      <w:tblPr>
        <w:tblStyle w:val="Grilledutableau"/>
        <w:tblW w:w="9639" w:type="dxa"/>
        <w:tblLook w:val="04A0" w:firstRow="1" w:lastRow="0" w:firstColumn="1" w:lastColumn="0" w:noHBand="0" w:noVBand="1"/>
      </w:tblPr>
      <w:tblGrid>
        <w:gridCol w:w="6237"/>
        <w:gridCol w:w="1701"/>
        <w:gridCol w:w="1701"/>
      </w:tblGrid>
      <w:tr w:rsidR="004904CF" w:rsidRPr="007A15FB" w14:paraId="1C90186D" w14:textId="77777777" w:rsidTr="00737DCE">
        <w:tc>
          <w:tcPr>
            <w:tcW w:w="6237" w:type="dxa"/>
          </w:tcPr>
          <w:p w14:paraId="1BB4B6D9" w14:textId="67780A72" w:rsidR="004904CF" w:rsidRPr="007A15FB" w:rsidRDefault="004904CF" w:rsidP="004904CF">
            <w:pPr>
              <w:pStyle w:val="Tableautitre"/>
            </w:pPr>
            <w:r>
              <w:t xml:space="preserve">Décision </w:t>
            </w:r>
            <w:proofErr w:type="spellStart"/>
            <w:r>
              <w:t>CoPil</w:t>
            </w:r>
            <w:proofErr w:type="spellEnd"/>
            <w:r>
              <w:t xml:space="preserve"> MSE</w:t>
            </w:r>
            <w:r w:rsidRPr="00B20B82">
              <w:t xml:space="preserve"> </w:t>
            </w:r>
            <w:r>
              <w:t>du 29.06.2018</w:t>
            </w:r>
          </w:p>
        </w:tc>
        <w:tc>
          <w:tcPr>
            <w:tcW w:w="1701" w:type="dxa"/>
          </w:tcPr>
          <w:p w14:paraId="7ED7534F" w14:textId="77777777" w:rsidR="004904CF" w:rsidRPr="007A15FB" w:rsidRDefault="004904CF" w:rsidP="00737DCE">
            <w:pPr>
              <w:pStyle w:val="Tableautitre"/>
            </w:pPr>
            <w:r w:rsidRPr="007A15FB">
              <w:t>Responsable</w:t>
            </w:r>
          </w:p>
        </w:tc>
        <w:tc>
          <w:tcPr>
            <w:tcW w:w="1701" w:type="dxa"/>
          </w:tcPr>
          <w:p w14:paraId="25A3EB8C" w14:textId="32C31E54" w:rsidR="004904CF" w:rsidRPr="007A15FB" w:rsidRDefault="004904CF" w:rsidP="00737DCE">
            <w:pPr>
              <w:pStyle w:val="Tableautitre"/>
            </w:pPr>
            <w:r>
              <w:t>Statu</w:t>
            </w:r>
            <w:r w:rsidR="00993783">
              <w:t>t</w:t>
            </w:r>
          </w:p>
        </w:tc>
      </w:tr>
      <w:tr w:rsidR="004904CF" w:rsidRPr="00AB1118" w14:paraId="1CA41E1B" w14:textId="77777777" w:rsidTr="00737DCE">
        <w:tc>
          <w:tcPr>
            <w:tcW w:w="6237" w:type="dxa"/>
          </w:tcPr>
          <w:p w14:paraId="7EA6BB36" w14:textId="753FA07C" w:rsidR="004904CF" w:rsidRDefault="004904CF" w:rsidP="00737DCE">
            <w:pPr>
              <w:pStyle w:val="Tableau"/>
            </w:pPr>
            <w:r>
              <w:t>Appel d’offre pour les modules T-</w:t>
            </w:r>
            <w:proofErr w:type="spellStart"/>
            <w:r w:rsidR="00AF3CFF">
              <w:t>EmbReal</w:t>
            </w:r>
            <w:proofErr w:type="spellEnd"/>
            <w:r w:rsidR="00AF3CFF">
              <w:t>, T-</w:t>
            </w:r>
            <w:proofErr w:type="spellStart"/>
            <w:r w:rsidR="00AF3CFF">
              <w:t>SoftEng</w:t>
            </w:r>
            <w:proofErr w:type="spellEnd"/>
            <w:r w:rsidR="00AF3CFF">
              <w:t>, SEBC et PCM</w:t>
            </w:r>
          </w:p>
          <w:p w14:paraId="0328A00E" w14:textId="77777777" w:rsidR="00993783" w:rsidRDefault="00993783" w:rsidP="00737DCE">
            <w:pPr>
              <w:pStyle w:val="Tableau"/>
            </w:pPr>
          </w:p>
          <w:p w14:paraId="5D690C4A" w14:textId="77777777" w:rsidR="004904CF" w:rsidRPr="00AB1118" w:rsidRDefault="004904CF" w:rsidP="00737DCE">
            <w:pPr>
              <w:pStyle w:val="Tableau"/>
            </w:pPr>
            <w:r>
              <w:t>Déplacement de VSN validé si ok avec l’horaire</w:t>
            </w:r>
          </w:p>
        </w:tc>
        <w:tc>
          <w:tcPr>
            <w:tcW w:w="1701" w:type="dxa"/>
            <w:vAlign w:val="center"/>
          </w:tcPr>
          <w:p w14:paraId="5A1623C6" w14:textId="7767DBD8" w:rsidR="004904CF" w:rsidRDefault="00AF3CFF" w:rsidP="00737DCE">
            <w:pPr>
              <w:pStyle w:val="Tableau"/>
            </w:pPr>
            <w:r>
              <w:t>PPA</w:t>
            </w:r>
          </w:p>
          <w:p w14:paraId="1E674C82" w14:textId="23080775" w:rsidR="004904CF" w:rsidRDefault="004904CF" w:rsidP="00737DCE">
            <w:pPr>
              <w:pStyle w:val="Tableau"/>
            </w:pPr>
          </w:p>
          <w:p w14:paraId="0612DC30" w14:textId="77777777" w:rsidR="00AF3CFF" w:rsidRDefault="00AF3CFF" w:rsidP="00737DCE">
            <w:pPr>
              <w:pStyle w:val="Tableau"/>
            </w:pPr>
          </w:p>
          <w:p w14:paraId="7BEEC814" w14:textId="77777777" w:rsidR="004904CF" w:rsidRPr="00AB1118" w:rsidRDefault="004904CF" w:rsidP="00737DCE">
            <w:pPr>
              <w:pStyle w:val="Tableau"/>
            </w:pPr>
            <w:r>
              <w:t>PWA</w:t>
            </w:r>
          </w:p>
        </w:tc>
        <w:tc>
          <w:tcPr>
            <w:tcW w:w="1701" w:type="dxa"/>
            <w:vAlign w:val="center"/>
          </w:tcPr>
          <w:p w14:paraId="6570F411" w14:textId="77777777" w:rsidR="004904CF" w:rsidRDefault="004904CF" w:rsidP="00737DCE">
            <w:pPr>
              <w:pStyle w:val="Tableau"/>
            </w:pPr>
            <w:r>
              <w:t>Fait</w:t>
            </w:r>
          </w:p>
          <w:p w14:paraId="4B003808" w14:textId="77777777" w:rsidR="004904CF" w:rsidRDefault="004904CF" w:rsidP="00737DCE">
            <w:pPr>
              <w:pStyle w:val="Tableau"/>
            </w:pPr>
          </w:p>
          <w:p w14:paraId="127E9198" w14:textId="16681A3C" w:rsidR="004904CF" w:rsidRPr="00AB1118" w:rsidRDefault="00993783" w:rsidP="00737DCE">
            <w:pPr>
              <w:pStyle w:val="Tableau"/>
            </w:pPr>
            <w:r w:rsidRPr="00993783">
              <w:t>Fait (négatif -&gt; impossible de trouver une solution)</w:t>
            </w:r>
          </w:p>
        </w:tc>
      </w:tr>
    </w:tbl>
    <w:p w14:paraId="59C8B5A2" w14:textId="77777777" w:rsidR="004904CF" w:rsidRPr="004904CF" w:rsidRDefault="004904CF" w:rsidP="004904CF"/>
    <w:p w14:paraId="3DFBEE4A" w14:textId="0C1CB7C8" w:rsidR="007469BF" w:rsidRPr="00A74023" w:rsidRDefault="00A3334F" w:rsidP="007469BF">
      <w:pPr>
        <w:spacing w:after="120"/>
        <w:ind w:left="357"/>
        <w:rPr>
          <w:b/>
          <w:color w:val="1F497D" w:themeColor="text2"/>
        </w:rPr>
      </w:pPr>
      <w:r w:rsidRPr="00A74023">
        <w:rPr>
          <w:b/>
          <w:color w:val="1F497D" w:themeColor="text2"/>
        </w:rPr>
        <w:t>Résultats de l’appel d’offres :</w:t>
      </w:r>
    </w:p>
    <w:p w14:paraId="77909882" w14:textId="235DB3C0" w:rsidR="0040197A" w:rsidRPr="00A74023" w:rsidRDefault="00A3334F" w:rsidP="00A3334F">
      <w:pPr>
        <w:spacing w:after="120"/>
        <w:ind w:left="357"/>
        <w:rPr>
          <w:color w:val="1F497D" w:themeColor="text2"/>
          <w:u w:val="single"/>
        </w:rPr>
      </w:pPr>
      <w:r w:rsidRPr="00A74023">
        <w:rPr>
          <w:color w:val="1F497D" w:themeColor="text2"/>
          <w:u w:val="single"/>
        </w:rPr>
        <w:t>T-</w:t>
      </w:r>
      <w:proofErr w:type="spellStart"/>
      <w:r w:rsidRPr="00A74023">
        <w:rPr>
          <w:color w:val="1F497D" w:themeColor="text2"/>
          <w:u w:val="single"/>
        </w:rPr>
        <w:t>EmbReal</w:t>
      </w:r>
      <w:proofErr w:type="spellEnd"/>
      <w:r w:rsidRPr="00A74023">
        <w:rPr>
          <w:color w:val="1F497D" w:themeColor="text2"/>
          <w:u w:val="single"/>
        </w:rPr>
        <w:t xml:space="preserve"> -&gt;</w:t>
      </w:r>
      <w:r w:rsidR="009F6851" w:rsidRPr="00A74023">
        <w:rPr>
          <w:color w:val="1F497D" w:themeColor="text2"/>
          <w:u w:val="single"/>
        </w:rPr>
        <w:t xml:space="preserve"> PJO + ?</w:t>
      </w:r>
    </w:p>
    <w:p w14:paraId="5CC57F1A" w14:textId="4300D827" w:rsidR="009F6851" w:rsidRDefault="009F6851" w:rsidP="00A3334F">
      <w:pPr>
        <w:spacing w:after="120"/>
        <w:ind w:left="357"/>
        <w:rPr>
          <w:i/>
          <w:color w:val="1F497D" w:themeColor="text2"/>
        </w:rPr>
      </w:pPr>
      <w:r w:rsidRPr="00A74023">
        <w:rPr>
          <w:i/>
          <w:color w:val="1F497D" w:themeColor="text2"/>
        </w:rPr>
        <w:t>Rappel : T-</w:t>
      </w:r>
      <w:proofErr w:type="spellStart"/>
      <w:r w:rsidRPr="00A74023">
        <w:rPr>
          <w:i/>
          <w:color w:val="1F497D" w:themeColor="text2"/>
        </w:rPr>
        <w:t>EmbReal</w:t>
      </w:r>
      <w:proofErr w:type="spellEnd"/>
      <w:r w:rsidRPr="00A74023">
        <w:rPr>
          <w:i/>
          <w:color w:val="1F497D" w:themeColor="text2"/>
        </w:rPr>
        <w:t xml:space="preserve"> (module fondamental pour TIN « Systèmes embarqués » et TIC « Systèmes embarqués et mobiles », donné au S1 ; responsable de module : Pierre </w:t>
      </w:r>
      <w:proofErr w:type="spellStart"/>
      <w:r w:rsidRPr="00A74023">
        <w:rPr>
          <w:i/>
          <w:color w:val="1F497D" w:themeColor="text2"/>
        </w:rPr>
        <w:t>Pompili</w:t>
      </w:r>
      <w:proofErr w:type="spellEnd"/>
      <w:r w:rsidRPr="00A74023">
        <w:rPr>
          <w:i/>
          <w:color w:val="1F497D" w:themeColor="text2"/>
        </w:rPr>
        <w:t xml:space="preserve"> ; responsable de module au niveau n</w:t>
      </w:r>
      <w:r w:rsidR="00030DC4" w:rsidRPr="00A74023">
        <w:rPr>
          <w:i/>
          <w:color w:val="1F497D" w:themeColor="text2"/>
        </w:rPr>
        <w:t xml:space="preserve">ational : Hans </w:t>
      </w:r>
      <w:proofErr w:type="spellStart"/>
      <w:r w:rsidR="00030DC4" w:rsidRPr="00A74023">
        <w:rPr>
          <w:i/>
          <w:color w:val="1F497D" w:themeColor="text2"/>
        </w:rPr>
        <w:t>Buchmann</w:t>
      </w:r>
      <w:proofErr w:type="spellEnd"/>
      <w:r w:rsidR="00030DC4" w:rsidRPr="00A74023">
        <w:rPr>
          <w:i/>
          <w:color w:val="1F497D" w:themeColor="text2"/>
        </w:rPr>
        <w:t xml:space="preserve"> (FHNW)</w:t>
      </w:r>
    </w:p>
    <w:p w14:paraId="62F60171" w14:textId="1332C7F9" w:rsidR="00556140" w:rsidRDefault="00556140" w:rsidP="00A3334F">
      <w:pPr>
        <w:spacing w:after="120"/>
        <w:ind w:left="357"/>
        <w:rPr>
          <w:color w:val="A50021"/>
        </w:rPr>
      </w:pPr>
      <w:r w:rsidRPr="00AF3CFF">
        <w:rPr>
          <w:color w:val="A50021"/>
        </w:rPr>
        <w:t xml:space="preserve">Claude </w:t>
      </w:r>
      <w:proofErr w:type="spellStart"/>
      <w:r w:rsidRPr="00AF3CFF">
        <w:rPr>
          <w:color w:val="A50021"/>
        </w:rPr>
        <w:t>Ev</w:t>
      </w:r>
      <w:r w:rsidR="004D57C5">
        <w:rPr>
          <w:color w:val="A50021"/>
        </w:rPr>
        <w:t>é</w:t>
      </w:r>
      <w:r w:rsidRPr="00AF3CFF">
        <w:rPr>
          <w:color w:val="A50021"/>
        </w:rPr>
        <w:t>quoz</w:t>
      </w:r>
      <w:proofErr w:type="spellEnd"/>
      <w:r w:rsidRPr="00AF3CFF">
        <w:rPr>
          <w:color w:val="A50021"/>
        </w:rPr>
        <w:t xml:space="preserve">= va partir fin février 19 donc </w:t>
      </w:r>
      <w:r w:rsidR="00DF5244" w:rsidRPr="00AF3CFF">
        <w:rPr>
          <w:color w:val="A50021"/>
        </w:rPr>
        <w:t xml:space="preserve">PJO remplacera Pierre </w:t>
      </w:r>
      <w:proofErr w:type="spellStart"/>
      <w:r w:rsidR="00DF5244" w:rsidRPr="00AF3CFF">
        <w:rPr>
          <w:color w:val="A50021"/>
        </w:rPr>
        <w:t>Pompili</w:t>
      </w:r>
      <w:proofErr w:type="spellEnd"/>
      <w:r w:rsidR="00DF5244" w:rsidRPr="00AF3CFF">
        <w:rPr>
          <w:color w:val="A50021"/>
        </w:rPr>
        <w:t xml:space="preserve"> </w:t>
      </w:r>
      <w:r w:rsidR="00AF3CFF">
        <w:rPr>
          <w:color w:val="A50021"/>
        </w:rPr>
        <w:t>au S1, puis</w:t>
      </w:r>
      <w:r w:rsidR="00DF5244" w:rsidRPr="00AF3CFF">
        <w:rPr>
          <w:color w:val="A50021"/>
        </w:rPr>
        <w:t xml:space="preserve"> au départ à la retraite il faudra revoir. </w:t>
      </w:r>
    </w:p>
    <w:p w14:paraId="0C9C3B03" w14:textId="04B6E4CE" w:rsidR="004D57C5" w:rsidRPr="002736DD" w:rsidRDefault="004D57C5" w:rsidP="00A3334F">
      <w:pPr>
        <w:spacing w:after="120"/>
        <w:ind w:left="357"/>
        <w:rPr>
          <w:i/>
          <w:color w:val="FF0000"/>
        </w:rPr>
      </w:pPr>
      <w:r w:rsidRPr="002736DD">
        <w:rPr>
          <w:i/>
          <w:color w:val="FF0000"/>
        </w:rPr>
        <w:t xml:space="preserve">Nouvelles au 05.09.2018 : Nous venons d’apprendre que Claude </w:t>
      </w:r>
      <w:proofErr w:type="spellStart"/>
      <w:r w:rsidRPr="002736DD">
        <w:rPr>
          <w:i/>
          <w:color w:val="FF0000"/>
        </w:rPr>
        <w:t>Evéquoz</w:t>
      </w:r>
      <w:proofErr w:type="spellEnd"/>
      <w:r w:rsidRPr="002736DD">
        <w:rPr>
          <w:i/>
          <w:color w:val="FF0000"/>
        </w:rPr>
        <w:t xml:space="preserve"> est pour des raisons de santé dans l’incapacité d’enseigner ce cours. Il faut donc de toute urgence le remplacer soit par un autre prof de la HES-SO, soit par un autre prof/MER d’une HES ou d’une uni/</w:t>
      </w:r>
      <w:proofErr w:type="spellStart"/>
      <w:r w:rsidRPr="002736DD">
        <w:rPr>
          <w:i/>
          <w:color w:val="FF0000"/>
        </w:rPr>
        <w:t>epf</w:t>
      </w:r>
      <w:proofErr w:type="spellEnd"/>
      <w:r w:rsidRPr="002736DD">
        <w:rPr>
          <w:i/>
          <w:color w:val="FF0000"/>
        </w:rPr>
        <w:t>, soit par un ingénieur compétent de l’industrie.</w:t>
      </w:r>
    </w:p>
    <w:p w14:paraId="12712D88" w14:textId="77777777" w:rsidR="00030DC4" w:rsidRPr="00A74023" w:rsidRDefault="00030DC4" w:rsidP="00A3334F">
      <w:pPr>
        <w:spacing w:after="120"/>
        <w:ind w:left="357"/>
        <w:rPr>
          <w:i/>
          <w:color w:val="1F497D" w:themeColor="text2"/>
        </w:rPr>
      </w:pPr>
    </w:p>
    <w:p w14:paraId="3646E24D" w14:textId="4D912944" w:rsidR="00481506" w:rsidRPr="00A74023" w:rsidRDefault="00F84CEF" w:rsidP="00A3334F">
      <w:pPr>
        <w:spacing w:after="120"/>
        <w:ind w:left="357"/>
        <w:rPr>
          <w:color w:val="1F497D" w:themeColor="text2"/>
          <w:lang w:val="de-CH"/>
        </w:rPr>
      </w:pPr>
      <w:r w:rsidRPr="00A74023">
        <w:rPr>
          <w:color w:val="1F497D" w:themeColor="text2"/>
          <w:u w:val="single"/>
          <w:lang w:val="de-CH"/>
        </w:rPr>
        <w:t xml:space="preserve">T- </w:t>
      </w:r>
      <w:proofErr w:type="spellStart"/>
      <w:r w:rsidRPr="00A74023">
        <w:rPr>
          <w:color w:val="1F497D" w:themeColor="text2"/>
          <w:u w:val="single"/>
          <w:lang w:val="de-CH"/>
        </w:rPr>
        <w:t>SoftEng</w:t>
      </w:r>
      <w:proofErr w:type="spellEnd"/>
      <w:r w:rsidR="00A3334F" w:rsidRPr="00A74023">
        <w:rPr>
          <w:color w:val="1F497D" w:themeColor="text2"/>
          <w:u w:val="single"/>
          <w:lang w:val="de-CH"/>
        </w:rPr>
        <w:t xml:space="preserve"> -&gt;</w:t>
      </w:r>
      <w:r w:rsidR="009F6851" w:rsidRPr="00A74023">
        <w:rPr>
          <w:color w:val="1F497D" w:themeColor="text2"/>
          <w:u w:val="single"/>
          <w:lang w:val="de-CH"/>
        </w:rPr>
        <w:t xml:space="preserve"> </w:t>
      </w:r>
      <w:proofErr w:type="spellStart"/>
      <w:r w:rsidR="009F6851" w:rsidRPr="00A74023">
        <w:rPr>
          <w:color w:val="1F497D" w:themeColor="text2"/>
          <w:u w:val="single"/>
          <w:lang w:val="de-CH"/>
        </w:rPr>
        <w:t>Medard</w:t>
      </w:r>
      <w:proofErr w:type="spellEnd"/>
      <w:r w:rsidR="009F6851" w:rsidRPr="00A74023">
        <w:rPr>
          <w:color w:val="1F497D" w:themeColor="text2"/>
          <w:u w:val="single"/>
          <w:lang w:val="de-CH"/>
        </w:rPr>
        <w:t xml:space="preserve"> </w:t>
      </w:r>
      <w:proofErr w:type="gramStart"/>
      <w:r w:rsidR="009F6851" w:rsidRPr="00A74023">
        <w:rPr>
          <w:color w:val="1F497D" w:themeColor="text2"/>
          <w:u w:val="single"/>
          <w:lang w:val="de-CH"/>
        </w:rPr>
        <w:t>Rieder ?</w:t>
      </w:r>
      <w:proofErr w:type="gramEnd"/>
      <w:r w:rsidR="009F6851" w:rsidRPr="00A74023">
        <w:rPr>
          <w:color w:val="1F497D" w:themeColor="text2"/>
          <w:u w:val="single"/>
          <w:lang w:val="de-CH"/>
        </w:rPr>
        <w:t xml:space="preserve"> / </w:t>
      </w:r>
      <w:r w:rsidR="008E06BD">
        <w:rPr>
          <w:color w:val="1F497D" w:themeColor="text2"/>
          <w:u w:val="single"/>
          <w:lang w:val="de-CH"/>
        </w:rPr>
        <w:t xml:space="preserve">Pierre </w:t>
      </w:r>
      <w:proofErr w:type="spellStart"/>
      <w:r w:rsidR="008E06BD">
        <w:rPr>
          <w:color w:val="1F497D" w:themeColor="text2"/>
          <w:u w:val="single"/>
          <w:lang w:val="de-CH"/>
        </w:rPr>
        <w:t>Kuonen</w:t>
      </w:r>
      <w:proofErr w:type="spellEnd"/>
      <w:r w:rsidR="008E06BD">
        <w:rPr>
          <w:color w:val="1F497D" w:themeColor="text2"/>
          <w:u w:val="single"/>
          <w:lang w:val="de-CH"/>
        </w:rPr>
        <w:t xml:space="preserve"> </w:t>
      </w:r>
      <w:r w:rsidR="000B3EA0">
        <w:rPr>
          <w:color w:val="1F497D" w:themeColor="text2"/>
          <w:u w:val="single"/>
          <w:lang w:val="de-CH"/>
        </w:rPr>
        <w:t>+</w:t>
      </w:r>
      <w:r w:rsidR="008E06BD">
        <w:rPr>
          <w:color w:val="1F497D" w:themeColor="text2"/>
          <w:u w:val="single"/>
          <w:lang w:val="de-CH"/>
        </w:rPr>
        <w:t xml:space="preserve"> </w:t>
      </w:r>
      <w:r w:rsidR="009F6851" w:rsidRPr="00A74023">
        <w:rPr>
          <w:color w:val="1F497D" w:themeColor="text2"/>
          <w:u w:val="single"/>
          <w:lang w:val="de-CH"/>
        </w:rPr>
        <w:t>Sandy Ing</w:t>
      </w:r>
      <w:r w:rsidR="008E06BD">
        <w:rPr>
          <w:color w:val="1F497D" w:themeColor="text2"/>
          <w:u w:val="single"/>
          <w:lang w:val="de-CH"/>
        </w:rPr>
        <w:t>ram </w:t>
      </w:r>
    </w:p>
    <w:p w14:paraId="3C7E0F28" w14:textId="4523305D" w:rsidR="009F6851" w:rsidRDefault="009F6851" w:rsidP="00A3334F">
      <w:pPr>
        <w:spacing w:after="120"/>
        <w:ind w:left="357"/>
        <w:rPr>
          <w:i/>
          <w:color w:val="1F497D" w:themeColor="text2"/>
        </w:rPr>
      </w:pPr>
      <w:r w:rsidRPr="00A74023">
        <w:rPr>
          <w:i/>
          <w:color w:val="1F497D" w:themeColor="text2"/>
        </w:rPr>
        <w:t xml:space="preserve">T- </w:t>
      </w:r>
      <w:proofErr w:type="spellStart"/>
      <w:r w:rsidRPr="00A74023">
        <w:rPr>
          <w:i/>
          <w:color w:val="1F497D" w:themeColor="text2"/>
        </w:rPr>
        <w:t>SoftEng</w:t>
      </w:r>
      <w:proofErr w:type="spellEnd"/>
      <w:r w:rsidRPr="00A74023">
        <w:rPr>
          <w:i/>
          <w:color w:val="1F497D" w:themeColor="text2"/>
        </w:rPr>
        <w:t xml:space="preserve"> (module fondamental pour TIC « Ingénierie logicielle », « Réseaux de télécommunications et sécurité de l'information </w:t>
      </w:r>
      <w:proofErr w:type="gramStart"/>
      <w:r w:rsidRPr="00A74023">
        <w:rPr>
          <w:i/>
          <w:color w:val="1F497D" w:themeColor="text2"/>
        </w:rPr>
        <w:t>»,  «</w:t>
      </w:r>
      <w:proofErr w:type="gramEnd"/>
      <w:r w:rsidRPr="00A74023">
        <w:rPr>
          <w:i/>
          <w:color w:val="1F497D" w:themeColor="text2"/>
        </w:rPr>
        <w:t xml:space="preserve"> Systèmes embarqués et mobiles », donné au S2 ; responsable de module : Olivier Liechti) ; responsab</w:t>
      </w:r>
      <w:r w:rsidR="00DF5244">
        <w:rPr>
          <w:i/>
          <w:color w:val="1F497D" w:themeColor="text2"/>
        </w:rPr>
        <w:t>le de mod</w:t>
      </w:r>
      <w:r w:rsidRPr="00A74023">
        <w:rPr>
          <w:i/>
          <w:color w:val="1F497D" w:themeColor="text2"/>
        </w:rPr>
        <w:t xml:space="preserve">ule au niveau national : Martin </w:t>
      </w:r>
      <w:proofErr w:type="spellStart"/>
      <w:r w:rsidRPr="00A74023">
        <w:rPr>
          <w:i/>
          <w:color w:val="1F497D" w:themeColor="text2"/>
        </w:rPr>
        <w:t>Kropp</w:t>
      </w:r>
      <w:proofErr w:type="spellEnd"/>
      <w:r w:rsidRPr="00A74023">
        <w:rPr>
          <w:i/>
          <w:color w:val="1F497D" w:themeColor="text2"/>
        </w:rPr>
        <w:t xml:space="preserve"> (FHNW) :</w:t>
      </w:r>
    </w:p>
    <w:p w14:paraId="00C24658" w14:textId="0843B890" w:rsidR="00DF5244" w:rsidRPr="00AF3CFF" w:rsidRDefault="00DF5244" w:rsidP="00A3334F">
      <w:pPr>
        <w:spacing w:after="120"/>
        <w:ind w:left="357"/>
        <w:rPr>
          <w:color w:val="A50021"/>
        </w:rPr>
      </w:pPr>
      <w:r w:rsidRPr="00AF3CFF">
        <w:rPr>
          <w:color w:val="A50021"/>
        </w:rPr>
        <w:t>PJO= bonne collaboration des deux postulants</w:t>
      </w:r>
    </w:p>
    <w:p w14:paraId="38113C51" w14:textId="395D860A" w:rsidR="00DF5244" w:rsidRPr="00AF3CFF" w:rsidRDefault="00DF5244" w:rsidP="00A3334F">
      <w:pPr>
        <w:spacing w:after="120"/>
        <w:ind w:left="357"/>
        <w:rPr>
          <w:color w:val="A50021"/>
        </w:rPr>
      </w:pPr>
      <w:r w:rsidRPr="00AF3CFF">
        <w:rPr>
          <w:color w:val="A50021"/>
        </w:rPr>
        <w:t xml:space="preserve">Décision : responsable de </w:t>
      </w:r>
      <w:proofErr w:type="gramStart"/>
      <w:r w:rsidRPr="00AF3CFF">
        <w:rPr>
          <w:color w:val="A50021"/>
        </w:rPr>
        <w:t>module  =</w:t>
      </w:r>
      <w:proofErr w:type="gramEnd"/>
      <w:r w:rsidRPr="00AF3CFF">
        <w:rPr>
          <w:color w:val="A50021"/>
        </w:rPr>
        <w:t xml:space="preserve"> Pierre </w:t>
      </w:r>
      <w:proofErr w:type="spellStart"/>
      <w:r w:rsidRPr="00AF3CFF">
        <w:rPr>
          <w:color w:val="A50021"/>
        </w:rPr>
        <w:t>Kuonen</w:t>
      </w:r>
      <w:proofErr w:type="spellEnd"/>
      <w:r w:rsidRPr="00AF3CFF">
        <w:rPr>
          <w:color w:val="A50021"/>
        </w:rPr>
        <w:t xml:space="preserve"> à la place d’Olivier Liechti</w:t>
      </w:r>
      <w:r w:rsidR="00AF3CFF">
        <w:rPr>
          <w:color w:val="A50021"/>
        </w:rPr>
        <w:t xml:space="preserve"> (</w:t>
      </w:r>
      <w:proofErr w:type="spellStart"/>
      <w:r w:rsidR="00AF3CFF">
        <w:rPr>
          <w:color w:val="A50021"/>
        </w:rPr>
        <w:t>cf</w:t>
      </w:r>
      <w:proofErr w:type="spellEnd"/>
      <w:r w:rsidR="00AF3CFF">
        <w:rPr>
          <w:color w:val="A50021"/>
        </w:rPr>
        <w:t xml:space="preserve"> information ci-dessous – MA PCM)</w:t>
      </w:r>
      <w:r w:rsidRPr="00AF3CFF">
        <w:rPr>
          <w:color w:val="A50021"/>
        </w:rPr>
        <w:t>.</w:t>
      </w:r>
    </w:p>
    <w:p w14:paraId="7ECA07AB" w14:textId="77777777" w:rsidR="00030DC4" w:rsidRPr="00A74023" w:rsidRDefault="00030DC4" w:rsidP="00A3334F">
      <w:pPr>
        <w:spacing w:after="120"/>
        <w:ind w:left="357"/>
        <w:rPr>
          <w:i/>
          <w:color w:val="1F497D" w:themeColor="text2"/>
        </w:rPr>
      </w:pPr>
    </w:p>
    <w:p w14:paraId="1E6F25C6" w14:textId="5C8C69ED" w:rsidR="00992076" w:rsidRPr="00A74023" w:rsidRDefault="00A3334F" w:rsidP="00A3334F">
      <w:pPr>
        <w:spacing w:after="120"/>
        <w:ind w:left="357"/>
        <w:rPr>
          <w:color w:val="1F497D" w:themeColor="text2"/>
          <w:u w:val="single"/>
        </w:rPr>
      </w:pPr>
      <w:r w:rsidRPr="00A74023">
        <w:rPr>
          <w:color w:val="1F497D" w:themeColor="text2"/>
          <w:u w:val="single"/>
        </w:rPr>
        <w:t>MA SEBC -&gt;</w:t>
      </w:r>
      <w:r w:rsidR="009F6851" w:rsidRPr="00A74023">
        <w:rPr>
          <w:color w:val="1F497D" w:themeColor="text2"/>
          <w:u w:val="single"/>
        </w:rPr>
        <w:t xml:space="preserve"> </w:t>
      </w:r>
    </w:p>
    <w:p w14:paraId="11C89AFE" w14:textId="1F25CDB6" w:rsidR="006E68D6" w:rsidRPr="00A74023" w:rsidRDefault="006E68D6" w:rsidP="00A3334F">
      <w:pPr>
        <w:spacing w:after="120"/>
        <w:ind w:left="357"/>
        <w:rPr>
          <w:i/>
          <w:color w:val="1F497D" w:themeColor="text2"/>
        </w:rPr>
      </w:pPr>
      <w:r w:rsidRPr="00A74023">
        <w:rPr>
          <w:i/>
          <w:color w:val="1F497D" w:themeColor="text2"/>
        </w:rPr>
        <w:t xml:space="preserve">MA SEBC (module fondamental pour TIN </w:t>
      </w:r>
      <w:proofErr w:type="gramStart"/>
      <w:r w:rsidRPr="00A74023">
        <w:rPr>
          <w:i/>
          <w:color w:val="1F497D" w:themeColor="text2"/>
        </w:rPr>
        <w:t>«  Système</w:t>
      </w:r>
      <w:proofErr w:type="gramEnd"/>
      <w:r w:rsidRPr="00A74023">
        <w:rPr>
          <w:i/>
          <w:color w:val="1F497D" w:themeColor="text2"/>
        </w:rPr>
        <w:t xml:space="preserve"> embarqués », donné au S2, responsable de module : Pierre </w:t>
      </w:r>
      <w:proofErr w:type="spellStart"/>
      <w:r w:rsidRPr="00A74023">
        <w:rPr>
          <w:i/>
          <w:color w:val="1F497D" w:themeColor="text2"/>
        </w:rPr>
        <w:t>Favrat</w:t>
      </w:r>
      <w:proofErr w:type="spellEnd"/>
      <w:r w:rsidRPr="00A74023">
        <w:rPr>
          <w:i/>
          <w:color w:val="1F497D" w:themeColor="text2"/>
        </w:rPr>
        <w:t xml:space="preserve"> - HES-SO Vaud)</w:t>
      </w:r>
    </w:p>
    <w:p w14:paraId="08518388" w14:textId="55825269" w:rsidR="00030DC4" w:rsidRPr="00AF3CFF" w:rsidRDefault="00DF5244" w:rsidP="00A3334F">
      <w:pPr>
        <w:spacing w:after="120"/>
        <w:ind w:left="357"/>
        <w:rPr>
          <w:color w:val="A50021"/>
        </w:rPr>
      </w:pPr>
      <w:r w:rsidRPr="00AF3CFF">
        <w:rPr>
          <w:color w:val="A50021"/>
        </w:rPr>
        <w:t xml:space="preserve">Aucune candidature, Guido va voir avec M. </w:t>
      </w:r>
      <w:proofErr w:type="spellStart"/>
      <w:r w:rsidRPr="00AF3CFF">
        <w:rPr>
          <w:color w:val="A50021"/>
        </w:rPr>
        <w:t>Favrat</w:t>
      </w:r>
      <w:proofErr w:type="spellEnd"/>
      <w:r w:rsidRPr="00AF3CFF">
        <w:rPr>
          <w:color w:val="A50021"/>
        </w:rPr>
        <w:t xml:space="preserve"> pour clarifier la situation</w:t>
      </w:r>
    </w:p>
    <w:p w14:paraId="7CCC5A2E" w14:textId="5F4DC027" w:rsidR="004F5F84" w:rsidRPr="00A74023" w:rsidRDefault="004F5F84" w:rsidP="00A3334F">
      <w:pPr>
        <w:spacing w:after="120"/>
        <w:ind w:left="357"/>
        <w:rPr>
          <w:color w:val="1F497D" w:themeColor="text2"/>
          <w:u w:val="single"/>
        </w:rPr>
      </w:pPr>
      <w:r w:rsidRPr="00A74023">
        <w:rPr>
          <w:color w:val="1F497D" w:themeColor="text2"/>
          <w:u w:val="single"/>
        </w:rPr>
        <w:t>MA PCM</w:t>
      </w:r>
      <w:r w:rsidR="00A3334F" w:rsidRPr="00A74023">
        <w:rPr>
          <w:color w:val="1F497D" w:themeColor="text2"/>
          <w:u w:val="single"/>
        </w:rPr>
        <w:t xml:space="preserve"> -&gt;</w:t>
      </w:r>
      <w:r w:rsidR="009F6851" w:rsidRPr="00A74023">
        <w:rPr>
          <w:color w:val="1F497D" w:themeColor="text2"/>
          <w:u w:val="single"/>
        </w:rPr>
        <w:t xml:space="preserve"> </w:t>
      </w:r>
      <w:r w:rsidR="000B3EA0">
        <w:rPr>
          <w:color w:val="1F497D" w:themeColor="text2"/>
          <w:u w:val="single"/>
        </w:rPr>
        <w:t xml:space="preserve">Pierre </w:t>
      </w:r>
      <w:proofErr w:type="spellStart"/>
      <w:r w:rsidR="000B3EA0">
        <w:rPr>
          <w:color w:val="1F497D" w:themeColor="text2"/>
          <w:u w:val="single"/>
        </w:rPr>
        <w:t>Kuonen</w:t>
      </w:r>
      <w:proofErr w:type="spellEnd"/>
      <w:r w:rsidR="000B3EA0">
        <w:rPr>
          <w:color w:val="1F497D" w:themeColor="text2"/>
          <w:u w:val="single"/>
        </w:rPr>
        <w:t xml:space="preserve"> + Marcelo </w:t>
      </w:r>
      <w:proofErr w:type="spellStart"/>
      <w:r w:rsidR="000B3EA0">
        <w:rPr>
          <w:color w:val="1F497D" w:themeColor="text2"/>
          <w:u w:val="single"/>
        </w:rPr>
        <w:t>Pasin</w:t>
      </w:r>
      <w:proofErr w:type="spellEnd"/>
    </w:p>
    <w:p w14:paraId="5C91B99B" w14:textId="026E12C6" w:rsidR="006E68D6" w:rsidRPr="00A74023" w:rsidRDefault="006E68D6" w:rsidP="00A3334F">
      <w:pPr>
        <w:spacing w:after="120"/>
        <w:ind w:left="357"/>
        <w:rPr>
          <w:i/>
          <w:color w:val="1F497D" w:themeColor="text2"/>
        </w:rPr>
      </w:pPr>
      <w:r w:rsidRPr="00A74023">
        <w:rPr>
          <w:i/>
          <w:color w:val="1F497D" w:themeColor="text2"/>
        </w:rPr>
        <w:t xml:space="preserve">MA PCM - Programmation concurrente </w:t>
      </w:r>
      <w:proofErr w:type="spellStart"/>
      <w:r w:rsidRPr="00A74023">
        <w:rPr>
          <w:i/>
          <w:color w:val="1F497D" w:themeColor="text2"/>
        </w:rPr>
        <w:t>multicore</w:t>
      </w:r>
      <w:proofErr w:type="spellEnd"/>
      <w:r w:rsidRPr="00A74023">
        <w:rPr>
          <w:i/>
          <w:color w:val="1F497D" w:themeColor="text2"/>
        </w:rPr>
        <w:t xml:space="preserve"> - (module non fondamental pour TIC « Systèmes d’informations complexes », donné au S2, responsable de module : Claude </w:t>
      </w:r>
      <w:proofErr w:type="spellStart"/>
      <w:r w:rsidRPr="00A74023">
        <w:rPr>
          <w:i/>
          <w:color w:val="1F497D" w:themeColor="text2"/>
        </w:rPr>
        <w:t>Evéquoz</w:t>
      </w:r>
      <w:proofErr w:type="spellEnd"/>
      <w:r w:rsidRPr="00A74023">
        <w:rPr>
          <w:i/>
          <w:color w:val="1F497D" w:themeColor="text2"/>
        </w:rPr>
        <w:t xml:space="preserve"> - HES-SO Vaud)</w:t>
      </w:r>
    </w:p>
    <w:p w14:paraId="53D2E19D" w14:textId="00778E26" w:rsidR="00030DC4" w:rsidRPr="00AF3CFF" w:rsidRDefault="0046165D" w:rsidP="00A3334F">
      <w:pPr>
        <w:spacing w:after="120"/>
        <w:ind w:left="357"/>
        <w:rPr>
          <w:color w:val="A50021"/>
        </w:rPr>
      </w:pPr>
      <w:r w:rsidRPr="00AF3CFF">
        <w:rPr>
          <w:color w:val="A50021"/>
        </w:rPr>
        <w:lastRenderedPageBreak/>
        <w:t xml:space="preserve">Voir avec </w:t>
      </w:r>
      <w:r w:rsidR="00AF3CFF">
        <w:rPr>
          <w:color w:val="A50021"/>
        </w:rPr>
        <w:t xml:space="preserve">M. </w:t>
      </w:r>
      <w:proofErr w:type="spellStart"/>
      <w:r w:rsidRPr="00AF3CFF">
        <w:rPr>
          <w:color w:val="A50021"/>
        </w:rPr>
        <w:t>Pasin</w:t>
      </w:r>
      <w:proofErr w:type="spellEnd"/>
      <w:r w:rsidRPr="00AF3CFF">
        <w:rPr>
          <w:color w:val="A50021"/>
        </w:rPr>
        <w:t xml:space="preserve"> s’il peut reprendre le module pour limiter la surcharge de travail niveau </w:t>
      </w:r>
      <w:proofErr w:type="spellStart"/>
      <w:r w:rsidRPr="00AF3CFF">
        <w:rPr>
          <w:color w:val="A50021"/>
        </w:rPr>
        <w:t>bachelor</w:t>
      </w:r>
      <w:proofErr w:type="spellEnd"/>
      <w:r w:rsidRPr="00AF3CFF">
        <w:rPr>
          <w:color w:val="A50021"/>
        </w:rPr>
        <w:t xml:space="preserve"> et master</w:t>
      </w:r>
      <w:r w:rsidR="00AF3CFF">
        <w:rPr>
          <w:color w:val="A50021"/>
        </w:rPr>
        <w:t xml:space="preserve"> de </w:t>
      </w:r>
      <w:r w:rsidRPr="00AF3CFF">
        <w:rPr>
          <w:color w:val="A50021"/>
        </w:rPr>
        <w:t xml:space="preserve">P. </w:t>
      </w:r>
      <w:proofErr w:type="spellStart"/>
      <w:r w:rsidRPr="00AF3CFF">
        <w:rPr>
          <w:color w:val="A50021"/>
        </w:rPr>
        <w:t>Kuonen</w:t>
      </w:r>
      <w:proofErr w:type="spellEnd"/>
      <w:r w:rsidRPr="00AF3CFF">
        <w:rPr>
          <w:color w:val="A50021"/>
        </w:rPr>
        <w:t xml:space="preserve"> </w:t>
      </w:r>
      <w:r w:rsidR="00AF3CFF">
        <w:rPr>
          <w:color w:val="A50021"/>
        </w:rPr>
        <w:t xml:space="preserve">qui </w:t>
      </w:r>
      <w:r w:rsidRPr="00AF3CFF">
        <w:rPr>
          <w:color w:val="A50021"/>
        </w:rPr>
        <w:t xml:space="preserve">doit faire </w:t>
      </w:r>
      <w:r w:rsidR="00AF3CFF" w:rsidRPr="00AF3CFF">
        <w:rPr>
          <w:color w:val="A50021"/>
        </w:rPr>
        <w:t>un choix</w:t>
      </w:r>
      <w:r w:rsidRPr="00AF3CFF">
        <w:rPr>
          <w:color w:val="A50021"/>
        </w:rPr>
        <w:t xml:space="preserve"> entre les deux modules.</w:t>
      </w:r>
    </w:p>
    <w:p w14:paraId="2850F79E" w14:textId="2C60670D" w:rsidR="00A3334F" w:rsidRPr="00A74023" w:rsidRDefault="00A3334F" w:rsidP="00A3334F">
      <w:pPr>
        <w:spacing w:after="120"/>
        <w:ind w:left="357"/>
        <w:rPr>
          <w:color w:val="1F497D" w:themeColor="text2"/>
        </w:rPr>
      </w:pPr>
      <w:r w:rsidRPr="00A74023">
        <w:rPr>
          <w:color w:val="1F497D" w:themeColor="text2"/>
          <w:u w:val="single"/>
        </w:rPr>
        <w:t>MA BATEE -&gt;</w:t>
      </w:r>
      <w:r w:rsidR="009F6851" w:rsidRPr="00A74023">
        <w:rPr>
          <w:color w:val="1F497D" w:themeColor="text2"/>
          <w:u w:val="single"/>
        </w:rPr>
        <w:t xml:space="preserve"> </w:t>
      </w:r>
    </w:p>
    <w:p w14:paraId="1B02A0B0" w14:textId="4E50ADC7" w:rsidR="00171BF7" w:rsidRPr="00A74023" w:rsidRDefault="006E68D6" w:rsidP="007469BF">
      <w:pPr>
        <w:spacing w:after="120"/>
        <w:ind w:left="357"/>
        <w:rPr>
          <w:i/>
          <w:color w:val="1F497D" w:themeColor="text2"/>
        </w:rPr>
      </w:pPr>
      <w:r w:rsidRPr="00A74023">
        <w:rPr>
          <w:i/>
          <w:color w:val="1F497D" w:themeColor="text2"/>
        </w:rPr>
        <w:t xml:space="preserve">MA BATEE (module non fondamental pour TE, donné initialement au S1, déplacé au S2 en 2017-18 et finalement annulé à cause de la maladie de son enseignant), responsable de module Stéphane </w:t>
      </w:r>
      <w:proofErr w:type="spellStart"/>
      <w:r w:rsidRPr="00A74023">
        <w:rPr>
          <w:i/>
          <w:color w:val="1F497D" w:themeColor="text2"/>
        </w:rPr>
        <w:t>Citherlet</w:t>
      </w:r>
      <w:proofErr w:type="spellEnd"/>
      <w:r w:rsidRPr="00A74023">
        <w:rPr>
          <w:i/>
          <w:color w:val="1F497D" w:themeColor="text2"/>
        </w:rPr>
        <w:t>)</w:t>
      </w:r>
    </w:p>
    <w:p w14:paraId="0827928C" w14:textId="60E476A0" w:rsidR="00030DC4" w:rsidRPr="00A74023" w:rsidRDefault="00030DC4" w:rsidP="007469BF">
      <w:pPr>
        <w:spacing w:after="120"/>
        <w:ind w:left="357"/>
        <w:rPr>
          <w:i/>
          <w:color w:val="1F497D" w:themeColor="text2"/>
        </w:rPr>
      </w:pPr>
      <w:r w:rsidRPr="00A74023">
        <w:rPr>
          <w:i/>
          <w:color w:val="1F497D" w:themeColor="text2"/>
        </w:rPr>
        <w:t>Rappel :</w:t>
      </w:r>
    </w:p>
    <w:tbl>
      <w:tblPr>
        <w:tblStyle w:val="Grilledutableau"/>
        <w:tblW w:w="9218" w:type="dxa"/>
        <w:tblInd w:w="421" w:type="dxa"/>
        <w:tblLook w:val="04A0" w:firstRow="1" w:lastRow="0" w:firstColumn="1" w:lastColumn="0" w:noHBand="0" w:noVBand="1"/>
      </w:tblPr>
      <w:tblGrid>
        <w:gridCol w:w="3641"/>
        <w:gridCol w:w="1422"/>
        <w:gridCol w:w="4155"/>
      </w:tblGrid>
      <w:tr w:rsidR="00030DC4" w:rsidRPr="007A15FB" w14:paraId="1B8B0B14" w14:textId="77777777" w:rsidTr="008E7026">
        <w:tc>
          <w:tcPr>
            <w:tcW w:w="3641" w:type="dxa"/>
          </w:tcPr>
          <w:p w14:paraId="7E1D0B3F" w14:textId="7E9788FC" w:rsidR="00030DC4" w:rsidRPr="007A15FB" w:rsidRDefault="00030DC4" w:rsidP="00030DC4">
            <w:pPr>
              <w:pStyle w:val="Tableautitre"/>
            </w:pPr>
            <w:r>
              <w:t xml:space="preserve">Décision </w:t>
            </w:r>
            <w:proofErr w:type="spellStart"/>
            <w:r>
              <w:t>CoPil</w:t>
            </w:r>
            <w:proofErr w:type="spellEnd"/>
            <w:r>
              <w:t xml:space="preserve"> MSE</w:t>
            </w:r>
            <w:r w:rsidRPr="00B20B82">
              <w:t xml:space="preserve"> </w:t>
            </w:r>
            <w:r>
              <w:t>du 29.06.2018</w:t>
            </w:r>
          </w:p>
        </w:tc>
        <w:tc>
          <w:tcPr>
            <w:tcW w:w="1422" w:type="dxa"/>
          </w:tcPr>
          <w:p w14:paraId="3B457629" w14:textId="77777777" w:rsidR="00030DC4" w:rsidRPr="007A15FB" w:rsidRDefault="00030DC4" w:rsidP="00737DCE">
            <w:pPr>
              <w:pStyle w:val="Tableautitre"/>
            </w:pPr>
            <w:r w:rsidRPr="007A15FB">
              <w:t>Responsable</w:t>
            </w:r>
          </w:p>
        </w:tc>
        <w:tc>
          <w:tcPr>
            <w:tcW w:w="4155" w:type="dxa"/>
          </w:tcPr>
          <w:p w14:paraId="72D2C98D" w14:textId="15BE9E46" w:rsidR="00030DC4" w:rsidRPr="007A15FB" w:rsidRDefault="00030DC4" w:rsidP="00737DCE">
            <w:pPr>
              <w:pStyle w:val="Tableautitre"/>
            </w:pPr>
            <w:r>
              <w:t>Statut</w:t>
            </w:r>
          </w:p>
        </w:tc>
      </w:tr>
      <w:tr w:rsidR="00030DC4" w:rsidRPr="00AB1118" w14:paraId="68CA1768" w14:textId="77777777" w:rsidTr="008E7026">
        <w:tc>
          <w:tcPr>
            <w:tcW w:w="3641" w:type="dxa"/>
          </w:tcPr>
          <w:p w14:paraId="4034C4A0" w14:textId="77777777" w:rsidR="00030DC4" w:rsidRPr="00AB1118" w:rsidRDefault="00030DC4" w:rsidP="00737DCE">
            <w:pPr>
              <w:pStyle w:val="Tableau"/>
            </w:pPr>
            <w:r>
              <w:t xml:space="preserve">Prise de contact avec M. </w:t>
            </w:r>
            <w:proofErr w:type="spellStart"/>
            <w:r>
              <w:t>Citherlet</w:t>
            </w:r>
            <w:proofErr w:type="spellEnd"/>
            <w:r>
              <w:t xml:space="preserve"> avec GFR et ESA en copie</w:t>
            </w:r>
          </w:p>
        </w:tc>
        <w:tc>
          <w:tcPr>
            <w:tcW w:w="1422" w:type="dxa"/>
            <w:vAlign w:val="center"/>
          </w:tcPr>
          <w:p w14:paraId="4367F71B" w14:textId="77777777" w:rsidR="00030DC4" w:rsidRPr="00AB1118" w:rsidRDefault="00030DC4" w:rsidP="00737DCE">
            <w:pPr>
              <w:pStyle w:val="Tableau"/>
            </w:pPr>
            <w:r>
              <w:t>PPA</w:t>
            </w:r>
          </w:p>
        </w:tc>
        <w:tc>
          <w:tcPr>
            <w:tcW w:w="4155" w:type="dxa"/>
            <w:vAlign w:val="center"/>
          </w:tcPr>
          <w:p w14:paraId="067F9D81" w14:textId="58E3D7CA" w:rsidR="00030DC4" w:rsidRPr="00AB1118" w:rsidRDefault="00030DC4" w:rsidP="00737DCE">
            <w:pPr>
              <w:pStyle w:val="Tableau"/>
            </w:pPr>
            <w:r>
              <w:t>Email envoyé, pas de réponse dans le délai -&gt; MA BATEE inclut dans appel d’offre</w:t>
            </w:r>
          </w:p>
        </w:tc>
      </w:tr>
    </w:tbl>
    <w:p w14:paraId="37A7C0E0" w14:textId="77777777" w:rsidR="00030DC4" w:rsidRDefault="00030DC4" w:rsidP="007469BF">
      <w:pPr>
        <w:spacing w:after="120"/>
        <w:ind w:left="357"/>
        <w:rPr>
          <w:i/>
        </w:rPr>
      </w:pPr>
    </w:p>
    <w:p w14:paraId="76A8015E" w14:textId="77777777" w:rsidR="00030DC4" w:rsidRDefault="00030DC4" w:rsidP="007469BF">
      <w:pPr>
        <w:spacing w:after="120"/>
        <w:ind w:left="357"/>
      </w:pPr>
    </w:p>
    <w:p w14:paraId="6BE85A39" w14:textId="29C2F820" w:rsidR="006E68D6" w:rsidRDefault="00030DC4" w:rsidP="007469BF">
      <w:pPr>
        <w:spacing w:after="120"/>
        <w:ind w:left="357"/>
        <w:rPr>
          <w:color w:val="1F497D" w:themeColor="text2"/>
        </w:rPr>
      </w:pPr>
      <w:r w:rsidRPr="00A74023">
        <w:rPr>
          <w:b/>
          <w:color w:val="1F497D" w:themeColor="text2"/>
        </w:rPr>
        <w:t>Discussion</w:t>
      </w:r>
      <w:r w:rsidR="00EF11CE" w:rsidRPr="00A74023">
        <w:rPr>
          <w:color w:val="1F497D" w:themeColor="text2"/>
        </w:rPr>
        <w:t xml:space="preserve"> : </w:t>
      </w:r>
      <w:r w:rsidRPr="00A74023">
        <w:rPr>
          <w:color w:val="1F497D" w:themeColor="text2"/>
        </w:rPr>
        <w:t>que faire si pas de remplaçant(s)</w:t>
      </w:r>
      <w:r w:rsidR="00EF11CE" w:rsidRPr="00A74023">
        <w:rPr>
          <w:color w:val="1F497D" w:themeColor="text2"/>
        </w:rPr>
        <w:t> ? – appel pour l’ouverture de nouveaux MA</w:t>
      </w:r>
      <w:r w:rsidRPr="00A74023">
        <w:rPr>
          <w:color w:val="1F497D" w:themeColor="text2"/>
        </w:rPr>
        <w:t> ?</w:t>
      </w:r>
    </w:p>
    <w:p w14:paraId="26AA59E8" w14:textId="591A941D" w:rsidR="0046165D" w:rsidRPr="00817873" w:rsidRDefault="0046165D" w:rsidP="007469BF">
      <w:pPr>
        <w:spacing w:after="120"/>
        <w:ind w:left="357"/>
        <w:rPr>
          <w:color w:val="A50021"/>
        </w:rPr>
      </w:pPr>
      <w:r w:rsidRPr="00817873">
        <w:rPr>
          <w:color w:val="A50021"/>
        </w:rPr>
        <w:t xml:space="preserve">Pierre propose d’approcher </w:t>
      </w:r>
      <w:proofErr w:type="spellStart"/>
      <w:r w:rsidRPr="00817873">
        <w:rPr>
          <w:color w:val="A50021"/>
        </w:rPr>
        <w:t>Gesen</w:t>
      </w:r>
      <w:proofErr w:type="spellEnd"/>
      <w:r w:rsidRPr="00817873">
        <w:rPr>
          <w:color w:val="A50021"/>
        </w:rPr>
        <w:t xml:space="preserve"> Page et </w:t>
      </w:r>
      <w:r w:rsidR="000E158E" w:rsidRPr="00817873">
        <w:rPr>
          <w:color w:val="A50021"/>
        </w:rPr>
        <w:t xml:space="preserve">Reto </w:t>
      </w:r>
      <w:proofErr w:type="spellStart"/>
      <w:r w:rsidR="000E158E" w:rsidRPr="00817873">
        <w:rPr>
          <w:color w:val="A50021"/>
        </w:rPr>
        <w:t>C</w:t>
      </w:r>
      <w:r w:rsidRPr="00817873">
        <w:rPr>
          <w:color w:val="A50021"/>
        </w:rPr>
        <w:t>ampo</w:t>
      </w:r>
      <w:r w:rsidR="000E158E" w:rsidRPr="00817873">
        <w:rPr>
          <w:color w:val="A50021"/>
        </w:rPr>
        <w:t>n</w:t>
      </w:r>
      <w:r w:rsidRPr="00817873">
        <w:rPr>
          <w:color w:val="A50021"/>
        </w:rPr>
        <w:t>ovo</w:t>
      </w:r>
      <w:proofErr w:type="spellEnd"/>
      <w:r w:rsidR="000E158E" w:rsidRPr="00817873">
        <w:rPr>
          <w:color w:val="A50021"/>
        </w:rPr>
        <w:t>.</w:t>
      </w:r>
      <w:r w:rsidRPr="00817873">
        <w:rPr>
          <w:color w:val="A50021"/>
        </w:rPr>
        <w:t xml:space="preserve"> </w:t>
      </w:r>
      <w:r w:rsidR="000E158E" w:rsidRPr="00817873">
        <w:rPr>
          <w:color w:val="A50021"/>
        </w:rPr>
        <w:t>S</w:t>
      </w:r>
      <w:r w:rsidRPr="00817873">
        <w:rPr>
          <w:color w:val="A50021"/>
        </w:rPr>
        <w:t>i négatif, l’adjoint scientifique</w:t>
      </w:r>
      <w:r w:rsidR="00667B8A" w:rsidRPr="00817873">
        <w:rPr>
          <w:color w:val="A50021"/>
        </w:rPr>
        <w:t xml:space="preserve"> </w:t>
      </w:r>
      <w:proofErr w:type="gramStart"/>
      <w:r w:rsidRPr="00817873">
        <w:rPr>
          <w:color w:val="A50021"/>
        </w:rPr>
        <w:t xml:space="preserve">sénior </w:t>
      </w:r>
      <w:r w:rsidR="00667B8A" w:rsidRPr="00817873">
        <w:rPr>
          <w:color w:val="A50021"/>
        </w:rPr>
        <w:t xml:space="preserve"> d’Yverdon</w:t>
      </w:r>
      <w:proofErr w:type="gramEnd"/>
      <w:r w:rsidR="00667B8A" w:rsidRPr="00817873">
        <w:rPr>
          <w:color w:val="A50021"/>
        </w:rPr>
        <w:t xml:space="preserve"> (Nom ?) </w:t>
      </w:r>
      <w:r w:rsidRPr="00817873">
        <w:rPr>
          <w:color w:val="A50021"/>
        </w:rPr>
        <w:t>reprendra le cours</w:t>
      </w:r>
      <w:r w:rsidR="000E158E" w:rsidRPr="00817873">
        <w:rPr>
          <w:color w:val="A50021"/>
        </w:rPr>
        <w:t>. A terme la direction à Yverdon devrait reconsidérer le statut de cet adjoint pour le promouvoir.</w:t>
      </w:r>
    </w:p>
    <w:p w14:paraId="67ECED9A" w14:textId="77777777" w:rsidR="00030DC4" w:rsidRPr="00030DC4" w:rsidRDefault="00030DC4" w:rsidP="007469BF">
      <w:pPr>
        <w:spacing w:after="120"/>
        <w:ind w:left="357"/>
      </w:pPr>
    </w:p>
    <w:tbl>
      <w:tblPr>
        <w:tblStyle w:val="Grilledutableau"/>
        <w:tblW w:w="9639" w:type="dxa"/>
        <w:tblLook w:val="04A0" w:firstRow="1" w:lastRow="0" w:firstColumn="1" w:lastColumn="0" w:noHBand="0" w:noVBand="1"/>
      </w:tblPr>
      <w:tblGrid>
        <w:gridCol w:w="6237"/>
        <w:gridCol w:w="1701"/>
        <w:gridCol w:w="1701"/>
      </w:tblGrid>
      <w:tr w:rsidR="00171BF7" w:rsidRPr="007A15FB" w14:paraId="366DE8E3" w14:textId="77777777" w:rsidTr="003D7234">
        <w:tc>
          <w:tcPr>
            <w:tcW w:w="6237" w:type="dxa"/>
          </w:tcPr>
          <w:p w14:paraId="391752F4" w14:textId="7982AA1C" w:rsidR="00171BF7" w:rsidRPr="007A15FB" w:rsidRDefault="00171BF7" w:rsidP="003D7234">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619849164"/>
                <w:placeholder>
                  <w:docPart w:val="B04EC5F41DDA4E2797BDDD7CE12DE0E4"/>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4ED6342E" w14:textId="77777777" w:rsidR="00171BF7" w:rsidRPr="007A15FB" w:rsidRDefault="00171BF7" w:rsidP="003D7234">
            <w:pPr>
              <w:pStyle w:val="Tableautitre"/>
            </w:pPr>
            <w:r w:rsidRPr="007A15FB">
              <w:t>Responsable</w:t>
            </w:r>
          </w:p>
        </w:tc>
        <w:tc>
          <w:tcPr>
            <w:tcW w:w="1701" w:type="dxa"/>
          </w:tcPr>
          <w:p w14:paraId="0A9CA4E0" w14:textId="77777777" w:rsidR="00171BF7" w:rsidRPr="007A15FB" w:rsidRDefault="00171BF7" w:rsidP="003D7234">
            <w:pPr>
              <w:pStyle w:val="Tableautitre"/>
            </w:pPr>
            <w:r w:rsidRPr="007A15FB">
              <w:t>Délai</w:t>
            </w:r>
          </w:p>
        </w:tc>
      </w:tr>
      <w:tr w:rsidR="00171BF7" w:rsidRPr="00AB1118" w14:paraId="44F617A4" w14:textId="77777777" w:rsidTr="003D7234">
        <w:tc>
          <w:tcPr>
            <w:tcW w:w="6237" w:type="dxa"/>
          </w:tcPr>
          <w:p w14:paraId="318C1931" w14:textId="3499EFC4" w:rsidR="000D3460" w:rsidRPr="00AB1118" w:rsidRDefault="00817873" w:rsidP="003D7234">
            <w:pPr>
              <w:pStyle w:val="Tableau"/>
            </w:pPr>
            <w:r w:rsidRPr="00817873">
              <w:rPr>
                <w:color w:val="A50021"/>
              </w:rPr>
              <w:t>-</w:t>
            </w:r>
          </w:p>
        </w:tc>
        <w:tc>
          <w:tcPr>
            <w:tcW w:w="1701" w:type="dxa"/>
            <w:vAlign w:val="center"/>
          </w:tcPr>
          <w:p w14:paraId="66AF46A3" w14:textId="21C995C8" w:rsidR="000D3460" w:rsidRPr="00AB1118" w:rsidRDefault="000D3460" w:rsidP="003D7234">
            <w:pPr>
              <w:pStyle w:val="Tableau"/>
            </w:pPr>
          </w:p>
        </w:tc>
        <w:tc>
          <w:tcPr>
            <w:tcW w:w="1701" w:type="dxa"/>
            <w:vAlign w:val="center"/>
          </w:tcPr>
          <w:p w14:paraId="6D35D33F" w14:textId="4D83EF99" w:rsidR="00171BF7" w:rsidRPr="00AB1118" w:rsidRDefault="00171BF7" w:rsidP="003D7234">
            <w:pPr>
              <w:pStyle w:val="Tableau"/>
            </w:pPr>
          </w:p>
        </w:tc>
      </w:tr>
    </w:tbl>
    <w:p w14:paraId="5AAADEE6" w14:textId="45127AF6" w:rsidR="007A3E4A" w:rsidRDefault="007A3E4A" w:rsidP="00831945">
      <w:pPr>
        <w:rPr>
          <w:color w:val="1F497D" w:themeColor="text2"/>
        </w:rPr>
      </w:pPr>
    </w:p>
    <w:p w14:paraId="4DDF3224" w14:textId="77777777" w:rsidR="00046A76" w:rsidRPr="00A74023" w:rsidRDefault="00046A76" w:rsidP="00046A76">
      <w:pPr>
        <w:spacing w:after="120"/>
        <w:ind w:left="357"/>
        <w:rPr>
          <w:color w:val="1F497D" w:themeColor="text2"/>
          <w:u w:val="single"/>
        </w:rPr>
      </w:pPr>
      <w:r w:rsidRPr="00A74023">
        <w:rPr>
          <w:color w:val="1F497D" w:themeColor="text2"/>
          <w:u w:val="single"/>
        </w:rPr>
        <w:t xml:space="preserve">MA GPL (module fondamental pour TIN « Production et </w:t>
      </w:r>
      <w:proofErr w:type="spellStart"/>
      <w:r w:rsidRPr="00A74023">
        <w:rPr>
          <w:color w:val="1F497D" w:themeColor="text2"/>
          <w:u w:val="single"/>
        </w:rPr>
        <w:t>manufacturing</w:t>
      </w:r>
      <w:proofErr w:type="spellEnd"/>
      <w:r w:rsidRPr="00A74023">
        <w:rPr>
          <w:color w:val="1F497D" w:themeColor="text2"/>
          <w:u w:val="single"/>
        </w:rPr>
        <w:t xml:space="preserve"> », donné au S2, responsable de module </w:t>
      </w:r>
      <w:proofErr w:type="spellStart"/>
      <w:r w:rsidRPr="00A74023">
        <w:rPr>
          <w:color w:val="1F497D" w:themeColor="text2"/>
          <w:u w:val="single"/>
        </w:rPr>
        <w:t>Eric</w:t>
      </w:r>
      <w:proofErr w:type="spellEnd"/>
      <w:r w:rsidRPr="00A74023">
        <w:rPr>
          <w:color w:val="1F497D" w:themeColor="text2"/>
          <w:u w:val="single"/>
        </w:rPr>
        <w:t xml:space="preserve"> </w:t>
      </w:r>
      <w:proofErr w:type="spellStart"/>
      <w:r w:rsidRPr="00A74023">
        <w:rPr>
          <w:color w:val="1F497D" w:themeColor="text2"/>
          <w:u w:val="single"/>
        </w:rPr>
        <w:t>Taillard</w:t>
      </w:r>
      <w:proofErr w:type="spellEnd"/>
      <w:r w:rsidRPr="00A74023">
        <w:rPr>
          <w:color w:val="1F497D" w:themeColor="text2"/>
          <w:u w:val="single"/>
        </w:rPr>
        <w:t>) :</w:t>
      </w:r>
    </w:p>
    <w:p w14:paraId="06938013" w14:textId="77777777" w:rsidR="00046A76" w:rsidRPr="00A74023" w:rsidRDefault="00046A76" w:rsidP="00046A76">
      <w:pPr>
        <w:spacing w:after="120"/>
        <w:ind w:left="357"/>
        <w:rPr>
          <w:color w:val="1F497D" w:themeColor="text2"/>
        </w:rPr>
      </w:pPr>
      <w:r w:rsidRPr="00A74023">
        <w:rPr>
          <w:color w:val="1F497D" w:themeColor="text2"/>
        </w:rPr>
        <w:t xml:space="preserve">Demande de déplacement du module du S2 au S1 et placement pas le mardi </w:t>
      </w:r>
      <w:proofErr w:type="spellStart"/>
      <w:r w:rsidRPr="00A74023">
        <w:rPr>
          <w:color w:val="1F497D" w:themeColor="text2"/>
        </w:rPr>
        <w:t>cf</w:t>
      </w:r>
      <w:proofErr w:type="spellEnd"/>
      <w:r w:rsidRPr="00A74023">
        <w:rPr>
          <w:color w:val="1F497D" w:themeColor="text2"/>
        </w:rPr>
        <w:t xml:space="preserve"> congé sabbatique et réunion HEIG du mardi (</w:t>
      </w:r>
      <w:hyperlink r:id="rId20" w:history="1">
        <w:r w:rsidRPr="00A74023">
          <w:rPr>
            <w:rStyle w:val="Lienhypertexte"/>
            <w:color w:val="1F497D" w:themeColor="text2"/>
          </w:rPr>
          <w:t xml:space="preserve">voir mail de M. </w:t>
        </w:r>
        <w:proofErr w:type="spellStart"/>
        <w:r w:rsidRPr="00A74023">
          <w:rPr>
            <w:rStyle w:val="Lienhypertexte"/>
            <w:color w:val="1F497D" w:themeColor="text2"/>
          </w:rPr>
          <w:t>Taillard</w:t>
        </w:r>
        <w:proofErr w:type="spellEnd"/>
      </w:hyperlink>
      <w:r w:rsidRPr="00A74023">
        <w:rPr>
          <w:color w:val="1F497D" w:themeColor="text2"/>
        </w:rPr>
        <w:t>).</w:t>
      </w:r>
    </w:p>
    <w:p w14:paraId="63A50914" w14:textId="77777777" w:rsidR="00046A76" w:rsidRPr="00A74023" w:rsidRDefault="00046A76" w:rsidP="00046A76">
      <w:pPr>
        <w:pStyle w:val="Paragraphedeliste"/>
        <w:numPr>
          <w:ilvl w:val="0"/>
          <w:numId w:val="11"/>
        </w:numPr>
        <w:spacing w:after="0"/>
        <w:rPr>
          <w:rStyle w:val="Lienhypertexte"/>
          <w:color w:val="1F497D" w:themeColor="text2"/>
          <w:u w:val="none"/>
        </w:rPr>
      </w:pPr>
      <w:r w:rsidRPr="00A74023">
        <w:rPr>
          <w:rStyle w:val="Lienhypertexte"/>
          <w:color w:val="1F497D" w:themeColor="text2"/>
          <w:u w:val="none"/>
        </w:rPr>
        <w:t>Est-ce techniquement possible (horaire) ?</w:t>
      </w:r>
    </w:p>
    <w:p w14:paraId="4D5A3C9A" w14:textId="77777777" w:rsidR="00046A76" w:rsidRPr="00A74023" w:rsidRDefault="00046A76" w:rsidP="00046A76">
      <w:pPr>
        <w:pStyle w:val="Paragraphedeliste"/>
        <w:numPr>
          <w:ilvl w:val="0"/>
          <w:numId w:val="11"/>
        </w:numPr>
        <w:spacing w:after="0"/>
        <w:rPr>
          <w:rStyle w:val="Lienhypertexte"/>
          <w:color w:val="1F497D" w:themeColor="text2"/>
          <w:u w:val="none"/>
        </w:rPr>
      </w:pPr>
      <w:r w:rsidRPr="00A74023">
        <w:rPr>
          <w:rStyle w:val="Lienhypertexte"/>
          <w:color w:val="1F497D" w:themeColor="text2"/>
          <w:u w:val="none"/>
        </w:rPr>
        <w:t>Y voit-on un inconvénient à accepter si l’horaire le permettait ?</w:t>
      </w:r>
    </w:p>
    <w:p w14:paraId="19D3AED9" w14:textId="77777777" w:rsidR="00046A76" w:rsidRPr="00A74023" w:rsidRDefault="00046A76" w:rsidP="00046A76">
      <w:pPr>
        <w:spacing w:after="0"/>
        <w:ind w:left="426"/>
        <w:rPr>
          <w:color w:val="1F497D" w:themeColor="text2"/>
        </w:rPr>
      </w:pPr>
    </w:p>
    <w:p w14:paraId="68E77892" w14:textId="77777777" w:rsidR="00046A76" w:rsidRDefault="00046A76" w:rsidP="00046A76">
      <w:pPr>
        <w:spacing w:after="0"/>
        <w:ind w:left="426"/>
        <w:rPr>
          <w:color w:val="1F497D" w:themeColor="text2"/>
        </w:rPr>
      </w:pPr>
      <w:r>
        <w:rPr>
          <w:color w:val="1F497D" w:themeColor="text2"/>
        </w:rPr>
        <w:t xml:space="preserve">Déplacement pas possible avec l’horaire actuel et les contraintes étudiants mais un remplacement est envisageable, PWA répondra sous cette forme à M. </w:t>
      </w:r>
      <w:proofErr w:type="spellStart"/>
      <w:r>
        <w:rPr>
          <w:color w:val="1F497D" w:themeColor="text2"/>
        </w:rPr>
        <w:t>Taillard</w:t>
      </w:r>
      <w:proofErr w:type="spellEnd"/>
      <w:r>
        <w:rPr>
          <w:color w:val="1F497D" w:themeColor="text2"/>
        </w:rPr>
        <w:t>.</w:t>
      </w:r>
    </w:p>
    <w:p w14:paraId="13096CA8" w14:textId="77777777" w:rsidR="00046A76" w:rsidRPr="009347B6" w:rsidRDefault="00046A76" w:rsidP="00046A76">
      <w:pPr>
        <w:spacing w:after="0"/>
        <w:ind w:left="426"/>
      </w:pPr>
    </w:p>
    <w:tbl>
      <w:tblPr>
        <w:tblStyle w:val="Grilledutableau"/>
        <w:tblW w:w="9218" w:type="dxa"/>
        <w:tblInd w:w="421" w:type="dxa"/>
        <w:tblLook w:val="04A0" w:firstRow="1" w:lastRow="0" w:firstColumn="1" w:lastColumn="0" w:noHBand="0" w:noVBand="1"/>
      </w:tblPr>
      <w:tblGrid>
        <w:gridCol w:w="5816"/>
        <w:gridCol w:w="1701"/>
        <w:gridCol w:w="1701"/>
      </w:tblGrid>
      <w:tr w:rsidR="00046A76" w:rsidRPr="007A15FB" w14:paraId="380DC632" w14:textId="77777777" w:rsidTr="00493F13">
        <w:tc>
          <w:tcPr>
            <w:tcW w:w="5816" w:type="dxa"/>
          </w:tcPr>
          <w:p w14:paraId="6B9A26EB" w14:textId="25EC068B" w:rsidR="00046A76" w:rsidRPr="007A15FB" w:rsidRDefault="00046A76" w:rsidP="000A50AE">
            <w:pPr>
              <w:pStyle w:val="Tableautitre"/>
            </w:pPr>
            <w:r>
              <w:t xml:space="preserve">Décision </w:t>
            </w:r>
            <w:proofErr w:type="spellStart"/>
            <w:r>
              <w:t>CoPil</w:t>
            </w:r>
            <w:proofErr w:type="spellEnd"/>
            <w:r>
              <w:t xml:space="preserve"> MSE</w:t>
            </w:r>
            <w:r w:rsidRPr="00B20B82">
              <w:t xml:space="preserve"> </w:t>
            </w:r>
            <w:r>
              <w:t xml:space="preserve">du </w:t>
            </w:r>
            <w:r w:rsidR="000A50AE">
              <w:t>29.06.2018</w:t>
            </w:r>
          </w:p>
        </w:tc>
        <w:tc>
          <w:tcPr>
            <w:tcW w:w="1701" w:type="dxa"/>
          </w:tcPr>
          <w:p w14:paraId="13D406ED" w14:textId="77777777" w:rsidR="00046A76" w:rsidRPr="007A15FB" w:rsidRDefault="00046A76" w:rsidP="00737DCE">
            <w:pPr>
              <w:pStyle w:val="Tableautitre"/>
            </w:pPr>
            <w:r w:rsidRPr="007A15FB">
              <w:t>Responsable</w:t>
            </w:r>
          </w:p>
        </w:tc>
        <w:tc>
          <w:tcPr>
            <w:tcW w:w="1701" w:type="dxa"/>
          </w:tcPr>
          <w:p w14:paraId="481A67D2" w14:textId="110BE6ED" w:rsidR="00046A76" w:rsidRPr="007A15FB" w:rsidRDefault="00046A76" w:rsidP="00737DCE">
            <w:pPr>
              <w:pStyle w:val="Tableautitre"/>
            </w:pPr>
            <w:r>
              <w:t>Statut</w:t>
            </w:r>
          </w:p>
        </w:tc>
      </w:tr>
      <w:tr w:rsidR="00046A76" w:rsidRPr="00AB1118" w14:paraId="5949C949" w14:textId="77777777" w:rsidTr="00493F13">
        <w:tc>
          <w:tcPr>
            <w:tcW w:w="5816" w:type="dxa"/>
          </w:tcPr>
          <w:p w14:paraId="03793D04" w14:textId="77777777" w:rsidR="00046A76" w:rsidRPr="00AB1118" w:rsidRDefault="00046A76" w:rsidP="00737DCE">
            <w:pPr>
              <w:pStyle w:val="Tableau"/>
            </w:pPr>
            <w:r>
              <w:t xml:space="preserve">Réponse négative à M. Robert et M. </w:t>
            </w:r>
            <w:proofErr w:type="spellStart"/>
            <w:r>
              <w:t>Taillard</w:t>
            </w:r>
            <w:proofErr w:type="spellEnd"/>
          </w:p>
        </w:tc>
        <w:tc>
          <w:tcPr>
            <w:tcW w:w="1701" w:type="dxa"/>
            <w:vAlign w:val="center"/>
          </w:tcPr>
          <w:p w14:paraId="5D26758E" w14:textId="77777777" w:rsidR="00046A76" w:rsidRPr="00AB1118" w:rsidRDefault="00046A76" w:rsidP="00737DCE">
            <w:pPr>
              <w:pStyle w:val="Tableau"/>
            </w:pPr>
            <w:r>
              <w:t>PWA</w:t>
            </w:r>
          </w:p>
        </w:tc>
        <w:tc>
          <w:tcPr>
            <w:tcW w:w="1701" w:type="dxa"/>
            <w:vAlign w:val="center"/>
          </w:tcPr>
          <w:p w14:paraId="27789DC8" w14:textId="74D539DB" w:rsidR="00046A76" w:rsidRPr="00AB1118" w:rsidRDefault="00046A76" w:rsidP="00737DCE">
            <w:pPr>
              <w:pStyle w:val="Tableau"/>
            </w:pPr>
            <w:r>
              <w:t>Fait</w:t>
            </w:r>
          </w:p>
        </w:tc>
      </w:tr>
    </w:tbl>
    <w:p w14:paraId="3F6499A3" w14:textId="04D8C06D" w:rsidR="00046A76" w:rsidRDefault="00046A76" w:rsidP="00831945">
      <w:pPr>
        <w:rPr>
          <w:color w:val="1F497D" w:themeColor="text2"/>
        </w:rPr>
      </w:pPr>
    </w:p>
    <w:p w14:paraId="283CED1E" w14:textId="25DF3138" w:rsidR="00A74023" w:rsidRDefault="00046A76" w:rsidP="00817873">
      <w:pPr>
        <w:ind w:left="426"/>
        <w:rPr>
          <w:color w:val="1F497D" w:themeColor="text2"/>
        </w:rPr>
      </w:pPr>
      <w:r>
        <w:rPr>
          <w:color w:val="1F497D" w:themeColor="text2"/>
        </w:rPr>
        <w:t xml:space="preserve">Réponse de </w:t>
      </w:r>
      <w:proofErr w:type="spellStart"/>
      <w:r w:rsidR="0046165D">
        <w:rPr>
          <w:color w:val="1F497D" w:themeColor="text2"/>
        </w:rPr>
        <w:t>Eric</w:t>
      </w:r>
      <w:proofErr w:type="spellEnd"/>
      <w:r>
        <w:rPr>
          <w:color w:val="1F497D" w:themeColor="text2"/>
        </w:rPr>
        <w:t xml:space="preserve"> </w:t>
      </w:r>
      <w:proofErr w:type="spellStart"/>
      <w:r>
        <w:rPr>
          <w:color w:val="1F497D" w:themeColor="text2"/>
        </w:rPr>
        <w:t>Taillard</w:t>
      </w:r>
      <w:proofErr w:type="spellEnd"/>
      <w:r w:rsidR="00A74023">
        <w:rPr>
          <w:color w:val="1F497D" w:themeColor="text2"/>
        </w:rPr>
        <w:t> :</w:t>
      </w:r>
    </w:p>
    <w:p w14:paraId="6D1433CC" w14:textId="48D8B9EC" w:rsidR="00046A76" w:rsidRPr="00046A76" w:rsidRDefault="00A74023" w:rsidP="00817873">
      <w:pPr>
        <w:ind w:left="426"/>
        <w:rPr>
          <w:color w:val="1F497D" w:themeColor="text2"/>
        </w:rPr>
      </w:pPr>
      <w:r>
        <w:rPr>
          <w:color w:val="1F497D" w:themeColor="text2"/>
        </w:rPr>
        <w:t>« </w:t>
      </w:r>
      <w:r w:rsidR="00046A76" w:rsidRPr="00046A76">
        <w:rPr>
          <w:color w:val="1F497D" w:themeColor="text2"/>
        </w:rPr>
        <w:t>Dans ce cas, les cours qui m'empêcheraient de participer à des réunions du Conseil représentatif de la HEIG-VD seront purement et simplement supprimés, sans remplacement, car cela deviendrait ingérable.</w:t>
      </w:r>
      <w:r w:rsidR="00046A76">
        <w:rPr>
          <w:color w:val="1F497D" w:themeColor="text2"/>
        </w:rPr>
        <w:t> »</w:t>
      </w:r>
    </w:p>
    <w:p w14:paraId="2D3ECCAA" w14:textId="46E5B3D9" w:rsidR="00260B6E" w:rsidRPr="00260B6E" w:rsidRDefault="00046A76" w:rsidP="00817873">
      <w:pPr>
        <w:spacing w:after="120"/>
        <w:ind w:left="426"/>
        <w:rPr>
          <w:color w:val="1F497D" w:themeColor="text2"/>
        </w:rPr>
      </w:pPr>
      <w:r w:rsidRPr="00A74023">
        <w:rPr>
          <w:b/>
          <w:color w:val="1F497D" w:themeColor="text2"/>
        </w:rPr>
        <w:t>Discussion</w:t>
      </w:r>
      <w:r w:rsidRPr="00A74023">
        <w:rPr>
          <w:color w:val="1F497D" w:themeColor="text2"/>
        </w:rPr>
        <w:t> : que faire ? – appel pour un remplaçant ou pour un autre MA fondamental ?</w:t>
      </w:r>
      <w:r w:rsidR="00260B6E">
        <w:rPr>
          <w:color w:val="1F497D" w:themeColor="text2"/>
        </w:rPr>
        <w:t xml:space="preserve"> </w:t>
      </w:r>
    </w:p>
    <w:p w14:paraId="62805399" w14:textId="77777777" w:rsidR="00046A76" w:rsidRPr="00030DC4" w:rsidRDefault="00046A76" w:rsidP="00046A76">
      <w:pPr>
        <w:spacing w:after="120"/>
        <w:ind w:left="357"/>
      </w:pPr>
    </w:p>
    <w:tbl>
      <w:tblPr>
        <w:tblStyle w:val="Grilledutableau"/>
        <w:tblW w:w="9639" w:type="dxa"/>
        <w:tblLook w:val="04A0" w:firstRow="1" w:lastRow="0" w:firstColumn="1" w:lastColumn="0" w:noHBand="0" w:noVBand="1"/>
      </w:tblPr>
      <w:tblGrid>
        <w:gridCol w:w="6237"/>
        <w:gridCol w:w="1701"/>
        <w:gridCol w:w="1701"/>
      </w:tblGrid>
      <w:tr w:rsidR="00046A76" w:rsidRPr="007A15FB" w14:paraId="1010D95A" w14:textId="77777777" w:rsidTr="00737DCE">
        <w:tc>
          <w:tcPr>
            <w:tcW w:w="6237" w:type="dxa"/>
          </w:tcPr>
          <w:p w14:paraId="7013F683" w14:textId="53705D25" w:rsidR="00046A76" w:rsidRPr="007A15FB" w:rsidRDefault="00046A76"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476605722"/>
                <w:placeholder>
                  <w:docPart w:val="920275F052DB461780D0A870FDF83AC8"/>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48E4E8F0" w14:textId="77777777" w:rsidR="00046A76" w:rsidRPr="007A15FB" w:rsidRDefault="00046A76" w:rsidP="00737DCE">
            <w:pPr>
              <w:pStyle w:val="Tableautitre"/>
            </w:pPr>
            <w:r w:rsidRPr="007A15FB">
              <w:t>Responsable</w:t>
            </w:r>
          </w:p>
        </w:tc>
        <w:tc>
          <w:tcPr>
            <w:tcW w:w="1701" w:type="dxa"/>
          </w:tcPr>
          <w:p w14:paraId="10C92804" w14:textId="77777777" w:rsidR="00046A76" w:rsidRPr="007A15FB" w:rsidRDefault="00046A76" w:rsidP="00737DCE">
            <w:pPr>
              <w:pStyle w:val="Tableautitre"/>
            </w:pPr>
            <w:r w:rsidRPr="007A15FB">
              <w:t>Délai</w:t>
            </w:r>
          </w:p>
        </w:tc>
      </w:tr>
      <w:tr w:rsidR="00046A76" w:rsidRPr="00AB1118" w14:paraId="6F8F89C5" w14:textId="77777777" w:rsidTr="00737DCE">
        <w:tc>
          <w:tcPr>
            <w:tcW w:w="6237" w:type="dxa"/>
          </w:tcPr>
          <w:p w14:paraId="716F1880" w14:textId="2DBE8475" w:rsidR="00046A76" w:rsidRPr="00536FD7" w:rsidRDefault="00737DCE" w:rsidP="00737DCE">
            <w:pPr>
              <w:spacing w:after="120"/>
              <w:ind w:left="357"/>
              <w:rPr>
                <w:color w:val="A50021"/>
              </w:rPr>
            </w:pPr>
            <w:r w:rsidRPr="00536FD7">
              <w:rPr>
                <w:color w:val="A50021"/>
              </w:rPr>
              <w:t>Guido va regarder ce qu’il se passe. Eventuellement proposer une autre professeur plus axé sur ce profil.</w:t>
            </w:r>
          </w:p>
        </w:tc>
        <w:tc>
          <w:tcPr>
            <w:tcW w:w="1701" w:type="dxa"/>
            <w:vAlign w:val="center"/>
          </w:tcPr>
          <w:p w14:paraId="4E0BD94A" w14:textId="1576299B" w:rsidR="00046A76" w:rsidRPr="00536FD7" w:rsidRDefault="00737DCE" w:rsidP="00737DCE">
            <w:pPr>
              <w:pStyle w:val="Tableau"/>
              <w:rPr>
                <w:color w:val="A50021"/>
              </w:rPr>
            </w:pPr>
            <w:r w:rsidRPr="00536FD7">
              <w:rPr>
                <w:color w:val="A50021"/>
              </w:rPr>
              <w:t>Guido</w:t>
            </w:r>
            <w:r w:rsidR="00EC041E" w:rsidRPr="00536FD7">
              <w:rPr>
                <w:color w:val="A50021"/>
              </w:rPr>
              <w:t>/Olivier</w:t>
            </w:r>
          </w:p>
        </w:tc>
        <w:tc>
          <w:tcPr>
            <w:tcW w:w="1701" w:type="dxa"/>
            <w:vAlign w:val="center"/>
          </w:tcPr>
          <w:p w14:paraId="379BD036" w14:textId="1DD648AB" w:rsidR="00046A76" w:rsidRPr="00536FD7" w:rsidRDefault="00737DCE" w:rsidP="00737DCE">
            <w:pPr>
              <w:pStyle w:val="Tableau"/>
              <w:rPr>
                <w:color w:val="A50021"/>
              </w:rPr>
            </w:pPr>
            <w:r w:rsidRPr="00536FD7">
              <w:rPr>
                <w:color w:val="A50021"/>
              </w:rPr>
              <w:t>Semaine</w:t>
            </w:r>
          </w:p>
        </w:tc>
      </w:tr>
    </w:tbl>
    <w:p w14:paraId="70A548D1" w14:textId="198D724A" w:rsidR="00046A76" w:rsidRDefault="00046A76" w:rsidP="00046A76">
      <w:pPr>
        <w:rPr>
          <w:color w:val="1F497D" w:themeColor="text2"/>
        </w:rPr>
      </w:pPr>
    </w:p>
    <w:p w14:paraId="3FAB7F6D" w14:textId="473807BE" w:rsidR="00493F13" w:rsidRDefault="00493F13" w:rsidP="00493F13">
      <w:pPr>
        <w:rPr>
          <w:color w:val="1F497D" w:themeColor="text2"/>
        </w:rPr>
      </w:pPr>
      <w:r w:rsidRPr="00493F13">
        <w:rPr>
          <w:color w:val="1F497D" w:themeColor="text2"/>
          <w:u w:val="single"/>
        </w:rPr>
        <w:lastRenderedPageBreak/>
        <w:t>T-</w:t>
      </w:r>
      <w:proofErr w:type="spellStart"/>
      <w:r w:rsidRPr="00493F13">
        <w:rPr>
          <w:color w:val="1F497D" w:themeColor="text2"/>
          <w:u w:val="single"/>
        </w:rPr>
        <w:t>Mechatr</w:t>
      </w:r>
      <w:proofErr w:type="spellEnd"/>
      <w:r w:rsidRPr="00493F13">
        <w:rPr>
          <w:color w:val="1F497D" w:themeColor="text2"/>
          <w:u w:val="single"/>
        </w:rPr>
        <w:t xml:space="preserve"> (</w:t>
      </w:r>
      <w:r w:rsidRPr="00A74023">
        <w:rPr>
          <w:color w:val="1F497D" w:themeColor="text2"/>
          <w:u w:val="single"/>
        </w:rPr>
        <w:t>module fondamental pour TIN « </w:t>
      </w:r>
      <w:proofErr w:type="spellStart"/>
      <w:r>
        <w:rPr>
          <w:color w:val="1F497D" w:themeColor="text2"/>
          <w:u w:val="single"/>
        </w:rPr>
        <w:t>Mecatronique</w:t>
      </w:r>
      <w:proofErr w:type="spellEnd"/>
      <w:r w:rsidRPr="00A74023">
        <w:rPr>
          <w:color w:val="1F497D" w:themeColor="text2"/>
          <w:u w:val="single"/>
        </w:rPr>
        <w:t> »</w:t>
      </w:r>
      <w:r>
        <w:rPr>
          <w:color w:val="1F497D" w:themeColor="text2"/>
          <w:u w:val="single"/>
        </w:rPr>
        <w:t xml:space="preserve">, non fondamental pour « Energie », « Micro-/Nano-… » et « Production et </w:t>
      </w:r>
      <w:proofErr w:type="spellStart"/>
      <w:r>
        <w:rPr>
          <w:color w:val="1F497D" w:themeColor="text2"/>
          <w:u w:val="single"/>
        </w:rPr>
        <w:t>manufacturing</w:t>
      </w:r>
      <w:proofErr w:type="spellEnd"/>
      <w:r>
        <w:rPr>
          <w:color w:val="1F497D" w:themeColor="text2"/>
          <w:u w:val="single"/>
        </w:rPr>
        <w:t> »</w:t>
      </w:r>
      <w:r w:rsidRPr="00A74023">
        <w:rPr>
          <w:color w:val="1F497D" w:themeColor="text2"/>
          <w:u w:val="single"/>
        </w:rPr>
        <w:t xml:space="preserve">, donné au S2, responsable de module </w:t>
      </w:r>
      <w:r>
        <w:rPr>
          <w:color w:val="1F497D" w:themeColor="text2"/>
          <w:u w:val="single"/>
        </w:rPr>
        <w:t xml:space="preserve">Georg </w:t>
      </w:r>
      <w:proofErr w:type="spellStart"/>
      <w:r>
        <w:rPr>
          <w:color w:val="1F497D" w:themeColor="text2"/>
          <w:u w:val="single"/>
        </w:rPr>
        <w:t>Wälder</w:t>
      </w:r>
      <w:proofErr w:type="spellEnd"/>
      <w:r w:rsidRPr="00A74023">
        <w:rPr>
          <w:color w:val="1F497D" w:themeColor="text2"/>
          <w:u w:val="single"/>
        </w:rPr>
        <w:t>) :</w:t>
      </w:r>
    </w:p>
    <w:p w14:paraId="3144561C" w14:textId="5BCA6B3F" w:rsidR="00493F13" w:rsidRPr="00046A76" w:rsidRDefault="00493F13" w:rsidP="00493F13">
      <w:pPr>
        <w:rPr>
          <w:color w:val="1F497D" w:themeColor="text2"/>
        </w:rPr>
      </w:pPr>
      <w:r>
        <w:rPr>
          <w:color w:val="1F497D" w:themeColor="text2"/>
        </w:rPr>
        <w:t>Incertitude à lever concernant le possible abandon de ce module par ses enseignants</w:t>
      </w:r>
    </w:p>
    <w:p w14:paraId="25A83E06" w14:textId="26082A58" w:rsidR="00493F13" w:rsidRPr="00A74023" w:rsidRDefault="00493F13" w:rsidP="00493F13">
      <w:pPr>
        <w:spacing w:after="120"/>
        <w:ind w:left="357"/>
        <w:rPr>
          <w:color w:val="1F497D" w:themeColor="text2"/>
        </w:rPr>
      </w:pPr>
      <w:r w:rsidRPr="00A74023">
        <w:rPr>
          <w:b/>
          <w:color w:val="1F497D" w:themeColor="text2"/>
        </w:rPr>
        <w:t>Discussion</w:t>
      </w:r>
      <w:r w:rsidRPr="00A74023">
        <w:rPr>
          <w:color w:val="1F497D" w:themeColor="text2"/>
        </w:rPr>
        <w:t xml:space="preserve"> : que faire ? – appel pour un remplaçant ou pour un autre </w:t>
      </w:r>
      <w:r>
        <w:rPr>
          <w:color w:val="1F497D" w:themeColor="text2"/>
        </w:rPr>
        <w:t>TSM</w:t>
      </w:r>
      <w:r w:rsidRPr="00A74023">
        <w:rPr>
          <w:color w:val="1F497D" w:themeColor="text2"/>
        </w:rPr>
        <w:t xml:space="preserve"> fondamental</w:t>
      </w:r>
      <w:r>
        <w:rPr>
          <w:color w:val="1F497D" w:themeColor="text2"/>
        </w:rPr>
        <w:t xml:space="preserve"> (proposition Raoul Herzog)</w:t>
      </w:r>
      <w:r w:rsidRPr="00A74023">
        <w:rPr>
          <w:color w:val="1F497D" w:themeColor="text2"/>
        </w:rPr>
        <w:t> ?</w:t>
      </w:r>
    </w:p>
    <w:p w14:paraId="42603B74" w14:textId="77777777" w:rsidR="00493F13" w:rsidRPr="00030DC4" w:rsidRDefault="00493F13" w:rsidP="00493F13">
      <w:pPr>
        <w:spacing w:after="120"/>
        <w:ind w:left="357"/>
      </w:pPr>
    </w:p>
    <w:tbl>
      <w:tblPr>
        <w:tblStyle w:val="Grilledutableau"/>
        <w:tblW w:w="9639" w:type="dxa"/>
        <w:tblLook w:val="04A0" w:firstRow="1" w:lastRow="0" w:firstColumn="1" w:lastColumn="0" w:noHBand="0" w:noVBand="1"/>
      </w:tblPr>
      <w:tblGrid>
        <w:gridCol w:w="6237"/>
        <w:gridCol w:w="1701"/>
        <w:gridCol w:w="1701"/>
      </w:tblGrid>
      <w:tr w:rsidR="00493F13" w:rsidRPr="007A15FB" w14:paraId="21A2E841" w14:textId="77777777" w:rsidTr="00737DCE">
        <w:tc>
          <w:tcPr>
            <w:tcW w:w="6237" w:type="dxa"/>
          </w:tcPr>
          <w:p w14:paraId="00D5B1BA" w14:textId="77777777" w:rsidR="00493F13" w:rsidRPr="007A15FB" w:rsidRDefault="00493F13"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246576898"/>
                <w:placeholder>
                  <w:docPart w:val="B7EC4F8EF485411E83EAFE3A88DFCC40"/>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t>31.08.2018</w:t>
                </w:r>
              </w:sdtContent>
            </w:sdt>
          </w:p>
        </w:tc>
        <w:tc>
          <w:tcPr>
            <w:tcW w:w="1701" w:type="dxa"/>
          </w:tcPr>
          <w:p w14:paraId="210FE538" w14:textId="77777777" w:rsidR="00493F13" w:rsidRPr="007A15FB" w:rsidRDefault="00493F13" w:rsidP="00737DCE">
            <w:pPr>
              <w:pStyle w:val="Tableautitre"/>
            </w:pPr>
            <w:r w:rsidRPr="007A15FB">
              <w:t>Responsable</w:t>
            </w:r>
          </w:p>
        </w:tc>
        <w:tc>
          <w:tcPr>
            <w:tcW w:w="1701" w:type="dxa"/>
          </w:tcPr>
          <w:p w14:paraId="79D9551B" w14:textId="77777777" w:rsidR="00493F13" w:rsidRPr="007A15FB" w:rsidRDefault="00493F13" w:rsidP="00737DCE">
            <w:pPr>
              <w:pStyle w:val="Tableautitre"/>
            </w:pPr>
            <w:r w:rsidRPr="007A15FB">
              <w:t>Délai</w:t>
            </w:r>
          </w:p>
        </w:tc>
      </w:tr>
      <w:tr w:rsidR="00493F13" w:rsidRPr="00260B6E" w14:paraId="2A54D652" w14:textId="77777777" w:rsidTr="00737DCE">
        <w:tc>
          <w:tcPr>
            <w:tcW w:w="6237" w:type="dxa"/>
          </w:tcPr>
          <w:p w14:paraId="3CC872A8" w14:textId="1E3D7ED9" w:rsidR="00260B6E" w:rsidRPr="00536FD7" w:rsidRDefault="00260B6E" w:rsidP="00737DCE">
            <w:pPr>
              <w:pStyle w:val="Tableau"/>
              <w:rPr>
                <w:color w:val="A50021"/>
              </w:rPr>
            </w:pPr>
            <w:r w:rsidRPr="00536FD7">
              <w:rPr>
                <w:color w:val="A50021"/>
              </w:rPr>
              <w:t xml:space="preserve">M. </w:t>
            </w:r>
            <w:proofErr w:type="spellStart"/>
            <w:r w:rsidRPr="00536FD7">
              <w:rPr>
                <w:color w:val="A50021"/>
              </w:rPr>
              <w:t>Wälder</w:t>
            </w:r>
            <w:proofErr w:type="spellEnd"/>
            <w:r w:rsidRPr="00536FD7">
              <w:rPr>
                <w:color w:val="A50021"/>
              </w:rPr>
              <w:t xml:space="preserve"> veut arrêter car manque de cohérence avec la SUPSI</w:t>
            </w:r>
          </w:p>
          <w:p w14:paraId="01B4D604" w14:textId="2338E1E1" w:rsidR="00260B6E" w:rsidRPr="00536FD7" w:rsidRDefault="00260B6E" w:rsidP="00955EF7">
            <w:pPr>
              <w:pStyle w:val="Tableau"/>
              <w:rPr>
                <w:color w:val="A50021"/>
              </w:rPr>
            </w:pPr>
            <w:proofErr w:type="spellStart"/>
            <w:r w:rsidRPr="00536FD7">
              <w:rPr>
                <w:color w:val="A50021"/>
              </w:rPr>
              <w:t>Eric</w:t>
            </w:r>
            <w:proofErr w:type="spellEnd"/>
            <w:r w:rsidRPr="00536FD7">
              <w:rPr>
                <w:color w:val="A50021"/>
              </w:rPr>
              <w:t xml:space="preserve"> </w:t>
            </w:r>
            <w:r w:rsidR="00955EF7">
              <w:rPr>
                <w:color w:val="A50021"/>
              </w:rPr>
              <w:t xml:space="preserve">va clarifier la situation et </w:t>
            </w:r>
            <w:r w:rsidR="00536FD7">
              <w:rPr>
                <w:color w:val="A50021"/>
              </w:rPr>
              <w:t>essayer de motiver</w:t>
            </w:r>
            <w:r w:rsidR="00955EF7">
              <w:rPr>
                <w:color w:val="A50021"/>
              </w:rPr>
              <w:t xml:space="preserve"> l’équipe du cours</w:t>
            </w:r>
            <w:r w:rsidR="00536FD7">
              <w:rPr>
                <w:color w:val="A50021"/>
              </w:rPr>
              <w:t xml:space="preserve"> pour </w:t>
            </w:r>
            <w:r w:rsidRPr="00536FD7">
              <w:rPr>
                <w:color w:val="A50021"/>
              </w:rPr>
              <w:t>l</w:t>
            </w:r>
            <w:r w:rsidR="00536FD7">
              <w:rPr>
                <w:color w:val="A50021"/>
              </w:rPr>
              <w:t>e</w:t>
            </w:r>
            <w:r w:rsidRPr="00536FD7">
              <w:rPr>
                <w:color w:val="A50021"/>
              </w:rPr>
              <w:t xml:space="preserve"> S2</w:t>
            </w:r>
          </w:p>
        </w:tc>
        <w:tc>
          <w:tcPr>
            <w:tcW w:w="1701" w:type="dxa"/>
            <w:vAlign w:val="center"/>
          </w:tcPr>
          <w:p w14:paraId="1183071C" w14:textId="21F7DEF8" w:rsidR="00493F13" w:rsidRPr="00536FD7" w:rsidRDefault="00260B6E" w:rsidP="00737DCE">
            <w:pPr>
              <w:pStyle w:val="Tableau"/>
              <w:rPr>
                <w:color w:val="A50021"/>
              </w:rPr>
            </w:pPr>
            <w:proofErr w:type="spellStart"/>
            <w:r w:rsidRPr="00536FD7">
              <w:rPr>
                <w:color w:val="A50021"/>
              </w:rPr>
              <w:t>Eric</w:t>
            </w:r>
            <w:proofErr w:type="spellEnd"/>
          </w:p>
        </w:tc>
        <w:tc>
          <w:tcPr>
            <w:tcW w:w="1701" w:type="dxa"/>
            <w:vAlign w:val="center"/>
          </w:tcPr>
          <w:p w14:paraId="6AB484BA" w14:textId="3837FB89" w:rsidR="00493F13" w:rsidRPr="00536FD7" w:rsidRDefault="00260B6E" w:rsidP="00737DCE">
            <w:pPr>
              <w:pStyle w:val="Tableau"/>
              <w:rPr>
                <w:color w:val="A50021"/>
              </w:rPr>
            </w:pPr>
            <w:r w:rsidRPr="00536FD7">
              <w:rPr>
                <w:color w:val="A50021"/>
              </w:rPr>
              <w:t>1 semaine</w:t>
            </w:r>
          </w:p>
        </w:tc>
      </w:tr>
    </w:tbl>
    <w:p w14:paraId="53A9858D" w14:textId="77777777" w:rsidR="00493F13" w:rsidRDefault="00493F13" w:rsidP="00046A76">
      <w:pPr>
        <w:rPr>
          <w:color w:val="1F497D" w:themeColor="text2"/>
        </w:rPr>
      </w:pPr>
    </w:p>
    <w:p w14:paraId="5D25B9E8" w14:textId="531E703D" w:rsidR="0093291E" w:rsidRDefault="0093291E" w:rsidP="0093291E">
      <w:pPr>
        <w:pStyle w:val="Titre2"/>
      </w:pPr>
      <w:bookmarkStart w:id="10" w:name="_Toc523828410"/>
      <w:r>
        <w:t>Qualité de l’enseignement</w:t>
      </w:r>
      <w:bookmarkEnd w:id="10"/>
    </w:p>
    <w:p w14:paraId="00D57DC8" w14:textId="77777777" w:rsidR="009F6851" w:rsidRPr="00A74023" w:rsidRDefault="009F6851" w:rsidP="009F6851">
      <w:pPr>
        <w:rPr>
          <w:color w:val="1F497D" w:themeColor="text2"/>
        </w:rPr>
      </w:pPr>
      <w:r w:rsidRPr="00A74023">
        <w:rPr>
          <w:color w:val="1F497D" w:themeColor="text2"/>
        </w:rPr>
        <w:t>Information du processus qualité</w:t>
      </w:r>
    </w:p>
    <w:p w14:paraId="6000DA86" w14:textId="7CE81426" w:rsidR="0093291E" w:rsidRPr="00A74023" w:rsidRDefault="0093291E" w:rsidP="0093291E">
      <w:pPr>
        <w:spacing w:after="120"/>
        <w:ind w:left="357"/>
        <w:rPr>
          <w:b/>
          <w:color w:val="1F497D" w:themeColor="text2"/>
        </w:rPr>
      </w:pPr>
      <w:r w:rsidRPr="00A74023">
        <w:rPr>
          <w:b/>
          <w:color w:val="1F497D" w:themeColor="text2"/>
        </w:rPr>
        <w:t>Processus d’évaluation</w:t>
      </w:r>
    </w:p>
    <w:p w14:paraId="3CBB33C9" w14:textId="0C48D83F" w:rsidR="0093291E" w:rsidRPr="00A74023" w:rsidRDefault="00A3334F" w:rsidP="0093291E">
      <w:pPr>
        <w:spacing w:after="120"/>
        <w:ind w:left="357"/>
        <w:rPr>
          <w:rStyle w:val="Lienhypertexte"/>
          <w:color w:val="1F497D" w:themeColor="text2"/>
          <w:u w:val="none"/>
        </w:rPr>
      </w:pPr>
      <w:r w:rsidRPr="00A74023">
        <w:rPr>
          <w:color w:val="1F497D" w:themeColor="text2"/>
        </w:rPr>
        <w:t>Retour sur les évaluations S2 2017-2018 ?</w:t>
      </w:r>
    </w:p>
    <w:p w14:paraId="74BE7C69" w14:textId="77777777" w:rsidR="0093291E" w:rsidRPr="00A74023" w:rsidRDefault="0093291E" w:rsidP="0093291E">
      <w:pPr>
        <w:spacing w:after="0"/>
        <w:rPr>
          <w:color w:val="1F497D" w:themeColor="text2"/>
        </w:rPr>
      </w:pPr>
    </w:p>
    <w:p w14:paraId="2CCD3342" w14:textId="33ECD43B" w:rsidR="00831945" w:rsidRDefault="00350524" w:rsidP="00831945">
      <w:pPr>
        <w:pStyle w:val="Paragraphedeliste"/>
        <w:numPr>
          <w:ilvl w:val="0"/>
          <w:numId w:val="6"/>
        </w:numPr>
        <w:spacing w:after="60"/>
        <w:contextualSpacing w:val="0"/>
        <w:rPr>
          <w:i/>
          <w:color w:val="1F497D" w:themeColor="text2"/>
        </w:rPr>
      </w:pPr>
      <w:r>
        <w:rPr>
          <w:i/>
          <w:color w:val="1F497D" w:themeColor="text2"/>
        </w:rPr>
        <w:t>Information et</w:t>
      </w:r>
      <w:r w:rsidR="0093291E" w:rsidRPr="00A74023">
        <w:rPr>
          <w:i/>
          <w:color w:val="1F497D" w:themeColor="text2"/>
        </w:rPr>
        <w:t xml:space="preserve"> commentaire : </w:t>
      </w:r>
    </w:p>
    <w:p w14:paraId="462D5681" w14:textId="7C6118F6" w:rsidR="00551122" w:rsidRPr="000B1FB5" w:rsidRDefault="00EF43FF" w:rsidP="000B1FB5">
      <w:pPr>
        <w:pStyle w:val="Paragraphedeliste"/>
        <w:spacing w:after="60"/>
        <w:ind w:left="1074"/>
        <w:contextualSpacing w:val="0"/>
        <w:rPr>
          <w:color w:val="A50021"/>
        </w:rPr>
      </w:pPr>
      <w:r w:rsidRPr="000B1FB5">
        <w:rPr>
          <w:color w:val="A50021"/>
        </w:rPr>
        <w:t xml:space="preserve">PPA </w:t>
      </w:r>
      <w:r w:rsidR="000B1FB5" w:rsidRPr="000B1FB5">
        <w:rPr>
          <w:color w:val="A50021"/>
        </w:rPr>
        <w:t xml:space="preserve">informe sur le processus d’évaluation actuel et la lourde charge </w:t>
      </w:r>
      <w:r w:rsidR="00F36CBB">
        <w:rPr>
          <w:color w:val="A50021"/>
        </w:rPr>
        <w:t xml:space="preserve">sur lui </w:t>
      </w:r>
      <w:r w:rsidR="000B1FB5" w:rsidRPr="000B1FB5">
        <w:rPr>
          <w:color w:val="A50021"/>
        </w:rPr>
        <w:t>qui en résulte. Il souhaite faire évoluer la procédure pour respecter l’aspect confidentiel mais aussi pour alléger la charge. Les enseignants devraient pouvoir éditer une partie des questions et porter la responsabilité de l’évaluation de type pédagogique. L’évaluation pédagogique et l’évaluation institutionnelle serait faite ainsi en même temps. La HES-SO réfléchit à c</w:t>
      </w:r>
      <w:r w:rsidR="000B1FB5">
        <w:rPr>
          <w:color w:val="A50021"/>
        </w:rPr>
        <w:t>e</w:t>
      </w:r>
      <w:r w:rsidR="000B1FB5" w:rsidRPr="000B1FB5">
        <w:rPr>
          <w:color w:val="A50021"/>
        </w:rPr>
        <w:t>tte évolution en ce moment.</w:t>
      </w:r>
    </w:p>
    <w:p w14:paraId="7B703564" w14:textId="159C7AB9" w:rsidR="00551122" w:rsidRPr="000B1FB5" w:rsidRDefault="00551122" w:rsidP="00EF43FF">
      <w:pPr>
        <w:pStyle w:val="Paragraphedeliste"/>
        <w:spacing w:after="60"/>
        <w:ind w:left="1074"/>
        <w:contextualSpacing w:val="0"/>
        <w:rPr>
          <w:color w:val="A50021"/>
        </w:rPr>
      </w:pPr>
      <w:r w:rsidRPr="000B1FB5">
        <w:rPr>
          <w:color w:val="A50021"/>
          <w:u w:val="single"/>
        </w:rPr>
        <w:t>Proposition</w:t>
      </w:r>
      <w:r w:rsidR="000B1FB5" w:rsidRPr="000B1FB5">
        <w:rPr>
          <w:color w:val="A50021"/>
          <w:u w:val="single"/>
        </w:rPr>
        <w:t xml:space="preserve"> à étudier</w:t>
      </w:r>
      <w:r w:rsidRPr="000B1FB5">
        <w:rPr>
          <w:color w:val="A50021"/>
        </w:rPr>
        <w:t> :</w:t>
      </w:r>
    </w:p>
    <w:p w14:paraId="48C4397E" w14:textId="1AA37359" w:rsidR="00551122" w:rsidRPr="000B1FB5" w:rsidRDefault="00551122" w:rsidP="00EF43FF">
      <w:pPr>
        <w:pStyle w:val="Paragraphedeliste"/>
        <w:spacing w:after="60"/>
        <w:ind w:left="1074"/>
        <w:contextualSpacing w:val="0"/>
        <w:rPr>
          <w:color w:val="A50021"/>
        </w:rPr>
      </w:pPr>
      <w:r w:rsidRPr="000B1FB5">
        <w:rPr>
          <w:color w:val="A50021"/>
        </w:rPr>
        <w:t xml:space="preserve">Les professeurs reçoivent les résultats et </w:t>
      </w:r>
      <w:r w:rsidR="000B1FB5" w:rsidRPr="000B1FB5">
        <w:rPr>
          <w:color w:val="A50021"/>
        </w:rPr>
        <w:t xml:space="preserve">en cas de difficulté </w:t>
      </w:r>
      <w:r w:rsidR="00710DDF">
        <w:rPr>
          <w:color w:val="A50021"/>
        </w:rPr>
        <w:t>doivent</w:t>
      </w:r>
      <w:r w:rsidRPr="000B1FB5">
        <w:rPr>
          <w:color w:val="A50021"/>
        </w:rPr>
        <w:t xml:space="preserve"> </w:t>
      </w:r>
      <w:r w:rsidR="000B1FB5" w:rsidRPr="000B1FB5">
        <w:rPr>
          <w:color w:val="A50021"/>
        </w:rPr>
        <w:t xml:space="preserve">en </w:t>
      </w:r>
      <w:r w:rsidRPr="000B1FB5">
        <w:rPr>
          <w:color w:val="A50021"/>
        </w:rPr>
        <w:t>dis</w:t>
      </w:r>
      <w:r w:rsidR="000B1FB5" w:rsidRPr="000B1FB5">
        <w:rPr>
          <w:color w:val="A50021"/>
        </w:rPr>
        <w:t xml:space="preserve">cuter avec le conseiller pédagogique. Il donne également un feedback à son responsable </w:t>
      </w:r>
      <w:r w:rsidRPr="000B1FB5">
        <w:rPr>
          <w:color w:val="A50021"/>
        </w:rPr>
        <w:t>hiérarchique</w:t>
      </w:r>
      <w:r w:rsidR="000B1FB5" w:rsidRPr="000B1FB5">
        <w:rPr>
          <w:color w:val="A50021"/>
        </w:rPr>
        <w:t>.</w:t>
      </w:r>
    </w:p>
    <w:p w14:paraId="43D624A0" w14:textId="77777777" w:rsidR="00A3334F" w:rsidRPr="00A74023" w:rsidRDefault="00A3334F" w:rsidP="0093291E">
      <w:pPr>
        <w:spacing w:after="120"/>
        <w:ind w:left="357"/>
        <w:rPr>
          <w:color w:val="1F497D" w:themeColor="text2"/>
        </w:rPr>
      </w:pPr>
    </w:p>
    <w:p w14:paraId="0B59F18B" w14:textId="66653C3A" w:rsidR="0093291E" w:rsidRPr="00A74023" w:rsidRDefault="0093291E" w:rsidP="0093291E">
      <w:pPr>
        <w:spacing w:after="120"/>
        <w:ind w:left="357"/>
        <w:rPr>
          <w:b/>
          <w:color w:val="1F497D" w:themeColor="text2"/>
        </w:rPr>
      </w:pPr>
      <w:r w:rsidRPr="00A74023">
        <w:rPr>
          <w:b/>
          <w:color w:val="1F497D" w:themeColor="text2"/>
        </w:rPr>
        <w:t xml:space="preserve">Qualité et processus TM </w:t>
      </w:r>
    </w:p>
    <w:p w14:paraId="0BE2E2D4" w14:textId="568ADE62" w:rsidR="00D30B91" w:rsidRPr="00A74023" w:rsidRDefault="00A3334F" w:rsidP="00831945">
      <w:pPr>
        <w:spacing w:after="120"/>
        <w:ind w:left="357"/>
        <w:rPr>
          <w:color w:val="1F497D" w:themeColor="text2"/>
        </w:rPr>
      </w:pPr>
      <w:r w:rsidRPr="00A74023">
        <w:rPr>
          <w:color w:val="1F497D" w:themeColor="text2"/>
        </w:rPr>
        <w:t>C</w:t>
      </w:r>
      <w:r w:rsidR="00D30B91" w:rsidRPr="00A74023">
        <w:rPr>
          <w:color w:val="1F497D" w:themeColor="text2"/>
        </w:rPr>
        <w:t>onvention</w:t>
      </w:r>
      <w:r w:rsidR="00AF1C25" w:rsidRPr="00A74023">
        <w:rPr>
          <w:color w:val="1F497D" w:themeColor="text2"/>
        </w:rPr>
        <w:t xml:space="preserve"> </w:t>
      </w:r>
      <w:r w:rsidR="00AF1C25" w:rsidRPr="009C6E49">
        <w:rPr>
          <w:color w:val="1F497D" w:themeColor="text2"/>
        </w:rPr>
        <w:t>(</w:t>
      </w:r>
      <w:r w:rsidR="00AF1C25" w:rsidRPr="0021007D">
        <w:rPr>
          <w:color w:val="1F497D" w:themeColor="text2"/>
        </w:rPr>
        <w:t>voir texte 1</w:t>
      </w:r>
      <w:r w:rsidR="009C6E49" w:rsidRPr="0021007D">
        <w:rPr>
          <w:color w:val="1F497D" w:themeColor="text2"/>
        </w:rPr>
        <w:t xml:space="preserve"> en </w:t>
      </w:r>
      <w:hyperlink r:id="rId21" w:history="1">
        <w:r w:rsidR="009C6E49" w:rsidRPr="0021007D">
          <w:rPr>
            <w:rStyle w:val="Lienhypertexte"/>
          </w:rPr>
          <w:t>français</w:t>
        </w:r>
      </w:hyperlink>
      <w:r w:rsidR="009C6E49" w:rsidRPr="0021007D">
        <w:rPr>
          <w:color w:val="1F497D" w:themeColor="text2"/>
        </w:rPr>
        <w:t xml:space="preserve"> ou en </w:t>
      </w:r>
      <w:hyperlink r:id="rId22" w:history="1">
        <w:r w:rsidR="009C6E49" w:rsidRPr="0021007D">
          <w:rPr>
            <w:rStyle w:val="Lienhypertexte"/>
          </w:rPr>
          <w:t>anglais</w:t>
        </w:r>
      </w:hyperlink>
      <w:r w:rsidR="00AF1C25" w:rsidRPr="009C6E49">
        <w:rPr>
          <w:color w:val="1F497D" w:themeColor="text2"/>
        </w:rPr>
        <w:t>)</w:t>
      </w:r>
      <w:r w:rsidR="00D30B91" w:rsidRPr="00A74023">
        <w:rPr>
          <w:color w:val="1F497D" w:themeColor="text2"/>
        </w:rPr>
        <w:t xml:space="preserve"> </w:t>
      </w:r>
      <w:r w:rsidR="00AF1C25" w:rsidRPr="00A74023">
        <w:rPr>
          <w:color w:val="1F497D" w:themeColor="text2"/>
        </w:rPr>
        <w:t xml:space="preserve">traduite en français pour être étudiée, </w:t>
      </w:r>
      <w:r w:rsidRPr="00A74023">
        <w:rPr>
          <w:color w:val="1F497D" w:themeColor="text2"/>
        </w:rPr>
        <w:t>validée</w:t>
      </w:r>
      <w:r w:rsidR="00AF1C25" w:rsidRPr="00A74023">
        <w:rPr>
          <w:color w:val="1F497D" w:themeColor="text2"/>
        </w:rPr>
        <w:t xml:space="preserve"> et utilisée</w:t>
      </w:r>
      <w:r w:rsidRPr="00A74023">
        <w:rPr>
          <w:color w:val="1F497D" w:themeColor="text2"/>
        </w:rPr>
        <w:t> ?</w:t>
      </w:r>
    </w:p>
    <w:p w14:paraId="49CACD5A" w14:textId="77777777" w:rsidR="009632E5" w:rsidRDefault="00AF1C25" w:rsidP="00831945">
      <w:pPr>
        <w:spacing w:after="120"/>
        <w:ind w:left="357"/>
        <w:rPr>
          <w:color w:val="1F497D" w:themeColor="text2"/>
        </w:rPr>
      </w:pPr>
      <w:r w:rsidRPr="00A74023">
        <w:rPr>
          <w:color w:val="1F497D" w:themeColor="text2"/>
        </w:rPr>
        <w:t>Pour comparaison : le texte de la convention TM d’une autre institution </w:t>
      </w:r>
      <w:r w:rsidRPr="0021007D">
        <w:rPr>
          <w:color w:val="1F497D" w:themeColor="text2"/>
        </w:rPr>
        <w:t>: (</w:t>
      </w:r>
      <w:hyperlink r:id="rId23" w:history="1">
        <w:r w:rsidRPr="0021007D">
          <w:rPr>
            <w:rStyle w:val="Lienhypertexte"/>
          </w:rPr>
          <w:t>voir texte 2</w:t>
        </w:r>
      </w:hyperlink>
      <w:r w:rsidRPr="0021007D">
        <w:rPr>
          <w:color w:val="1F497D" w:themeColor="text2"/>
        </w:rPr>
        <w:t>).</w:t>
      </w:r>
    </w:p>
    <w:p w14:paraId="4F06D075" w14:textId="1E6C449A" w:rsidR="00AF1C25" w:rsidRPr="006B5043" w:rsidRDefault="009632E5" w:rsidP="006B5043">
      <w:pPr>
        <w:pStyle w:val="Paragraphedeliste"/>
        <w:numPr>
          <w:ilvl w:val="0"/>
          <w:numId w:val="24"/>
        </w:numPr>
        <w:spacing w:after="120"/>
        <w:rPr>
          <w:color w:val="A50021"/>
        </w:rPr>
      </w:pPr>
      <w:r w:rsidRPr="006B5043">
        <w:rPr>
          <w:color w:val="A50021"/>
        </w:rPr>
        <w:t>Discussion sur la fiche TM</w:t>
      </w:r>
      <w:r w:rsidR="006B5043" w:rsidRPr="006B5043">
        <w:rPr>
          <w:color w:val="A50021"/>
        </w:rPr>
        <w:t xml:space="preserve"> et sur le texte de la proposition de nouvelle convention (texte 1)</w:t>
      </w:r>
      <w:r w:rsidR="00DC5285" w:rsidRPr="006B5043">
        <w:rPr>
          <w:color w:val="A50021"/>
        </w:rPr>
        <w:t xml:space="preserve"> </w:t>
      </w:r>
    </w:p>
    <w:p w14:paraId="6F321427" w14:textId="77777777" w:rsidR="006B5043" w:rsidRPr="006B5043" w:rsidRDefault="006B5043" w:rsidP="006B5043">
      <w:pPr>
        <w:pStyle w:val="Paragraphedeliste"/>
        <w:numPr>
          <w:ilvl w:val="0"/>
          <w:numId w:val="24"/>
        </w:numPr>
        <w:spacing w:after="120"/>
        <w:rPr>
          <w:color w:val="A50021"/>
        </w:rPr>
      </w:pPr>
      <w:r w:rsidRPr="006B5043">
        <w:rPr>
          <w:color w:val="A50021"/>
        </w:rPr>
        <w:t>Divers points à corriger :</w:t>
      </w:r>
    </w:p>
    <w:p w14:paraId="7B74B13F" w14:textId="43F7796E" w:rsidR="009632E5" w:rsidRPr="006B5043" w:rsidRDefault="009632E5" w:rsidP="006B5043">
      <w:pPr>
        <w:pStyle w:val="Paragraphedeliste"/>
        <w:numPr>
          <w:ilvl w:val="1"/>
          <w:numId w:val="24"/>
        </w:numPr>
        <w:spacing w:after="120"/>
        <w:rPr>
          <w:color w:val="A50021"/>
        </w:rPr>
      </w:pPr>
      <w:r w:rsidRPr="006B5043">
        <w:rPr>
          <w:color w:val="A50021"/>
        </w:rPr>
        <w:t>But de l’accord : Paragraphe 3 mot « principalement » n’est pas bon… « </w:t>
      </w:r>
      <w:r w:rsidR="00551122" w:rsidRPr="006B5043">
        <w:rPr>
          <w:i/>
          <w:color w:val="A50021"/>
        </w:rPr>
        <w:t>En</w:t>
      </w:r>
      <w:r w:rsidRPr="006B5043">
        <w:rPr>
          <w:i/>
          <w:color w:val="A50021"/>
        </w:rPr>
        <w:t xml:space="preserve"> lien avec »</w:t>
      </w:r>
    </w:p>
    <w:p w14:paraId="07FA469C" w14:textId="0E254225" w:rsidR="006B5043" w:rsidRPr="006B5043" w:rsidRDefault="006B5043" w:rsidP="006B5043">
      <w:pPr>
        <w:pStyle w:val="Paragraphedeliste"/>
        <w:numPr>
          <w:ilvl w:val="1"/>
          <w:numId w:val="24"/>
        </w:numPr>
        <w:spacing w:after="120"/>
        <w:rPr>
          <w:color w:val="A50021"/>
        </w:rPr>
      </w:pPr>
      <w:r>
        <w:rPr>
          <w:i/>
          <w:color w:val="A50021"/>
        </w:rPr>
        <w:t>Autres points relevés (à être transmis par écrit pa</w:t>
      </w:r>
      <w:r w:rsidR="00255048">
        <w:rPr>
          <w:i/>
          <w:color w:val="A50021"/>
        </w:rPr>
        <w:t>r</w:t>
      </w:r>
      <w:r>
        <w:rPr>
          <w:i/>
          <w:color w:val="A50021"/>
        </w:rPr>
        <w:t xml:space="preserve"> PPO à PPA)</w:t>
      </w:r>
    </w:p>
    <w:p w14:paraId="732414F0" w14:textId="6DC4420B" w:rsidR="00DC5285" w:rsidRPr="006B5043" w:rsidRDefault="009632E5" w:rsidP="006B5043">
      <w:pPr>
        <w:pStyle w:val="Paragraphedeliste"/>
        <w:numPr>
          <w:ilvl w:val="1"/>
          <w:numId w:val="24"/>
        </w:numPr>
        <w:spacing w:after="120"/>
        <w:rPr>
          <w:color w:val="A50021"/>
        </w:rPr>
      </w:pPr>
      <w:r w:rsidRPr="006B5043">
        <w:rPr>
          <w:color w:val="A50021"/>
        </w:rPr>
        <w:t>Propriété intellectuelle = pas d’accord.</w:t>
      </w:r>
    </w:p>
    <w:p w14:paraId="13D657D7" w14:textId="19D0776C" w:rsidR="00DC5285" w:rsidRDefault="00DC5285" w:rsidP="006B5043">
      <w:pPr>
        <w:pStyle w:val="Paragraphedeliste"/>
        <w:numPr>
          <w:ilvl w:val="0"/>
          <w:numId w:val="24"/>
        </w:numPr>
        <w:spacing w:after="120"/>
        <w:rPr>
          <w:color w:val="A50021"/>
        </w:rPr>
      </w:pPr>
      <w:r w:rsidRPr="006B5043">
        <w:rPr>
          <w:color w:val="A50021"/>
        </w:rPr>
        <w:t xml:space="preserve">Trouver un moyen pour stocker et protéger les </w:t>
      </w:r>
      <w:r w:rsidR="006B5043" w:rsidRPr="006B5043">
        <w:rPr>
          <w:color w:val="A50021"/>
        </w:rPr>
        <w:t xml:space="preserve">rapports sous la forme de </w:t>
      </w:r>
      <w:r w:rsidRPr="006B5043">
        <w:rPr>
          <w:color w:val="A50021"/>
        </w:rPr>
        <w:t>documents PDF.</w:t>
      </w:r>
    </w:p>
    <w:p w14:paraId="6D8231B7" w14:textId="78C26B61" w:rsidR="008D1149" w:rsidRPr="006B5043" w:rsidRDefault="008D1149" w:rsidP="006B5043">
      <w:pPr>
        <w:pStyle w:val="Paragraphedeliste"/>
        <w:numPr>
          <w:ilvl w:val="0"/>
          <w:numId w:val="24"/>
        </w:numPr>
        <w:spacing w:after="120"/>
        <w:rPr>
          <w:color w:val="A50021"/>
        </w:rPr>
      </w:pPr>
      <w:r w:rsidRPr="008D1149">
        <w:rPr>
          <w:color w:val="A50021"/>
        </w:rPr>
        <w:t xml:space="preserve">Uniformiser les </w:t>
      </w:r>
      <w:r>
        <w:rPr>
          <w:color w:val="A50021"/>
        </w:rPr>
        <w:t>coûts pour attribuer l’IP d’un</w:t>
      </w:r>
      <w:r w:rsidRPr="008D1149">
        <w:rPr>
          <w:color w:val="A50021"/>
        </w:rPr>
        <w:t xml:space="preserve"> TM</w:t>
      </w:r>
      <w:r>
        <w:rPr>
          <w:color w:val="A50021"/>
        </w:rPr>
        <w:t xml:space="preserve"> à une entreprise.</w:t>
      </w:r>
    </w:p>
    <w:p w14:paraId="22749355" w14:textId="5085342A" w:rsidR="006A7847" w:rsidRDefault="006A7847" w:rsidP="006A7847">
      <w:pPr>
        <w:rPr>
          <w:color w:val="1F497D" w:themeColor="text2"/>
        </w:rPr>
      </w:pPr>
    </w:p>
    <w:tbl>
      <w:tblPr>
        <w:tblStyle w:val="Grilledutableau"/>
        <w:tblW w:w="9639" w:type="dxa"/>
        <w:tblLook w:val="04A0" w:firstRow="1" w:lastRow="0" w:firstColumn="1" w:lastColumn="0" w:noHBand="0" w:noVBand="1"/>
      </w:tblPr>
      <w:tblGrid>
        <w:gridCol w:w="6237"/>
        <w:gridCol w:w="1701"/>
        <w:gridCol w:w="1701"/>
      </w:tblGrid>
      <w:tr w:rsidR="006A7847" w:rsidRPr="007A15FB" w14:paraId="4F37F46F" w14:textId="77777777" w:rsidTr="00067CE1">
        <w:tc>
          <w:tcPr>
            <w:tcW w:w="6237" w:type="dxa"/>
          </w:tcPr>
          <w:p w14:paraId="6D44E1C4" w14:textId="4299A63F" w:rsidR="006A7847" w:rsidRPr="007A15FB" w:rsidRDefault="006A7847" w:rsidP="00067CE1">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093313694"/>
                <w:placeholder>
                  <w:docPart w:val="59F08B1DDC834BBF9984CFB8B68816EC"/>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06961DC2" w14:textId="77777777" w:rsidR="006A7847" w:rsidRPr="007A15FB" w:rsidRDefault="006A7847" w:rsidP="00067CE1">
            <w:pPr>
              <w:pStyle w:val="Tableautitre"/>
            </w:pPr>
            <w:r w:rsidRPr="007A15FB">
              <w:t>Responsable</w:t>
            </w:r>
          </w:p>
        </w:tc>
        <w:tc>
          <w:tcPr>
            <w:tcW w:w="1701" w:type="dxa"/>
          </w:tcPr>
          <w:p w14:paraId="48005133" w14:textId="77777777" w:rsidR="006A7847" w:rsidRPr="007A15FB" w:rsidRDefault="006A7847" w:rsidP="00067CE1">
            <w:pPr>
              <w:pStyle w:val="Tableautitre"/>
            </w:pPr>
            <w:r w:rsidRPr="007A15FB">
              <w:t>Délai</w:t>
            </w:r>
          </w:p>
        </w:tc>
      </w:tr>
      <w:tr w:rsidR="006A7847" w:rsidRPr="00AB1118" w14:paraId="59741416" w14:textId="77777777" w:rsidTr="00067CE1">
        <w:tc>
          <w:tcPr>
            <w:tcW w:w="6237" w:type="dxa"/>
          </w:tcPr>
          <w:p w14:paraId="597F9358" w14:textId="6338DFA8" w:rsidR="00ED6657" w:rsidRPr="008D1149" w:rsidRDefault="00ED6657" w:rsidP="006A7847">
            <w:pPr>
              <w:pStyle w:val="Tableau"/>
              <w:rPr>
                <w:color w:val="A50021"/>
              </w:rPr>
            </w:pPr>
            <w:r w:rsidRPr="008D1149">
              <w:rPr>
                <w:color w:val="A50021"/>
              </w:rPr>
              <w:t xml:space="preserve">Dans 15 jours une nouvelle fiche </w:t>
            </w:r>
            <w:r w:rsidR="008D1149" w:rsidRPr="008D1149">
              <w:rPr>
                <w:color w:val="A50021"/>
              </w:rPr>
              <w:t xml:space="preserve">TM </w:t>
            </w:r>
            <w:r w:rsidRPr="008D1149">
              <w:rPr>
                <w:color w:val="A50021"/>
              </w:rPr>
              <w:t xml:space="preserve">sera proposée </w:t>
            </w:r>
            <w:r w:rsidR="00551122" w:rsidRPr="008D1149">
              <w:rPr>
                <w:color w:val="A50021"/>
              </w:rPr>
              <w:t>à l’étudiant</w:t>
            </w:r>
            <w:r w:rsidRPr="008D1149">
              <w:rPr>
                <w:color w:val="A50021"/>
              </w:rPr>
              <w:t xml:space="preserve"> du S1</w:t>
            </w:r>
          </w:p>
          <w:p w14:paraId="30A9172C" w14:textId="44CEBCFA" w:rsidR="00ED6657" w:rsidRPr="008D1149" w:rsidRDefault="00DC5285" w:rsidP="008D1149">
            <w:pPr>
              <w:pStyle w:val="Tableau"/>
              <w:rPr>
                <w:color w:val="A50021"/>
              </w:rPr>
            </w:pPr>
            <w:r w:rsidRPr="008D1149">
              <w:rPr>
                <w:color w:val="A50021"/>
              </w:rPr>
              <w:lastRenderedPageBreak/>
              <w:t xml:space="preserve">Retravailler la </w:t>
            </w:r>
            <w:r w:rsidR="008D1149" w:rsidRPr="008D1149">
              <w:rPr>
                <w:color w:val="A50021"/>
              </w:rPr>
              <w:t>proposition de convention de collaboration avec les entreprises</w:t>
            </w:r>
            <w:r w:rsidRPr="008D1149">
              <w:rPr>
                <w:color w:val="A50021"/>
              </w:rPr>
              <w:t xml:space="preserve"> pour </w:t>
            </w:r>
            <w:r w:rsidR="008D1149" w:rsidRPr="008D1149">
              <w:rPr>
                <w:color w:val="A50021"/>
              </w:rPr>
              <w:t>implémenter</w:t>
            </w:r>
            <w:r w:rsidRPr="008D1149">
              <w:rPr>
                <w:color w:val="A50021"/>
              </w:rPr>
              <w:t xml:space="preserve"> une nouvelle version au S2</w:t>
            </w:r>
          </w:p>
        </w:tc>
        <w:tc>
          <w:tcPr>
            <w:tcW w:w="1701" w:type="dxa"/>
            <w:vAlign w:val="center"/>
          </w:tcPr>
          <w:p w14:paraId="726515A1" w14:textId="77777777" w:rsidR="006A7847" w:rsidRPr="008D1149" w:rsidRDefault="008D1149" w:rsidP="00A3334F">
            <w:pPr>
              <w:pStyle w:val="Tableau"/>
              <w:rPr>
                <w:color w:val="A50021"/>
              </w:rPr>
            </w:pPr>
            <w:r w:rsidRPr="008D1149">
              <w:rPr>
                <w:color w:val="A50021"/>
              </w:rPr>
              <w:lastRenderedPageBreak/>
              <w:t>PWA, PPA</w:t>
            </w:r>
          </w:p>
          <w:p w14:paraId="4BB316A9" w14:textId="3337DFEF" w:rsidR="008D1149" w:rsidRPr="008D1149" w:rsidRDefault="008D1149" w:rsidP="00A3334F">
            <w:pPr>
              <w:pStyle w:val="Tableau"/>
              <w:rPr>
                <w:color w:val="A50021"/>
              </w:rPr>
            </w:pPr>
          </w:p>
          <w:p w14:paraId="00E338B8" w14:textId="77777777" w:rsidR="008D1149" w:rsidRPr="008D1149" w:rsidRDefault="008D1149" w:rsidP="00A3334F">
            <w:pPr>
              <w:pStyle w:val="Tableau"/>
              <w:rPr>
                <w:color w:val="A50021"/>
              </w:rPr>
            </w:pPr>
          </w:p>
          <w:p w14:paraId="61EACC72" w14:textId="30427730" w:rsidR="008D1149" w:rsidRPr="008D1149" w:rsidRDefault="008D1149" w:rsidP="00A3334F">
            <w:pPr>
              <w:pStyle w:val="Tableau"/>
              <w:rPr>
                <w:color w:val="A50021"/>
              </w:rPr>
            </w:pPr>
          </w:p>
        </w:tc>
        <w:tc>
          <w:tcPr>
            <w:tcW w:w="1701" w:type="dxa"/>
            <w:vAlign w:val="center"/>
          </w:tcPr>
          <w:p w14:paraId="5C6B7EC7" w14:textId="78972A78" w:rsidR="006A7847" w:rsidRPr="008D1149" w:rsidRDefault="008D1149" w:rsidP="00735AEF">
            <w:pPr>
              <w:pStyle w:val="Tableau"/>
              <w:rPr>
                <w:color w:val="A50021"/>
              </w:rPr>
            </w:pPr>
            <w:r w:rsidRPr="008D1149">
              <w:rPr>
                <w:color w:val="A50021"/>
              </w:rPr>
              <w:lastRenderedPageBreak/>
              <w:t>10.09.2018</w:t>
            </w:r>
          </w:p>
          <w:p w14:paraId="77DBD029" w14:textId="04D29688" w:rsidR="008D1149" w:rsidRPr="008D1149" w:rsidRDefault="008D1149" w:rsidP="00735AEF">
            <w:pPr>
              <w:pStyle w:val="Tableau"/>
              <w:rPr>
                <w:color w:val="A50021"/>
              </w:rPr>
            </w:pPr>
          </w:p>
          <w:p w14:paraId="1443DAFC" w14:textId="77777777" w:rsidR="008D1149" w:rsidRPr="008D1149" w:rsidRDefault="008D1149" w:rsidP="00735AEF">
            <w:pPr>
              <w:pStyle w:val="Tableau"/>
              <w:rPr>
                <w:color w:val="A50021"/>
              </w:rPr>
            </w:pPr>
          </w:p>
          <w:p w14:paraId="07B22CF9" w14:textId="4649B224" w:rsidR="008D1149" w:rsidRPr="008D1149" w:rsidRDefault="008D1149" w:rsidP="00735AEF">
            <w:pPr>
              <w:pStyle w:val="Tableau"/>
              <w:rPr>
                <w:color w:val="A50021"/>
              </w:rPr>
            </w:pPr>
          </w:p>
        </w:tc>
      </w:tr>
    </w:tbl>
    <w:p w14:paraId="09FE6308" w14:textId="77777777" w:rsidR="00941D62" w:rsidRDefault="00941D62" w:rsidP="00941D62">
      <w:pPr>
        <w:pStyle w:val="Style1"/>
      </w:pPr>
      <w:bookmarkStart w:id="11" w:name="_Toc523828411"/>
      <w:r w:rsidRPr="00220920">
        <w:lastRenderedPageBreak/>
        <w:t>Divers</w:t>
      </w:r>
      <w:bookmarkEnd w:id="11"/>
    </w:p>
    <w:p w14:paraId="362745F7" w14:textId="616D478B" w:rsidR="006132E0" w:rsidRDefault="006132E0" w:rsidP="00737DCE">
      <w:pPr>
        <w:pStyle w:val="Paragraphedeliste"/>
        <w:numPr>
          <w:ilvl w:val="0"/>
          <w:numId w:val="5"/>
        </w:numPr>
        <w:rPr>
          <w:color w:val="1F497D" w:themeColor="text2"/>
        </w:rPr>
      </w:pPr>
      <w:r w:rsidRPr="006132E0">
        <w:rPr>
          <w:color w:val="1F497D" w:themeColor="text2"/>
        </w:rPr>
        <w:t>Processus de décision pour les décisions selon un rythme régulier, et celles selon un rythme accéléré</w:t>
      </w:r>
    </w:p>
    <w:p w14:paraId="7B1ACC22" w14:textId="77777777" w:rsidR="00AE3BF5" w:rsidRPr="00AE3BF5" w:rsidRDefault="00AE3BF5" w:rsidP="00AE3BF5">
      <w:pPr>
        <w:pStyle w:val="Tableau"/>
        <w:numPr>
          <w:ilvl w:val="1"/>
          <w:numId w:val="5"/>
        </w:numPr>
        <w:rPr>
          <w:color w:val="A50021"/>
        </w:rPr>
      </w:pPr>
      <w:r w:rsidRPr="00AE3BF5">
        <w:rPr>
          <w:color w:val="A50021"/>
        </w:rPr>
        <w:t>Ce genre de décision rapide existe et il faut trouver une solution pour prendre ces décisions.</w:t>
      </w:r>
    </w:p>
    <w:tbl>
      <w:tblPr>
        <w:tblStyle w:val="Grilledutableau"/>
        <w:tblW w:w="9639" w:type="dxa"/>
        <w:tblLook w:val="04A0" w:firstRow="1" w:lastRow="0" w:firstColumn="1" w:lastColumn="0" w:noHBand="0" w:noVBand="1"/>
      </w:tblPr>
      <w:tblGrid>
        <w:gridCol w:w="6237"/>
        <w:gridCol w:w="1701"/>
        <w:gridCol w:w="1701"/>
      </w:tblGrid>
      <w:tr w:rsidR="006132E0" w:rsidRPr="007A15FB" w14:paraId="16F0D2E3" w14:textId="77777777" w:rsidTr="00737DCE">
        <w:tc>
          <w:tcPr>
            <w:tcW w:w="6237" w:type="dxa"/>
          </w:tcPr>
          <w:p w14:paraId="63743B20" w14:textId="17D956D2" w:rsidR="006132E0" w:rsidRPr="007A15FB" w:rsidRDefault="006132E0"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33804995"/>
                <w:placeholder>
                  <w:docPart w:val="97D605BFAD7B4626A366C1F77813EDC4"/>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7D0D32F5" w14:textId="77777777" w:rsidR="006132E0" w:rsidRPr="007A15FB" w:rsidRDefault="006132E0" w:rsidP="00737DCE">
            <w:pPr>
              <w:pStyle w:val="Tableautitre"/>
            </w:pPr>
            <w:r w:rsidRPr="007A15FB">
              <w:t>Responsable</w:t>
            </w:r>
          </w:p>
        </w:tc>
        <w:tc>
          <w:tcPr>
            <w:tcW w:w="1701" w:type="dxa"/>
          </w:tcPr>
          <w:p w14:paraId="7E68D643" w14:textId="77777777" w:rsidR="006132E0" w:rsidRPr="007A15FB" w:rsidRDefault="006132E0" w:rsidP="00737DCE">
            <w:pPr>
              <w:pStyle w:val="Tableautitre"/>
            </w:pPr>
            <w:r w:rsidRPr="007A15FB">
              <w:t>Délai</w:t>
            </w:r>
          </w:p>
        </w:tc>
      </w:tr>
      <w:tr w:rsidR="006132E0" w:rsidRPr="00AB1118" w14:paraId="30785E4E" w14:textId="77777777" w:rsidTr="00737DCE">
        <w:tc>
          <w:tcPr>
            <w:tcW w:w="6237" w:type="dxa"/>
          </w:tcPr>
          <w:p w14:paraId="2FD6FC66" w14:textId="547A1ED7" w:rsidR="00551122" w:rsidRPr="00AD25F1" w:rsidRDefault="00AE3BF5" w:rsidP="00EA1233">
            <w:pPr>
              <w:pStyle w:val="Tableau"/>
              <w:rPr>
                <w:color w:val="FF0000"/>
              </w:rPr>
            </w:pPr>
            <w:r>
              <w:rPr>
                <w:color w:val="A50021"/>
              </w:rPr>
              <w:t xml:space="preserve">Lorsqu’une décision urgente doit être prise hors </w:t>
            </w:r>
            <w:proofErr w:type="spellStart"/>
            <w:r>
              <w:rPr>
                <w:color w:val="A50021"/>
              </w:rPr>
              <w:t>CoPil</w:t>
            </w:r>
            <w:proofErr w:type="spellEnd"/>
            <w:r>
              <w:rPr>
                <w:color w:val="A50021"/>
              </w:rPr>
              <w:t xml:space="preserve">, </w:t>
            </w:r>
            <w:r w:rsidR="00551122" w:rsidRPr="00AE3BF5">
              <w:rPr>
                <w:color w:val="A50021"/>
              </w:rPr>
              <w:t xml:space="preserve">PPA </w:t>
            </w:r>
            <w:r>
              <w:rPr>
                <w:color w:val="A50021"/>
              </w:rPr>
              <w:t xml:space="preserve">informe et </w:t>
            </w:r>
            <w:r w:rsidR="00551122" w:rsidRPr="00AE3BF5">
              <w:rPr>
                <w:color w:val="A50021"/>
              </w:rPr>
              <w:t xml:space="preserve">indique que la décision doit être prise </w:t>
            </w:r>
            <w:r>
              <w:rPr>
                <w:color w:val="A50021"/>
              </w:rPr>
              <w:t xml:space="preserve">dans un délai </w:t>
            </w:r>
            <w:r w:rsidR="00EA1233">
              <w:rPr>
                <w:color w:val="A50021"/>
              </w:rPr>
              <w:t>court (un</w:t>
            </w:r>
            <w:r>
              <w:rPr>
                <w:color w:val="A50021"/>
              </w:rPr>
              <w:t>e semaine</w:t>
            </w:r>
            <w:r w:rsidR="00EA1233">
              <w:rPr>
                <w:color w:val="A50021"/>
              </w:rPr>
              <w:t>)</w:t>
            </w:r>
            <w:r>
              <w:rPr>
                <w:color w:val="A50021"/>
              </w:rPr>
              <w:t xml:space="preserve"> et doit être communiquée par voie électronique.</w:t>
            </w:r>
          </w:p>
        </w:tc>
        <w:tc>
          <w:tcPr>
            <w:tcW w:w="1701" w:type="dxa"/>
            <w:vAlign w:val="center"/>
          </w:tcPr>
          <w:p w14:paraId="659D95CA" w14:textId="37826EE7" w:rsidR="006132E0" w:rsidRPr="00D922D4" w:rsidRDefault="00AE3BF5" w:rsidP="00737DCE">
            <w:pPr>
              <w:pStyle w:val="Tableau"/>
              <w:rPr>
                <w:color w:val="A50021"/>
              </w:rPr>
            </w:pPr>
            <w:r w:rsidRPr="00D922D4">
              <w:rPr>
                <w:color w:val="A50021"/>
              </w:rPr>
              <w:t>PPA</w:t>
            </w:r>
          </w:p>
        </w:tc>
        <w:tc>
          <w:tcPr>
            <w:tcW w:w="1701" w:type="dxa"/>
            <w:vAlign w:val="center"/>
          </w:tcPr>
          <w:p w14:paraId="6988642F" w14:textId="483E337A" w:rsidR="006132E0" w:rsidRPr="00D922D4" w:rsidRDefault="00AE3BF5" w:rsidP="00737DCE">
            <w:pPr>
              <w:pStyle w:val="Tableau"/>
              <w:rPr>
                <w:color w:val="A50021"/>
              </w:rPr>
            </w:pPr>
            <w:r w:rsidRPr="00D922D4">
              <w:rPr>
                <w:color w:val="A50021"/>
              </w:rPr>
              <w:t>Dès aujourd’hui</w:t>
            </w:r>
          </w:p>
        </w:tc>
      </w:tr>
    </w:tbl>
    <w:p w14:paraId="14C69A26" w14:textId="66931747" w:rsidR="006132E0" w:rsidRPr="00987302" w:rsidRDefault="006132E0" w:rsidP="006132E0">
      <w:pPr>
        <w:rPr>
          <w:color w:val="1F497D" w:themeColor="text2"/>
        </w:rPr>
      </w:pPr>
    </w:p>
    <w:p w14:paraId="459E15F2" w14:textId="7F147883" w:rsidR="006132E0" w:rsidRDefault="006132E0" w:rsidP="006132E0">
      <w:pPr>
        <w:pStyle w:val="Paragraphedeliste"/>
        <w:numPr>
          <w:ilvl w:val="0"/>
          <w:numId w:val="5"/>
        </w:numPr>
        <w:rPr>
          <w:color w:val="1F497D" w:themeColor="text2"/>
        </w:rPr>
      </w:pPr>
      <w:r>
        <w:rPr>
          <w:color w:val="1F497D" w:themeColor="text2"/>
        </w:rPr>
        <w:t>Information : Rappel sur le p</w:t>
      </w:r>
      <w:r w:rsidRPr="006132E0">
        <w:rPr>
          <w:color w:val="1F497D" w:themeColor="text2"/>
        </w:rPr>
        <w:t xml:space="preserve">rocessus de </w:t>
      </w:r>
      <w:r>
        <w:rPr>
          <w:color w:val="1F497D" w:themeColor="text2"/>
        </w:rPr>
        <w:t xml:space="preserve">remplacement d’un membre du </w:t>
      </w:r>
      <w:proofErr w:type="spellStart"/>
      <w:r>
        <w:rPr>
          <w:color w:val="1F497D" w:themeColor="text2"/>
        </w:rPr>
        <w:t>CoPil</w:t>
      </w:r>
      <w:proofErr w:type="spellEnd"/>
    </w:p>
    <w:p w14:paraId="5CBCCFE9" w14:textId="4B6528C0" w:rsidR="006132E0" w:rsidRPr="00D922D4" w:rsidRDefault="00074614" w:rsidP="006132E0">
      <w:pPr>
        <w:ind w:left="714"/>
        <w:rPr>
          <w:color w:val="A50021"/>
        </w:rPr>
      </w:pPr>
      <w:r w:rsidRPr="00D922D4">
        <w:rPr>
          <w:color w:val="A50021"/>
        </w:rPr>
        <w:t>Formellement la demande doit venir chez PPA puis ONA qui transmet au conseil de domaine et ensuite le conseil fait un appel de candidature officielle.</w:t>
      </w:r>
    </w:p>
    <w:p w14:paraId="4E8E2EA1" w14:textId="7D69CAAF" w:rsidR="006132E0" w:rsidRDefault="006132E0" w:rsidP="006132E0">
      <w:pPr>
        <w:pStyle w:val="Paragraphedeliste"/>
        <w:numPr>
          <w:ilvl w:val="0"/>
          <w:numId w:val="5"/>
        </w:numPr>
        <w:rPr>
          <w:color w:val="1F497D" w:themeColor="text2"/>
        </w:rPr>
      </w:pPr>
      <w:r>
        <w:rPr>
          <w:color w:val="1F497D" w:themeColor="text2"/>
        </w:rPr>
        <w:t>Processus de renonce d’un enseignant à poursuivre l’enseignement de son module</w:t>
      </w:r>
      <w:r w:rsidR="009F3B9E">
        <w:rPr>
          <w:color w:val="1F497D" w:themeColor="text2"/>
        </w:rPr>
        <w:t xml:space="preserve"> : quel est le délai d’annonce s’il en existe un ? Fin février pour l’année académique suivante ? Ceci pour éviter des annonces en vers juin-juillet pour la rentrée en septembre… </w:t>
      </w:r>
    </w:p>
    <w:tbl>
      <w:tblPr>
        <w:tblStyle w:val="Grilledutableau"/>
        <w:tblW w:w="9639" w:type="dxa"/>
        <w:tblLook w:val="04A0" w:firstRow="1" w:lastRow="0" w:firstColumn="1" w:lastColumn="0" w:noHBand="0" w:noVBand="1"/>
      </w:tblPr>
      <w:tblGrid>
        <w:gridCol w:w="6237"/>
        <w:gridCol w:w="1701"/>
        <w:gridCol w:w="1701"/>
      </w:tblGrid>
      <w:tr w:rsidR="006132E0" w:rsidRPr="007A15FB" w14:paraId="2FCF41B3" w14:textId="77777777" w:rsidTr="00737DCE">
        <w:tc>
          <w:tcPr>
            <w:tcW w:w="6237" w:type="dxa"/>
          </w:tcPr>
          <w:p w14:paraId="466D732E" w14:textId="7EFF8786" w:rsidR="006132E0" w:rsidRPr="007A15FB" w:rsidRDefault="006132E0"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2100912697"/>
                <w:placeholder>
                  <w:docPart w:val="C6BBEC83E01C4E49AB9EDFDF53E2C8DE"/>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6FE8792F" w14:textId="77777777" w:rsidR="006132E0" w:rsidRPr="007A15FB" w:rsidRDefault="006132E0" w:rsidP="00737DCE">
            <w:pPr>
              <w:pStyle w:val="Tableautitre"/>
            </w:pPr>
            <w:r w:rsidRPr="007A15FB">
              <w:t>Responsable</w:t>
            </w:r>
          </w:p>
        </w:tc>
        <w:tc>
          <w:tcPr>
            <w:tcW w:w="1701" w:type="dxa"/>
          </w:tcPr>
          <w:p w14:paraId="447DF93C" w14:textId="77777777" w:rsidR="006132E0" w:rsidRPr="007A15FB" w:rsidRDefault="006132E0" w:rsidP="00737DCE">
            <w:pPr>
              <w:pStyle w:val="Tableautitre"/>
            </w:pPr>
            <w:r w:rsidRPr="007A15FB">
              <w:t>Délai</w:t>
            </w:r>
          </w:p>
        </w:tc>
      </w:tr>
      <w:tr w:rsidR="006132E0" w:rsidRPr="00AB1118" w14:paraId="768CA0E5" w14:textId="77777777" w:rsidTr="00737DCE">
        <w:tc>
          <w:tcPr>
            <w:tcW w:w="6237" w:type="dxa"/>
          </w:tcPr>
          <w:p w14:paraId="3D182DC5" w14:textId="2480C09C" w:rsidR="00AD25F1" w:rsidRPr="00AB1118" w:rsidRDefault="00D922D4" w:rsidP="00D922D4">
            <w:pPr>
              <w:pStyle w:val="Tableau"/>
            </w:pPr>
            <w:r>
              <w:rPr>
                <w:color w:val="A50021"/>
              </w:rPr>
              <w:t>U</w:t>
            </w:r>
            <w:r w:rsidR="00AD25F1" w:rsidRPr="00D922D4">
              <w:rPr>
                <w:color w:val="A50021"/>
              </w:rPr>
              <w:t xml:space="preserve">n message début janvier avec délai en fin février </w:t>
            </w:r>
            <w:r>
              <w:rPr>
                <w:color w:val="A50021"/>
              </w:rPr>
              <w:t xml:space="preserve">sera envoyé à chaque enseignant </w:t>
            </w:r>
            <w:r w:rsidR="00AD25F1" w:rsidRPr="00D922D4">
              <w:rPr>
                <w:color w:val="A50021"/>
              </w:rPr>
              <w:t xml:space="preserve">pour </w:t>
            </w:r>
            <w:r>
              <w:rPr>
                <w:color w:val="A50021"/>
              </w:rPr>
              <w:t>qu’il s’annonce en cas de renonce.</w:t>
            </w:r>
          </w:p>
        </w:tc>
        <w:tc>
          <w:tcPr>
            <w:tcW w:w="1701" w:type="dxa"/>
            <w:vAlign w:val="center"/>
          </w:tcPr>
          <w:p w14:paraId="63A0ABD1" w14:textId="4F3686CB" w:rsidR="006132E0" w:rsidRPr="00D922D4" w:rsidRDefault="00D922D4" w:rsidP="00737DCE">
            <w:pPr>
              <w:pStyle w:val="Tableau"/>
              <w:rPr>
                <w:color w:val="A50021"/>
              </w:rPr>
            </w:pPr>
            <w:r w:rsidRPr="00D922D4">
              <w:rPr>
                <w:color w:val="A50021"/>
              </w:rPr>
              <w:t>PWA, PPA</w:t>
            </w:r>
          </w:p>
        </w:tc>
        <w:tc>
          <w:tcPr>
            <w:tcW w:w="1701" w:type="dxa"/>
            <w:vAlign w:val="center"/>
          </w:tcPr>
          <w:p w14:paraId="25EC552F" w14:textId="688EB834" w:rsidR="006132E0" w:rsidRPr="00D922D4" w:rsidRDefault="00D922D4" w:rsidP="00737DCE">
            <w:pPr>
              <w:pStyle w:val="Tableau"/>
              <w:rPr>
                <w:color w:val="A50021"/>
              </w:rPr>
            </w:pPr>
            <w:r w:rsidRPr="00D922D4">
              <w:rPr>
                <w:color w:val="A50021"/>
              </w:rPr>
              <w:t>10.01.2019</w:t>
            </w:r>
          </w:p>
        </w:tc>
      </w:tr>
    </w:tbl>
    <w:p w14:paraId="13022AB3" w14:textId="77777777" w:rsidR="006132E0" w:rsidRDefault="006132E0" w:rsidP="00941D62">
      <w:pPr>
        <w:pStyle w:val="Paragraphedeliste"/>
        <w:ind w:left="1074"/>
        <w:rPr>
          <w:color w:val="1F497D" w:themeColor="text2"/>
        </w:rPr>
      </w:pPr>
    </w:p>
    <w:p w14:paraId="2605D9BF" w14:textId="0886D6F4" w:rsidR="00941D62" w:rsidRDefault="00FC54A2" w:rsidP="00941D62">
      <w:pPr>
        <w:pStyle w:val="Paragraphedeliste"/>
        <w:numPr>
          <w:ilvl w:val="0"/>
          <w:numId w:val="5"/>
        </w:numPr>
        <w:rPr>
          <w:color w:val="1F497D" w:themeColor="text2"/>
        </w:rPr>
      </w:pPr>
      <w:r>
        <w:rPr>
          <w:color w:val="1F497D" w:themeColor="text2"/>
        </w:rPr>
        <w:t>Listage des universités acceptant les diplômés MSE comme étudiants en doctorat (souhaitée au niveau nationale par la MK)</w:t>
      </w:r>
    </w:p>
    <w:p w14:paraId="53E78CEB" w14:textId="4F8514DC" w:rsidR="009F0DA5" w:rsidRPr="009F0DA5" w:rsidRDefault="009F0DA5" w:rsidP="009F0DA5">
      <w:pPr>
        <w:pStyle w:val="Tableau"/>
        <w:numPr>
          <w:ilvl w:val="1"/>
          <w:numId w:val="5"/>
        </w:numPr>
        <w:rPr>
          <w:color w:val="A50021"/>
        </w:rPr>
      </w:pPr>
      <w:r>
        <w:rPr>
          <w:color w:val="A50021"/>
        </w:rPr>
        <w:t xml:space="preserve">Information sur l’existence du </w:t>
      </w:r>
      <w:r w:rsidRPr="009F0DA5">
        <w:rPr>
          <w:color w:val="A50021"/>
        </w:rPr>
        <w:t xml:space="preserve">Bureau </w:t>
      </w:r>
      <w:r>
        <w:rPr>
          <w:color w:val="A50021"/>
        </w:rPr>
        <w:t>« </w:t>
      </w:r>
      <w:proofErr w:type="spellStart"/>
      <w:r w:rsidRPr="009F0DA5">
        <w:rPr>
          <w:color w:val="A50021"/>
        </w:rPr>
        <w:t>badock</w:t>
      </w:r>
      <w:proofErr w:type="spellEnd"/>
      <w:r>
        <w:rPr>
          <w:color w:val="A50021"/>
        </w:rPr>
        <w:t xml:space="preserve"> ». </w:t>
      </w:r>
      <w:r w:rsidRPr="009F0DA5">
        <w:rPr>
          <w:color w:val="A50021"/>
        </w:rPr>
        <w:t>Nom de la personne</w:t>
      </w:r>
      <w:r>
        <w:rPr>
          <w:color w:val="A50021"/>
        </w:rPr>
        <w:t> :</w:t>
      </w:r>
      <w:r w:rsidRPr="009F0DA5">
        <w:rPr>
          <w:color w:val="A50021"/>
        </w:rPr>
        <w:t xml:space="preserve"> Isabelle </w:t>
      </w:r>
      <w:proofErr w:type="spellStart"/>
      <w:r w:rsidRPr="009F0DA5">
        <w:rPr>
          <w:color w:val="A50021"/>
        </w:rPr>
        <w:t>Skakni</w:t>
      </w:r>
      <w:proofErr w:type="spellEnd"/>
    </w:p>
    <w:p w14:paraId="37F10929" w14:textId="569CD7C1" w:rsidR="009F0DA5" w:rsidRPr="009F0DA5" w:rsidRDefault="009F0DA5" w:rsidP="009F0DA5">
      <w:pPr>
        <w:pStyle w:val="Paragraphedeliste"/>
        <w:numPr>
          <w:ilvl w:val="1"/>
          <w:numId w:val="5"/>
        </w:numPr>
        <w:rPr>
          <w:color w:val="A50021"/>
        </w:rPr>
      </w:pPr>
      <w:r>
        <w:rPr>
          <w:color w:val="A50021"/>
        </w:rPr>
        <w:t xml:space="preserve">N.B. </w:t>
      </w:r>
      <w:r w:rsidRPr="009F0DA5">
        <w:rPr>
          <w:color w:val="A50021"/>
        </w:rPr>
        <w:t xml:space="preserve">6 dossiers soumis à l’EPFZ en </w:t>
      </w:r>
      <w:proofErr w:type="gramStart"/>
      <w:r w:rsidRPr="009F0DA5">
        <w:rPr>
          <w:color w:val="A50021"/>
        </w:rPr>
        <w:t>attente</w:t>
      </w:r>
      <w:proofErr w:type="gramEnd"/>
    </w:p>
    <w:tbl>
      <w:tblPr>
        <w:tblStyle w:val="Grilledutableau"/>
        <w:tblW w:w="9639" w:type="dxa"/>
        <w:tblLook w:val="04A0" w:firstRow="1" w:lastRow="0" w:firstColumn="1" w:lastColumn="0" w:noHBand="0" w:noVBand="1"/>
      </w:tblPr>
      <w:tblGrid>
        <w:gridCol w:w="6237"/>
        <w:gridCol w:w="1701"/>
        <w:gridCol w:w="1701"/>
      </w:tblGrid>
      <w:tr w:rsidR="00C84391" w:rsidRPr="007A15FB" w14:paraId="3C409322" w14:textId="77777777" w:rsidTr="00737DCE">
        <w:tc>
          <w:tcPr>
            <w:tcW w:w="6237" w:type="dxa"/>
          </w:tcPr>
          <w:p w14:paraId="7FE9EBC8" w14:textId="3D32F720" w:rsidR="00C84391" w:rsidRPr="007A15FB" w:rsidRDefault="00C84391" w:rsidP="00737DCE">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1786642060"/>
                <w:placeholder>
                  <w:docPart w:val="968E72322D17485F83F08B1CE45785DA"/>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rsidR="00C17788">
                  <w:t>31.08.2018</w:t>
                </w:r>
              </w:sdtContent>
            </w:sdt>
          </w:p>
        </w:tc>
        <w:tc>
          <w:tcPr>
            <w:tcW w:w="1701" w:type="dxa"/>
          </w:tcPr>
          <w:p w14:paraId="4C07668C" w14:textId="77777777" w:rsidR="00C84391" w:rsidRPr="007A15FB" w:rsidRDefault="00C84391" w:rsidP="00737DCE">
            <w:pPr>
              <w:pStyle w:val="Tableautitre"/>
            </w:pPr>
            <w:r w:rsidRPr="007A15FB">
              <w:t>Responsable</w:t>
            </w:r>
          </w:p>
        </w:tc>
        <w:tc>
          <w:tcPr>
            <w:tcW w:w="1701" w:type="dxa"/>
          </w:tcPr>
          <w:p w14:paraId="52F5D6DC" w14:textId="77777777" w:rsidR="00C84391" w:rsidRPr="007A15FB" w:rsidRDefault="00C84391" w:rsidP="00737DCE">
            <w:pPr>
              <w:pStyle w:val="Tableautitre"/>
            </w:pPr>
            <w:r w:rsidRPr="007A15FB">
              <w:t>Délai</w:t>
            </w:r>
          </w:p>
        </w:tc>
      </w:tr>
      <w:tr w:rsidR="00C84391" w:rsidRPr="00AB1118" w14:paraId="1706FD81" w14:textId="77777777" w:rsidTr="00737DCE">
        <w:tc>
          <w:tcPr>
            <w:tcW w:w="6237" w:type="dxa"/>
          </w:tcPr>
          <w:p w14:paraId="145957B2" w14:textId="6CB648B9" w:rsidR="00AD25F1" w:rsidRPr="009F0DA5" w:rsidRDefault="009F0DA5" w:rsidP="00737DCE">
            <w:pPr>
              <w:pStyle w:val="Tableau"/>
              <w:rPr>
                <w:color w:val="A50021"/>
              </w:rPr>
            </w:pPr>
            <w:r w:rsidRPr="009F0DA5">
              <w:rPr>
                <w:color w:val="A50021"/>
              </w:rPr>
              <w:t>Chaque responsable MRU transmet à PPA les noms des hautes écoles et universités ayant accepté dans le passé un étudiants MSE HES-SO dans son programme de doctorat.</w:t>
            </w:r>
          </w:p>
        </w:tc>
        <w:tc>
          <w:tcPr>
            <w:tcW w:w="1701" w:type="dxa"/>
            <w:vAlign w:val="center"/>
          </w:tcPr>
          <w:p w14:paraId="4286010F" w14:textId="02E10598" w:rsidR="00C84391" w:rsidRPr="009F0DA5" w:rsidRDefault="009F0DA5" w:rsidP="00737DCE">
            <w:pPr>
              <w:pStyle w:val="Tableau"/>
              <w:rPr>
                <w:color w:val="A50021"/>
              </w:rPr>
            </w:pPr>
            <w:r w:rsidRPr="009F0DA5">
              <w:rPr>
                <w:color w:val="A50021"/>
              </w:rPr>
              <w:t>Tous</w:t>
            </w:r>
            <w:r w:rsidR="00EF43FF" w:rsidRPr="009F0DA5">
              <w:rPr>
                <w:color w:val="A50021"/>
              </w:rPr>
              <w:t xml:space="preserve"> </w:t>
            </w:r>
          </w:p>
        </w:tc>
        <w:tc>
          <w:tcPr>
            <w:tcW w:w="1701" w:type="dxa"/>
            <w:vAlign w:val="center"/>
          </w:tcPr>
          <w:p w14:paraId="29E37B89" w14:textId="305F5DCD" w:rsidR="00C84391" w:rsidRPr="009F0DA5" w:rsidRDefault="009F0DA5" w:rsidP="009F0DA5">
            <w:pPr>
              <w:pStyle w:val="Tableau"/>
              <w:rPr>
                <w:color w:val="A50021"/>
              </w:rPr>
            </w:pPr>
            <w:r w:rsidRPr="009F0DA5">
              <w:rPr>
                <w:color w:val="A50021"/>
              </w:rPr>
              <w:t>19.09.2018</w:t>
            </w:r>
          </w:p>
        </w:tc>
      </w:tr>
    </w:tbl>
    <w:p w14:paraId="497F3593" w14:textId="41F7EB09" w:rsidR="00941D62" w:rsidRDefault="00941D62" w:rsidP="00941D62">
      <w:pPr>
        <w:rPr>
          <w:color w:val="1F497D" w:themeColor="text2"/>
        </w:rPr>
      </w:pPr>
    </w:p>
    <w:p w14:paraId="2F820006" w14:textId="655B249E" w:rsidR="00941D62" w:rsidRDefault="00FF3569" w:rsidP="00FF3569">
      <w:pPr>
        <w:pStyle w:val="Paragraphedeliste"/>
        <w:numPr>
          <w:ilvl w:val="0"/>
          <w:numId w:val="5"/>
        </w:numPr>
        <w:rPr>
          <w:color w:val="1F497D" w:themeColor="text2"/>
        </w:rPr>
      </w:pPr>
      <w:r>
        <w:rPr>
          <w:color w:val="1F497D" w:themeColor="text2"/>
        </w:rPr>
        <w:t xml:space="preserve">Modules d’été : quelles sont les règles ? (Retour sur un exemple de demande : </w:t>
      </w:r>
      <w:r w:rsidRPr="00FF3569">
        <w:rPr>
          <w:color w:val="1F497D" w:themeColor="text2"/>
        </w:rPr>
        <w:t>Crédits Business Concept en Master</w:t>
      </w:r>
      <w:r>
        <w:rPr>
          <w:color w:val="1F497D" w:themeColor="text2"/>
        </w:rPr>
        <w:t>)</w:t>
      </w:r>
    </w:p>
    <w:p w14:paraId="35F8F290" w14:textId="6F3B8BA5" w:rsidR="00AD25F1" w:rsidRPr="007657B2" w:rsidRDefault="00AD25F1" w:rsidP="00AD25F1">
      <w:pPr>
        <w:pStyle w:val="Paragraphedeliste"/>
        <w:ind w:left="1074"/>
        <w:rPr>
          <w:color w:val="A50021"/>
        </w:rPr>
      </w:pPr>
      <w:r w:rsidRPr="007657B2">
        <w:rPr>
          <w:color w:val="A50021"/>
        </w:rPr>
        <w:t xml:space="preserve">Le Module d’été </w:t>
      </w:r>
      <w:proofErr w:type="spellStart"/>
      <w:r w:rsidRPr="007657B2">
        <w:rPr>
          <w:color w:val="A50021"/>
        </w:rPr>
        <w:t>remplace</w:t>
      </w:r>
      <w:proofErr w:type="spellEnd"/>
      <w:r w:rsidRPr="007657B2">
        <w:rPr>
          <w:color w:val="A50021"/>
        </w:rPr>
        <w:t xml:space="preserve"> un MA en général. PPA </w:t>
      </w:r>
      <w:r w:rsidR="007657B2" w:rsidRPr="007657B2">
        <w:rPr>
          <w:color w:val="A50021"/>
        </w:rPr>
        <w:t>cherche plus d’information</w:t>
      </w:r>
      <w:r w:rsidRPr="007657B2">
        <w:rPr>
          <w:color w:val="A50021"/>
        </w:rPr>
        <w:t xml:space="preserve"> </w:t>
      </w:r>
      <w:r w:rsidR="007657B2" w:rsidRPr="007657B2">
        <w:rPr>
          <w:color w:val="A50021"/>
        </w:rPr>
        <w:t xml:space="preserve">sur une </w:t>
      </w:r>
      <w:r w:rsidRPr="007657B2">
        <w:rPr>
          <w:color w:val="A50021"/>
        </w:rPr>
        <w:t xml:space="preserve">procédure </w:t>
      </w:r>
      <w:r w:rsidR="007657B2" w:rsidRPr="007657B2">
        <w:rPr>
          <w:color w:val="A50021"/>
        </w:rPr>
        <w:t>de validation de crédi</w:t>
      </w:r>
      <w:r w:rsidRPr="007657B2">
        <w:rPr>
          <w:color w:val="A50021"/>
        </w:rPr>
        <w:t>t</w:t>
      </w:r>
      <w:r w:rsidR="007657B2" w:rsidRPr="007657B2">
        <w:rPr>
          <w:color w:val="A50021"/>
        </w:rPr>
        <w:t>s</w:t>
      </w:r>
      <w:r w:rsidRPr="007657B2">
        <w:rPr>
          <w:color w:val="A50021"/>
        </w:rPr>
        <w:t xml:space="preserve"> </w:t>
      </w:r>
      <w:r w:rsidR="007657B2" w:rsidRPr="007657B2">
        <w:rPr>
          <w:color w:val="A50021"/>
        </w:rPr>
        <w:t xml:space="preserve">éventuels </w:t>
      </w:r>
      <w:r w:rsidRPr="007657B2">
        <w:rPr>
          <w:color w:val="A50021"/>
        </w:rPr>
        <w:t>obtenu</w:t>
      </w:r>
      <w:r w:rsidR="007657B2" w:rsidRPr="007657B2">
        <w:rPr>
          <w:color w:val="A50021"/>
        </w:rPr>
        <w:t>s</w:t>
      </w:r>
      <w:r w:rsidRPr="007657B2">
        <w:rPr>
          <w:color w:val="A50021"/>
        </w:rPr>
        <w:t xml:space="preserve"> lors de ces modules.</w:t>
      </w:r>
    </w:p>
    <w:p w14:paraId="52447C9A" w14:textId="04479E99" w:rsidR="006F0D16" w:rsidRDefault="006F0D16" w:rsidP="006F0D16">
      <w:pPr>
        <w:pStyle w:val="Paragraphedeliste"/>
        <w:numPr>
          <w:ilvl w:val="0"/>
          <w:numId w:val="5"/>
        </w:numPr>
        <w:rPr>
          <w:color w:val="1F497D" w:themeColor="text2"/>
        </w:rPr>
      </w:pPr>
      <w:r w:rsidRPr="006F0D16">
        <w:rPr>
          <w:color w:val="1F497D" w:themeColor="text2"/>
        </w:rPr>
        <w:t xml:space="preserve">L’Association Suisse pour l’Automatique (ASSPA) propose de nouveau un prix doté de CHF 1'000.- pour le meilleur projet de </w:t>
      </w:r>
      <w:proofErr w:type="spellStart"/>
      <w:r w:rsidRPr="006F0D16">
        <w:rPr>
          <w:color w:val="1F497D" w:themeColor="text2"/>
        </w:rPr>
        <w:t>Bachelor</w:t>
      </w:r>
      <w:proofErr w:type="spellEnd"/>
      <w:r w:rsidRPr="006F0D16">
        <w:rPr>
          <w:color w:val="1F497D" w:themeColor="text2"/>
        </w:rPr>
        <w:t>, et CHF 1'000.- pour la meilleure thèse de Master</w:t>
      </w:r>
      <w:r>
        <w:rPr>
          <w:color w:val="1F497D" w:themeColor="text2"/>
        </w:rPr>
        <w:t xml:space="preserve"> (Email reçu)</w:t>
      </w:r>
    </w:p>
    <w:p w14:paraId="494E57EC" w14:textId="56E3B9D2" w:rsidR="006132E0" w:rsidRPr="007657B2" w:rsidRDefault="007657B2" w:rsidP="007657B2">
      <w:pPr>
        <w:pStyle w:val="Paragraphedeliste"/>
        <w:numPr>
          <w:ilvl w:val="1"/>
          <w:numId w:val="5"/>
        </w:numPr>
        <w:rPr>
          <w:color w:val="A50021"/>
        </w:rPr>
      </w:pPr>
      <w:r w:rsidRPr="007657B2">
        <w:rPr>
          <w:color w:val="A50021"/>
        </w:rPr>
        <w:t>Info déjà reçu pa</w:t>
      </w:r>
      <w:r>
        <w:rPr>
          <w:color w:val="A50021"/>
        </w:rPr>
        <w:t>r</w:t>
      </w:r>
      <w:r w:rsidRPr="007657B2">
        <w:rPr>
          <w:color w:val="A50021"/>
        </w:rPr>
        <w:t xml:space="preserve"> les responsables MRU concernés</w:t>
      </w:r>
    </w:p>
    <w:p w14:paraId="467C9E09" w14:textId="72F76746" w:rsidR="00AD25F1" w:rsidRDefault="006132E0" w:rsidP="00AD25F1">
      <w:pPr>
        <w:pStyle w:val="Paragraphedeliste"/>
        <w:numPr>
          <w:ilvl w:val="0"/>
          <w:numId w:val="5"/>
        </w:numPr>
        <w:rPr>
          <w:color w:val="1F497D" w:themeColor="text2"/>
        </w:rPr>
      </w:pPr>
      <w:r>
        <w:rPr>
          <w:color w:val="1F497D" w:themeColor="text2"/>
        </w:rPr>
        <w:t xml:space="preserve">Nouvelle de la convention IFP </w:t>
      </w:r>
      <w:proofErr w:type="spellStart"/>
      <w:r>
        <w:rPr>
          <w:color w:val="1F497D" w:themeColor="text2"/>
        </w:rPr>
        <w:t>School</w:t>
      </w:r>
      <w:proofErr w:type="spellEnd"/>
    </w:p>
    <w:p w14:paraId="30840342" w14:textId="1EC481CD" w:rsidR="00AD25F1" w:rsidRPr="007657B2" w:rsidRDefault="00AD25F1" w:rsidP="007657B2">
      <w:pPr>
        <w:pStyle w:val="Paragraphedeliste"/>
        <w:numPr>
          <w:ilvl w:val="1"/>
          <w:numId w:val="5"/>
        </w:numPr>
        <w:rPr>
          <w:color w:val="A50021"/>
        </w:rPr>
      </w:pPr>
      <w:r w:rsidRPr="007657B2">
        <w:rPr>
          <w:color w:val="A50021"/>
        </w:rPr>
        <w:lastRenderedPageBreak/>
        <w:t xml:space="preserve">Accord HES Fribourg, Liebherr, HESSO et une entreprise française pour former des spécialistes chez Liebherr </w:t>
      </w:r>
    </w:p>
    <w:p w14:paraId="6D1B1738" w14:textId="77777777" w:rsidR="006132E0" w:rsidRDefault="006132E0" w:rsidP="006132E0">
      <w:pPr>
        <w:pStyle w:val="Titre2"/>
      </w:pPr>
      <w:bookmarkStart w:id="12" w:name="_Toc523828412"/>
      <w:r>
        <w:t>Rappel des décisions avec statut en cours d’exécution</w:t>
      </w:r>
      <w:bookmarkEnd w:id="12"/>
    </w:p>
    <w:tbl>
      <w:tblPr>
        <w:tblStyle w:val="Grilledutableau"/>
        <w:tblW w:w="9639" w:type="dxa"/>
        <w:tblLook w:val="04A0" w:firstRow="1" w:lastRow="0" w:firstColumn="1" w:lastColumn="0" w:noHBand="0" w:noVBand="1"/>
      </w:tblPr>
      <w:tblGrid>
        <w:gridCol w:w="6237"/>
        <w:gridCol w:w="1701"/>
        <w:gridCol w:w="1701"/>
      </w:tblGrid>
      <w:tr w:rsidR="006132E0" w:rsidRPr="007A15FB" w14:paraId="3E53F3E4" w14:textId="77777777" w:rsidTr="00737DCE">
        <w:tc>
          <w:tcPr>
            <w:tcW w:w="6237" w:type="dxa"/>
          </w:tcPr>
          <w:p w14:paraId="4356A22D" w14:textId="77777777" w:rsidR="006132E0" w:rsidRPr="007A15FB" w:rsidRDefault="006132E0" w:rsidP="00737DCE">
            <w:pPr>
              <w:pStyle w:val="Tableautitre"/>
            </w:pPr>
            <w:r>
              <w:t xml:space="preserve">Décision </w:t>
            </w:r>
            <w:proofErr w:type="spellStart"/>
            <w:r>
              <w:t>CoPil</w:t>
            </w:r>
            <w:proofErr w:type="spellEnd"/>
            <w:r>
              <w:t xml:space="preserve"> MSE</w:t>
            </w:r>
            <w:r w:rsidRPr="00B20B82">
              <w:t xml:space="preserve"> </w:t>
            </w:r>
            <w:r>
              <w:t>du 29.06.2018</w:t>
            </w:r>
          </w:p>
        </w:tc>
        <w:tc>
          <w:tcPr>
            <w:tcW w:w="1701" w:type="dxa"/>
          </w:tcPr>
          <w:p w14:paraId="6D98624D" w14:textId="77777777" w:rsidR="006132E0" w:rsidRPr="007A15FB" w:rsidRDefault="006132E0" w:rsidP="00737DCE">
            <w:pPr>
              <w:pStyle w:val="Tableautitre"/>
            </w:pPr>
            <w:r w:rsidRPr="007A15FB">
              <w:t>Responsable</w:t>
            </w:r>
          </w:p>
        </w:tc>
        <w:tc>
          <w:tcPr>
            <w:tcW w:w="1701" w:type="dxa"/>
          </w:tcPr>
          <w:p w14:paraId="0A000888" w14:textId="77777777" w:rsidR="006132E0" w:rsidRPr="007A15FB" w:rsidRDefault="006132E0" w:rsidP="00737DCE">
            <w:pPr>
              <w:pStyle w:val="Tableautitre"/>
            </w:pPr>
            <w:r w:rsidRPr="007A15FB">
              <w:t>Délai</w:t>
            </w:r>
            <w:r>
              <w:t xml:space="preserve"> / Statut</w:t>
            </w:r>
          </w:p>
        </w:tc>
      </w:tr>
      <w:tr w:rsidR="006132E0" w:rsidRPr="00AB1118" w14:paraId="07807F89" w14:textId="77777777" w:rsidTr="00737DCE">
        <w:tc>
          <w:tcPr>
            <w:tcW w:w="6237" w:type="dxa"/>
          </w:tcPr>
          <w:p w14:paraId="35C04B4B" w14:textId="77777777" w:rsidR="006132E0" w:rsidRDefault="006132E0" w:rsidP="00737DCE">
            <w:pPr>
              <w:pStyle w:val="Tableau"/>
            </w:pPr>
            <w:r>
              <w:t>Création d’une plateforme de saisie confidentielle pour les lettres recommandation</w:t>
            </w:r>
          </w:p>
          <w:p w14:paraId="25E223AF" w14:textId="77777777" w:rsidR="006132E0" w:rsidRDefault="006132E0" w:rsidP="00737DCE">
            <w:pPr>
              <w:pStyle w:val="Tableau"/>
            </w:pPr>
            <w:r>
              <w:t xml:space="preserve">Hors </w:t>
            </w:r>
            <w:proofErr w:type="spellStart"/>
            <w:r>
              <w:t>ranking</w:t>
            </w:r>
            <w:proofErr w:type="spellEnd"/>
            <w:r>
              <w:t xml:space="preserve"> et </w:t>
            </w:r>
            <w:proofErr w:type="spellStart"/>
            <w:r>
              <w:t>ranking</w:t>
            </w:r>
            <w:proofErr w:type="spellEnd"/>
            <w:r>
              <w:t xml:space="preserve"> D =&gt; lettre de recommandation</w:t>
            </w:r>
          </w:p>
          <w:p w14:paraId="127FAD76" w14:textId="77777777" w:rsidR="006132E0" w:rsidRDefault="006132E0" w:rsidP="00737DCE">
            <w:pPr>
              <w:pStyle w:val="Tableau"/>
            </w:pPr>
            <w:proofErr w:type="spellStart"/>
            <w:r>
              <w:t>Advisor</w:t>
            </w:r>
            <w:proofErr w:type="spellEnd"/>
            <w:r>
              <w:t xml:space="preserve"> si orientation pas présente dans l’école =&gt; les responsables MRU de l’école délèguent à un professeur du domaine concerné</w:t>
            </w:r>
          </w:p>
          <w:p w14:paraId="558A5AEA" w14:textId="77777777" w:rsidR="006132E0" w:rsidRPr="00AB1118" w:rsidRDefault="006132E0" w:rsidP="00737DCE">
            <w:pPr>
              <w:pStyle w:val="Tableau"/>
            </w:pPr>
            <w:r>
              <w:t>2-3h par étudiants pas année environ (</w:t>
            </w:r>
            <w:proofErr w:type="spellStart"/>
            <w:r>
              <w:t>advising</w:t>
            </w:r>
            <w:proofErr w:type="spellEnd"/>
            <w:r>
              <w:t>)</w:t>
            </w:r>
          </w:p>
        </w:tc>
        <w:tc>
          <w:tcPr>
            <w:tcW w:w="1701" w:type="dxa"/>
            <w:vAlign w:val="center"/>
          </w:tcPr>
          <w:p w14:paraId="37CE9A9A" w14:textId="77777777" w:rsidR="006132E0" w:rsidRPr="00AB1118" w:rsidRDefault="006132E0" w:rsidP="00737DCE">
            <w:pPr>
              <w:pStyle w:val="Tableau"/>
            </w:pPr>
            <w:r>
              <w:t>PWA</w:t>
            </w:r>
          </w:p>
        </w:tc>
        <w:tc>
          <w:tcPr>
            <w:tcW w:w="1701" w:type="dxa"/>
            <w:vAlign w:val="center"/>
          </w:tcPr>
          <w:p w14:paraId="0C0DC663" w14:textId="7B8AF2DB" w:rsidR="006132E0" w:rsidRPr="00AB1118" w:rsidRDefault="006132E0" w:rsidP="006132E0">
            <w:pPr>
              <w:pStyle w:val="Tableau"/>
              <w:jc w:val="left"/>
            </w:pPr>
            <w:r>
              <w:t xml:space="preserve">Admissions 2019 /  </w:t>
            </w:r>
            <w:r>
              <w:br/>
              <w:t>En cours</w:t>
            </w:r>
          </w:p>
        </w:tc>
      </w:tr>
    </w:tbl>
    <w:p w14:paraId="5C9B3FB4" w14:textId="52610DBB" w:rsidR="00941D62" w:rsidRDefault="00A200CB" w:rsidP="00941D62">
      <w:pPr>
        <w:pStyle w:val="Style1"/>
      </w:pPr>
      <w:bookmarkStart w:id="13" w:name="_Toc523828413"/>
      <w:r>
        <w:t xml:space="preserve">MSE </w:t>
      </w:r>
      <w:proofErr w:type="spellStart"/>
      <w:r>
        <w:t>redesign</w:t>
      </w:r>
      <w:bookmarkEnd w:id="13"/>
      <w:proofErr w:type="spellEnd"/>
    </w:p>
    <w:p w14:paraId="705894A6" w14:textId="3753C406" w:rsidR="00941D62" w:rsidRDefault="00941D62" w:rsidP="00941D62">
      <w:pPr>
        <w:pStyle w:val="Titre2"/>
      </w:pPr>
      <w:bookmarkStart w:id="14" w:name="_Toc523828414"/>
      <w:r>
        <w:t>Partie 1 : information</w:t>
      </w:r>
      <w:bookmarkEnd w:id="14"/>
    </w:p>
    <w:p w14:paraId="793AE15E" w14:textId="44ACD9F7" w:rsidR="00941D62" w:rsidRDefault="00941D62" w:rsidP="00941D62">
      <w:pPr>
        <w:rPr>
          <w:color w:val="1F497D" w:themeColor="text2"/>
        </w:rPr>
      </w:pPr>
      <w:r w:rsidRPr="00A74023">
        <w:rPr>
          <w:color w:val="1F497D" w:themeColor="text2"/>
        </w:rPr>
        <w:t>Information de l’état des discussions au niveau de la coordination nationale et de la situation.</w:t>
      </w:r>
    </w:p>
    <w:p w14:paraId="3632BD96" w14:textId="1C654D98" w:rsidR="00E91173" w:rsidRDefault="00E91173" w:rsidP="00941D62">
      <w:pPr>
        <w:rPr>
          <w:color w:val="1F497D" w:themeColor="text2"/>
        </w:rPr>
      </w:pPr>
      <w:r>
        <w:rPr>
          <w:color w:val="1F497D" w:themeColor="text2"/>
        </w:rPr>
        <w:t>Le PV de cette partie ainsi que de de la partie suivante (5.2) est réunie ci-dessous :</w:t>
      </w:r>
    </w:p>
    <w:p w14:paraId="755E7CFC" w14:textId="35397B64" w:rsidR="00B26FF1" w:rsidRPr="00A74023" w:rsidRDefault="00B26FF1" w:rsidP="00941D62">
      <w:pPr>
        <w:rPr>
          <w:color w:val="1F497D" w:themeColor="text2"/>
        </w:rPr>
      </w:pPr>
      <w:r w:rsidRPr="00A74023">
        <w:rPr>
          <w:color w:val="1F497D" w:themeColor="text2"/>
        </w:rPr>
        <w:t>Etat des discussions</w:t>
      </w:r>
    </w:p>
    <w:p w14:paraId="19B1CFE5" w14:textId="18756131" w:rsidR="00941D62" w:rsidRPr="00AA4904" w:rsidRDefault="00322537" w:rsidP="00855CFB">
      <w:pPr>
        <w:pStyle w:val="Paragraphedeliste"/>
        <w:numPr>
          <w:ilvl w:val="0"/>
          <w:numId w:val="16"/>
        </w:numPr>
        <w:spacing w:after="0"/>
        <w:rPr>
          <w:color w:val="A50021"/>
        </w:rPr>
      </w:pPr>
      <w:r w:rsidRPr="00AA4904">
        <w:rPr>
          <w:color w:val="A50021"/>
        </w:rPr>
        <w:t>Sophie</w:t>
      </w:r>
      <w:r w:rsidR="0054661F" w:rsidRPr="00AA4904">
        <w:rPr>
          <w:color w:val="A50021"/>
        </w:rPr>
        <w:t xml:space="preserve"> </w:t>
      </w:r>
      <w:proofErr w:type="spellStart"/>
      <w:r w:rsidR="0054661F" w:rsidRPr="00AA4904">
        <w:rPr>
          <w:color w:val="A50021"/>
        </w:rPr>
        <w:t>Ruchat</w:t>
      </w:r>
      <w:proofErr w:type="spellEnd"/>
      <w:r w:rsidR="0054661F" w:rsidRPr="00AA4904">
        <w:rPr>
          <w:color w:val="A50021"/>
        </w:rPr>
        <w:t xml:space="preserve"> en aide pour les discussions. </w:t>
      </w:r>
    </w:p>
    <w:p w14:paraId="7BB9DFC5" w14:textId="33D6F867" w:rsidR="00A469E3" w:rsidRPr="00AA4904" w:rsidRDefault="0054661F" w:rsidP="006D0593">
      <w:pPr>
        <w:pStyle w:val="Paragraphedeliste"/>
        <w:numPr>
          <w:ilvl w:val="0"/>
          <w:numId w:val="16"/>
        </w:numPr>
        <w:spacing w:after="0"/>
        <w:rPr>
          <w:color w:val="A50021"/>
        </w:rPr>
      </w:pPr>
      <w:r w:rsidRPr="00AA4904">
        <w:rPr>
          <w:color w:val="A50021"/>
        </w:rPr>
        <w:t xml:space="preserve">Passage des slides de la présentation du </w:t>
      </w:r>
      <w:proofErr w:type="spellStart"/>
      <w:r w:rsidRPr="00AA4904">
        <w:rPr>
          <w:color w:val="A50021"/>
        </w:rPr>
        <w:t>redesign</w:t>
      </w:r>
      <w:proofErr w:type="spellEnd"/>
      <w:r w:rsidRPr="00AA4904">
        <w:rPr>
          <w:color w:val="A50021"/>
        </w:rPr>
        <w:t xml:space="preserve"> MSE</w:t>
      </w:r>
      <w:r w:rsidR="00F151EA">
        <w:rPr>
          <w:color w:val="A50021"/>
        </w:rPr>
        <w:t xml:space="preserve"> du </w:t>
      </w:r>
      <w:r w:rsidR="00A469E3" w:rsidRPr="00AA4904">
        <w:rPr>
          <w:color w:val="A50021"/>
        </w:rPr>
        <w:t>11 juillet</w:t>
      </w:r>
      <w:r w:rsidR="00F151EA">
        <w:rPr>
          <w:color w:val="A50021"/>
        </w:rPr>
        <w:t xml:space="preserve"> dernier lors de la séance des responsables MRU suisses</w:t>
      </w:r>
      <w:r w:rsidR="00A469E3" w:rsidRPr="00AA4904">
        <w:rPr>
          <w:color w:val="A50021"/>
        </w:rPr>
        <w:t>.</w:t>
      </w:r>
      <w:r w:rsidR="00AA4904" w:rsidRPr="00AA4904">
        <w:rPr>
          <w:color w:val="A50021"/>
        </w:rPr>
        <w:t xml:space="preserve"> ERO et PJO</w:t>
      </w:r>
      <w:r w:rsidR="00F151EA">
        <w:rPr>
          <w:color w:val="A50021"/>
        </w:rPr>
        <w:t xml:space="preserve"> y ont participé avec une quarantaine de participants. P</w:t>
      </w:r>
      <w:r w:rsidR="00A469E3" w:rsidRPr="00AA4904">
        <w:rPr>
          <w:color w:val="A50021"/>
        </w:rPr>
        <w:t>as de PV</w:t>
      </w:r>
      <w:r w:rsidR="00F151EA">
        <w:rPr>
          <w:color w:val="A50021"/>
        </w:rPr>
        <w:t xml:space="preserve"> car séance d’information. Peu de détails ont été donnés (</w:t>
      </w:r>
      <w:r w:rsidR="00A469E3" w:rsidRPr="00AA4904">
        <w:rPr>
          <w:color w:val="A50021"/>
        </w:rPr>
        <w:t>coût</w:t>
      </w:r>
      <w:r w:rsidR="00F151EA">
        <w:rPr>
          <w:color w:val="A50021"/>
        </w:rPr>
        <w:t>s</w:t>
      </w:r>
      <w:r w:rsidR="00A469E3" w:rsidRPr="00AA4904">
        <w:rPr>
          <w:color w:val="A50021"/>
        </w:rPr>
        <w:t>, délai</w:t>
      </w:r>
      <w:r w:rsidR="00F151EA">
        <w:rPr>
          <w:color w:val="A50021"/>
        </w:rPr>
        <w:t>s,</w:t>
      </w:r>
      <w:r w:rsidR="00A469E3" w:rsidRPr="00AA4904">
        <w:rPr>
          <w:color w:val="A50021"/>
        </w:rPr>
        <w:t xml:space="preserve"> </w:t>
      </w:r>
      <w:proofErr w:type="spellStart"/>
      <w:r w:rsidR="00A469E3" w:rsidRPr="00AA4904">
        <w:rPr>
          <w:color w:val="A50021"/>
        </w:rPr>
        <w:t>etc</w:t>
      </w:r>
      <w:proofErr w:type="spellEnd"/>
      <w:r w:rsidR="00F151EA">
        <w:rPr>
          <w:color w:val="A50021"/>
        </w:rPr>
        <w:t>)</w:t>
      </w:r>
      <w:r w:rsidR="00A469E3" w:rsidRPr="00AA4904">
        <w:rPr>
          <w:color w:val="A50021"/>
        </w:rPr>
        <w:t xml:space="preserve">. </w:t>
      </w:r>
      <w:r w:rsidR="00AA4904" w:rsidRPr="00AA4904">
        <w:rPr>
          <w:color w:val="A50021"/>
        </w:rPr>
        <w:t xml:space="preserve">Gestion </w:t>
      </w:r>
      <w:r w:rsidR="00F151EA">
        <w:rPr>
          <w:color w:val="A50021"/>
        </w:rPr>
        <w:t xml:space="preserve">ou méthodologie </w:t>
      </w:r>
      <w:r w:rsidR="00AA4904" w:rsidRPr="00AA4904">
        <w:rPr>
          <w:color w:val="A50021"/>
        </w:rPr>
        <w:t xml:space="preserve">projet </w:t>
      </w:r>
      <w:r w:rsidR="00F151EA">
        <w:rPr>
          <w:color w:val="A50021"/>
        </w:rPr>
        <w:t>peu claire</w:t>
      </w:r>
      <w:r w:rsidR="00AA4904" w:rsidRPr="00AA4904">
        <w:rPr>
          <w:color w:val="A50021"/>
        </w:rPr>
        <w:t xml:space="preserve"> </w:t>
      </w:r>
      <w:r w:rsidR="00A469E3" w:rsidRPr="00AA4904">
        <w:rPr>
          <w:color w:val="A50021"/>
        </w:rPr>
        <w:t xml:space="preserve">et </w:t>
      </w:r>
      <w:r w:rsidR="00AA4904" w:rsidRPr="00AA4904">
        <w:rPr>
          <w:color w:val="A50021"/>
        </w:rPr>
        <w:t>crainte d’</w:t>
      </w:r>
      <w:r w:rsidR="00A469E3" w:rsidRPr="00AA4904">
        <w:rPr>
          <w:color w:val="A50021"/>
        </w:rPr>
        <w:t>incohéren</w:t>
      </w:r>
      <w:r w:rsidR="00AA4904" w:rsidRPr="00AA4904">
        <w:rPr>
          <w:color w:val="A50021"/>
        </w:rPr>
        <w:t>ce</w:t>
      </w:r>
      <w:r w:rsidR="00F151EA">
        <w:rPr>
          <w:color w:val="A50021"/>
        </w:rPr>
        <w:t>.</w:t>
      </w:r>
    </w:p>
    <w:p w14:paraId="7C717B9D" w14:textId="77777777" w:rsidR="00AA4904" w:rsidRPr="00AA4904" w:rsidRDefault="00AA4904" w:rsidP="00855CFB">
      <w:pPr>
        <w:pStyle w:val="Paragraphedeliste"/>
        <w:numPr>
          <w:ilvl w:val="0"/>
          <w:numId w:val="16"/>
        </w:numPr>
        <w:spacing w:after="0"/>
        <w:rPr>
          <w:color w:val="A50021"/>
        </w:rPr>
      </w:pPr>
      <w:r w:rsidRPr="00AA4904">
        <w:rPr>
          <w:color w:val="A50021"/>
        </w:rPr>
        <w:t>PPO</w:t>
      </w:r>
      <w:r w:rsidR="00A469E3" w:rsidRPr="00AA4904">
        <w:rPr>
          <w:color w:val="A50021"/>
        </w:rPr>
        <w:t xml:space="preserve"> relève le fait que seul</w:t>
      </w:r>
      <w:r w:rsidRPr="00AA4904">
        <w:rPr>
          <w:color w:val="A50021"/>
        </w:rPr>
        <w:t>e</w:t>
      </w:r>
      <w:r w:rsidR="00A469E3" w:rsidRPr="00AA4904">
        <w:rPr>
          <w:color w:val="A50021"/>
        </w:rPr>
        <w:t xml:space="preserve"> la HES-SO s’interroge sur l’impact d’</w:t>
      </w:r>
      <w:r w:rsidR="00855CFB" w:rsidRPr="00AA4904">
        <w:rPr>
          <w:color w:val="A50021"/>
        </w:rPr>
        <w:t xml:space="preserve">un </w:t>
      </w:r>
      <w:proofErr w:type="spellStart"/>
      <w:r w:rsidR="00855CFB" w:rsidRPr="00AA4904">
        <w:rPr>
          <w:color w:val="A50021"/>
        </w:rPr>
        <w:t>rede</w:t>
      </w:r>
      <w:r w:rsidR="00A469E3" w:rsidRPr="00AA4904">
        <w:rPr>
          <w:color w:val="A50021"/>
        </w:rPr>
        <w:t>s</w:t>
      </w:r>
      <w:r w:rsidR="00855CFB" w:rsidRPr="00AA4904">
        <w:rPr>
          <w:color w:val="A50021"/>
        </w:rPr>
        <w:t>i</w:t>
      </w:r>
      <w:r w:rsidR="00A469E3" w:rsidRPr="00AA4904">
        <w:rPr>
          <w:color w:val="A50021"/>
        </w:rPr>
        <w:t>gn</w:t>
      </w:r>
      <w:proofErr w:type="spellEnd"/>
      <w:r w:rsidR="00A469E3" w:rsidRPr="00AA4904">
        <w:rPr>
          <w:color w:val="A50021"/>
        </w:rPr>
        <w:t xml:space="preserve"> et félicite le </w:t>
      </w:r>
      <w:proofErr w:type="spellStart"/>
      <w:r w:rsidR="00A469E3" w:rsidRPr="00AA4904">
        <w:rPr>
          <w:color w:val="A50021"/>
        </w:rPr>
        <w:t>CoPil</w:t>
      </w:r>
      <w:proofErr w:type="spellEnd"/>
      <w:r w:rsidR="00A469E3" w:rsidRPr="00AA4904">
        <w:rPr>
          <w:color w:val="A50021"/>
        </w:rPr>
        <w:t>.</w:t>
      </w:r>
    </w:p>
    <w:p w14:paraId="37821105" w14:textId="79562B12" w:rsidR="00093BB1" w:rsidRPr="00AA4904" w:rsidRDefault="00AA4904" w:rsidP="00855CFB">
      <w:pPr>
        <w:pStyle w:val="Paragraphedeliste"/>
        <w:numPr>
          <w:ilvl w:val="0"/>
          <w:numId w:val="16"/>
        </w:numPr>
        <w:spacing w:after="0"/>
        <w:rPr>
          <w:color w:val="A50021"/>
        </w:rPr>
      </w:pPr>
      <w:r w:rsidRPr="00AA4904">
        <w:rPr>
          <w:color w:val="A50021"/>
        </w:rPr>
        <w:t>PPA explique que la philosophie de l’</w:t>
      </w:r>
      <w:proofErr w:type="spellStart"/>
      <w:r w:rsidRPr="00AA4904">
        <w:rPr>
          <w:color w:val="A50021"/>
        </w:rPr>
        <w:t>advisor</w:t>
      </w:r>
      <w:proofErr w:type="spellEnd"/>
      <w:r w:rsidRPr="00AA4904">
        <w:rPr>
          <w:color w:val="A50021"/>
        </w:rPr>
        <w:t xml:space="preserve"> actif a été </w:t>
      </w:r>
      <w:proofErr w:type="spellStart"/>
      <w:r w:rsidRPr="00AA4904">
        <w:rPr>
          <w:color w:val="A50021"/>
        </w:rPr>
        <w:t>resoulignée</w:t>
      </w:r>
      <w:proofErr w:type="spellEnd"/>
      <w:r w:rsidRPr="00AA4904">
        <w:rPr>
          <w:color w:val="A50021"/>
        </w:rPr>
        <w:t xml:space="preserve"> lors de la cérémonie d’anniversaire des 10 ans du MSE à Lucerne. PPA souligne que cette différence est à atténuer si plus de cohérence entre MSE HES-SO et MSE national est à atteindre. </w:t>
      </w:r>
      <w:r w:rsidR="00A469E3" w:rsidRPr="00AA4904">
        <w:rPr>
          <w:color w:val="A50021"/>
        </w:rPr>
        <w:t xml:space="preserve"> </w:t>
      </w:r>
    </w:p>
    <w:p w14:paraId="62FF08EC" w14:textId="04CC0B06" w:rsidR="00A469E3" w:rsidRPr="00AA4904" w:rsidRDefault="00C847F3" w:rsidP="00855CFB">
      <w:pPr>
        <w:pStyle w:val="Paragraphedeliste"/>
        <w:numPr>
          <w:ilvl w:val="0"/>
          <w:numId w:val="16"/>
        </w:numPr>
        <w:spacing w:after="0"/>
        <w:rPr>
          <w:color w:val="A50021"/>
        </w:rPr>
      </w:pPr>
      <w:r w:rsidRPr="00AA4904">
        <w:rPr>
          <w:color w:val="A50021"/>
        </w:rPr>
        <w:t xml:space="preserve">Selon </w:t>
      </w:r>
      <w:r w:rsidR="00AA4904" w:rsidRPr="00AA4904">
        <w:rPr>
          <w:color w:val="A50021"/>
        </w:rPr>
        <w:t>PPO</w:t>
      </w:r>
      <w:r w:rsidRPr="00AA4904">
        <w:rPr>
          <w:color w:val="A50021"/>
        </w:rPr>
        <w:t xml:space="preserve">, </w:t>
      </w:r>
      <w:r w:rsidR="00AA4904" w:rsidRPr="00AA4904">
        <w:rPr>
          <w:color w:val="A50021"/>
        </w:rPr>
        <w:t xml:space="preserve">la motivation derrière la philosophie des </w:t>
      </w:r>
      <w:proofErr w:type="spellStart"/>
      <w:r w:rsidR="00AA4904" w:rsidRPr="00AA4904">
        <w:rPr>
          <w:color w:val="A50021"/>
        </w:rPr>
        <w:t>advisors</w:t>
      </w:r>
      <w:proofErr w:type="spellEnd"/>
      <w:r w:rsidR="00AA4904" w:rsidRPr="00AA4904">
        <w:rPr>
          <w:color w:val="A50021"/>
        </w:rPr>
        <w:t xml:space="preserve"> avec un rôle actif est que </w:t>
      </w:r>
      <w:r w:rsidRPr="00AA4904">
        <w:rPr>
          <w:color w:val="A50021"/>
        </w:rPr>
        <w:t xml:space="preserve">les </w:t>
      </w:r>
      <w:r w:rsidR="00AA4904" w:rsidRPr="00AA4904">
        <w:rPr>
          <w:color w:val="A50021"/>
        </w:rPr>
        <w:t>S</w:t>
      </w:r>
      <w:r w:rsidRPr="00AA4904">
        <w:rPr>
          <w:color w:val="A50021"/>
        </w:rPr>
        <w:t>uisses allemand</w:t>
      </w:r>
      <w:r w:rsidR="00AA4904" w:rsidRPr="00AA4904">
        <w:rPr>
          <w:color w:val="A50021"/>
        </w:rPr>
        <w:t>s</w:t>
      </w:r>
      <w:r w:rsidRPr="00AA4904">
        <w:rPr>
          <w:color w:val="A50021"/>
        </w:rPr>
        <w:t xml:space="preserve"> veulent garder les étudiants et ne prennent pas la </w:t>
      </w:r>
      <w:r w:rsidR="00D26B73">
        <w:rPr>
          <w:color w:val="A50021"/>
        </w:rPr>
        <w:t>S</w:t>
      </w:r>
      <w:r w:rsidRPr="00AA4904">
        <w:rPr>
          <w:color w:val="A50021"/>
        </w:rPr>
        <w:t>uisse</w:t>
      </w:r>
      <w:r w:rsidR="00D26B73">
        <w:rPr>
          <w:color w:val="A50021"/>
        </w:rPr>
        <w:t xml:space="preserve"> </w:t>
      </w:r>
      <w:r w:rsidRPr="00AA4904">
        <w:rPr>
          <w:color w:val="A50021"/>
        </w:rPr>
        <w:t xml:space="preserve">romande au sérieux. </w:t>
      </w:r>
      <w:r w:rsidR="00BB3EB3">
        <w:rPr>
          <w:color w:val="A50021"/>
        </w:rPr>
        <w:t>Doutes exprimés sur la qualité des apprentissages en PA chez les Suisses allemands.</w:t>
      </w:r>
      <w:r w:rsidR="00314444">
        <w:rPr>
          <w:color w:val="A50021"/>
        </w:rPr>
        <w:t xml:space="preserve"> </w:t>
      </w:r>
      <w:proofErr w:type="gramStart"/>
      <w:r w:rsidR="00314444">
        <w:rPr>
          <w:color w:val="A50021"/>
        </w:rPr>
        <w:t>Point nécessitant</w:t>
      </w:r>
      <w:proofErr w:type="gramEnd"/>
      <w:r w:rsidR="00314444">
        <w:rPr>
          <w:color w:val="A50021"/>
        </w:rPr>
        <w:t xml:space="preserve"> un maintien d’attention.</w:t>
      </w:r>
    </w:p>
    <w:p w14:paraId="235DDFAB" w14:textId="042C7723" w:rsidR="00AD4A06" w:rsidRPr="00AD4A06" w:rsidRDefault="00AD4A06" w:rsidP="00855CFB">
      <w:pPr>
        <w:pStyle w:val="Paragraphedeliste"/>
        <w:numPr>
          <w:ilvl w:val="0"/>
          <w:numId w:val="16"/>
        </w:numPr>
        <w:spacing w:after="0"/>
        <w:rPr>
          <w:color w:val="A50021"/>
        </w:rPr>
      </w:pPr>
      <w:r w:rsidRPr="00AD4A06">
        <w:rPr>
          <w:color w:val="A50021"/>
        </w:rPr>
        <w:t xml:space="preserve">La liste des profils décidés par </w:t>
      </w:r>
      <w:proofErr w:type="spellStart"/>
      <w:r w:rsidRPr="00AD4A06">
        <w:rPr>
          <w:color w:val="A50021"/>
        </w:rPr>
        <w:t>la</w:t>
      </w:r>
      <w:proofErr w:type="spellEnd"/>
      <w:r w:rsidRPr="00AD4A06">
        <w:rPr>
          <w:color w:val="A50021"/>
        </w:rPr>
        <w:t xml:space="preserve"> </w:t>
      </w:r>
      <w:proofErr w:type="spellStart"/>
      <w:r w:rsidRPr="00AD4A06">
        <w:rPr>
          <w:color w:val="A50021"/>
        </w:rPr>
        <w:t>LA</w:t>
      </w:r>
      <w:proofErr w:type="spellEnd"/>
      <w:r w:rsidRPr="00AD4A06">
        <w:rPr>
          <w:color w:val="A50021"/>
        </w:rPr>
        <w:t xml:space="preserve"> est la suivante :</w:t>
      </w:r>
    </w:p>
    <w:p w14:paraId="32DE26AF"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Business Engineering</w:t>
      </w:r>
    </w:p>
    <w:p w14:paraId="0F7ECB63"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Energy</w:t>
      </w:r>
      <w:proofErr w:type="spellEnd"/>
      <w:r w:rsidRPr="00AD4A06">
        <w:rPr>
          <w:color w:val="A50021"/>
        </w:rPr>
        <w:t xml:space="preserve"> &amp; </w:t>
      </w:r>
      <w:proofErr w:type="spellStart"/>
      <w:r w:rsidRPr="00AD4A06">
        <w:rPr>
          <w:color w:val="A50021"/>
        </w:rPr>
        <w:t>Environment</w:t>
      </w:r>
      <w:proofErr w:type="spellEnd"/>
    </w:p>
    <w:p w14:paraId="0E4D5734"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Medical</w:t>
      </w:r>
      <w:proofErr w:type="spellEnd"/>
      <w:r w:rsidRPr="00AD4A06">
        <w:rPr>
          <w:color w:val="A50021"/>
        </w:rPr>
        <w:t xml:space="preserve"> </w:t>
      </w:r>
      <w:proofErr w:type="spellStart"/>
      <w:r w:rsidRPr="00AD4A06">
        <w:rPr>
          <w:color w:val="A50021"/>
        </w:rPr>
        <w:t>Technology</w:t>
      </w:r>
      <w:proofErr w:type="spellEnd"/>
    </w:p>
    <w:p w14:paraId="48172F3F"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Mechanical</w:t>
      </w:r>
      <w:proofErr w:type="spellEnd"/>
      <w:r w:rsidRPr="00AD4A06">
        <w:rPr>
          <w:color w:val="A50021"/>
        </w:rPr>
        <w:t xml:space="preserve"> Engineering</w:t>
      </w:r>
    </w:p>
    <w:p w14:paraId="3C7C570F"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Mechatronics</w:t>
      </w:r>
      <w:proofErr w:type="spellEnd"/>
      <w:r w:rsidRPr="00AD4A06">
        <w:rPr>
          <w:color w:val="A50021"/>
        </w:rPr>
        <w:t xml:space="preserve"> &amp; Automation</w:t>
      </w:r>
    </w:p>
    <w:p w14:paraId="0924A5C1"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Electrical</w:t>
      </w:r>
      <w:proofErr w:type="spellEnd"/>
      <w:r w:rsidRPr="00AD4A06">
        <w:rPr>
          <w:color w:val="A50021"/>
        </w:rPr>
        <w:t xml:space="preserve"> Engineering</w:t>
      </w:r>
    </w:p>
    <w:p w14:paraId="5DF7A5A4"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Data Sciences</w:t>
      </w:r>
    </w:p>
    <w:p w14:paraId="009A7E31"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Computer Sciences</w:t>
      </w:r>
    </w:p>
    <w:p w14:paraId="41E7C9B5"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r>
      <w:proofErr w:type="spellStart"/>
      <w:r w:rsidRPr="00AD4A06">
        <w:rPr>
          <w:color w:val="A50021"/>
        </w:rPr>
        <w:t>Geomatik</w:t>
      </w:r>
      <w:proofErr w:type="spellEnd"/>
    </w:p>
    <w:p w14:paraId="74320F86"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Civil Engineering</w:t>
      </w:r>
    </w:p>
    <w:p w14:paraId="3F8A8D21" w14:textId="77777777"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Building Technologies (</w:t>
      </w:r>
      <w:proofErr w:type="spellStart"/>
      <w:r w:rsidRPr="00AD4A06">
        <w:rPr>
          <w:color w:val="A50021"/>
        </w:rPr>
        <w:t>Gebäudetechnik</w:t>
      </w:r>
      <w:proofErr w:type="spellEnd"/>
      <w:r w:rsidRPr="00AD4A06">
        <w:rPr>
          <w:color w:val="A50021"/>
        </w:rPr>
        <w:t>)</w:t>
      </w:r>
    </w:p>
    <w:p w14:paraId="5B9C21E8" w14:textId="4154F1CC" w:rsidR="00AD4A06" w:rsidRPr="00AD4A06" w:rsidRDefault="00AD4A06" w:rsidP="00AD4A06">
      <w:pPr>
        <w:pStyle w:val="Paragraphedeliste"/>
        <w:numPr>
          <w:ilvl w:val="1"/>
          <w:numId w:val="16"/>
        </w:numPr>
        <w:spacing w:after="0"/>
        <w:rPr>
          <w:color w:val="A50021"/>
        </w:rPr>
      </w:pPr>
      <w:r w:rsidRPr="00AD4A06">
        <w:rPr>
          <w:color w:val="A50021"/>
        </w:rPr>
        <w:t>•</w:t>
      </w:r>
      <w:r w:rsidRPr="00AD4A06">
        <w:rPr>
          <w:color w:val="A50021"/>
        </w:rPr>
        <w:tab/>
        <w:t xml:space="preserve">Spatial </w:t>
      </w:r>
      <w:proofErr w:type="spellStart"/>
      <w:r w:rsidRPr="00AD4A06">
        <w:rPr>
          <w:color w:val="A50021"/>
        </w:rPr>
        <w:t>Development</w:t>
      </w:r>
      <w:proofErr w:type="spellEnd"/>
      <w:r w:rsidRPr="00AD4A06">
        <w:rPr>
          <w:color w:val="A50021"/>
        </w:rPr>
        <w:t xml:space="preserve"> &amp; </w:t>
      </w:r>
      <w:proofErr w:type="spellStart"/>
      <w:r w:rsidRPr="00AD4A06">
        <w:rPr>
          <w:color w:val="A50021"/>
        </w:rPr>
        <w:t>Landscape</w:t>
      </w:r>
      <w:proofErr w:type="spellEnd"/>
      <w:r w:rsidRPr="00AD4A06">
        <w:rPr>
          <w:color w:val="A50021"/>
        </w:rPr>
        <w:t xml:space="preserve"> Architecture</w:t>
      </w:r>
    </w:p>
    <w:p w14:paraId="6728A59A" w14:textId="7560343E" w:rsidR="007319C9" w:rsidRDefault="007319C9" w:rsidP="0053516D">
      <w:pPr>
        <w:pStyle w:val="Paragraphedeliste"/>
        <w:numPr>
          <w:ilvl w:val="0"/>
          <w:numId w:val="16"/>
        </w:numPr>
        <w:spacing w:after="0"/>
        <w:rPr>
          <w:color w:val="A50021"/>
        </w:rPr>
      </w:pPr>
      <w:r>
        <w:rPr>
          <w:color w:val="A50021"/>
        </w:rPr>
        <w:t>Le choix des représentants des commissions de profils est en cours. C’est eux qui vont définir les modules centraux pour chaque profil, ainsi que le plan d’étude.</w:t>
      </w:r>
      <w:r w:rsidR="00E91173">
        <w:rPr>
          <w:color w:val="A50021"/>
        </w:rPr>
        <w:t xml:space="preserve"> C’est eux qui vont avoir besoin </w:t>
      </w:r>
      <w:r w:rsidR="00E91173">
        <w:rPr>
          <w:color w:val="A50021"/>
        </w:rPr>
        <w:lastRenderedPageBreak/>
        <w:t xml:space="preserve">de nos informations (résultats de l’analyse de contexte) pour </w:t>
      </w:r>
      <w:r w:rsidR="006744B0">
        <w:rPr>
          <w:color w:val="A50021"/>
        </w:rPr>
        <w:t xml:space="preserve">représenter et </w:t>
      </w:r>
      <w:r w:rsidR="00E91173">
        <w:rPr>
          <w:color w:val="A50021"/>
        </w:rPr>
        <w:t>appuyer la position de la HES-SO.</w:t>
      </w:r>
      <w:r w:rsidR="006744B0">
        <w:rPr>
          <w:color w:val="A50021"/>
        </w:rPr>
        <w:t xml:space="preserve"> Il leur sera demandé de créer au niveau HES-SO un groupe ou collège de professeurs du métier du profil concerné, afin de réellement être leur représentant au niveau contenu / plan d’étude.</w:t>
      </w:r>
      <w:r w:rsidR="004A1422">
        <w:rPr>
          <w:color w:val="A50021"/>
        </w:rPr>
        <w:t xml:space="preserve"> Dans le processus de décision, le vote de chaque représentant sera pondéré par la proportion d’étudiants de sa HES.</w:t>
      </w:r>
    </w:p>
    <w:p w14:paraId="235E57F8" w14:textId="04D865E2" w:rsidR="00B63359" w:rsidRDefault="00B63359" w:rsidP="0053516D">
      <w:pPr>
        <w:pStyle w:val="Paragraphedeliste"/>
        <w:numPr>
          <w:ilvl w:val="0"/>
          <w:numId w:val="16"/>
        </w:numPr>
        <w:spacing w:after="0"/>
        <w:rPr>
          <w:color w:val="A50021"/>
        </w:rPr>
      </w:pPr>
      <w:r>
        <w:rPr>
          <w:color w:val="A50021"/>
        </w:rPr>
        <w:t>En décembre le processus de désignation des futurs responsables d’orientation sera en principe initié.</w:t>
      </w:r>
    </w:p>
    <w:p w14:paraId="3B99E2C7" w14:textId="11246F67" w:rsidR="0053516D" w:rsidRPr="0053516D" w:rsidRDefault="0053516D" w:rsidP="0053516D">
      <w:pPr>
        <w:pStyle w:val="Paragraphedeliste"/>
        <w:numPr>
          <w:ilvl w:val="0"/>
          <w:numId w:val="16"/>
        </w:numPr>
        <w:spacing w:after="0"/>
        <w:rPr>
          <w:color w:val="A50021"/>
        </w:rPr>
      </w:pPr>
      <w:r w:rsidRPr="0053516D">
        <w:rPr>
          <w:color w:val="A50021"/>
        </w:rPr>
        <w:t>Concernant les profils définis au niveau national, il existe des profils</w:t>
      </w:r>
      <w:r w:rsidR="00FE4120">
        <w:rPr>
          <w:color w:val="A50021"/>
        </w:rPr>
        <w:t xml:space="preserve"> nationaux ainsi que des profils</w:t>
      </w:r>
      <w:r w:rsidRPr="0053516D">
        <w:rPr>
          <w:color w:val="A50021"/>
        </w:rPr>
        <w:t xml:space="preserve"> locaux. Le </w:t>
      </w:r>
      <w:proofErr w:type="spellStart"/>
      <w:r w:rsidRPr="0053516D">
        <w:rPr>
          <w:color w:val="A50021"/>
        </w:rPr>
        <w:t>CoPil</w:t>
      </w:r>
      <w:proofErr w:type="spellEnd"/>
      <w:r w:rsidRPr="0053516D">
        <w:rPr>
          <w:color w:val="A50021"/>
        </w:rPr>
        <w:t xml:space="preserve"> remarque que ce</w:t>
      </w:r>
      <w:r w:rsidR="00FE4120">
        <w:rPr>
          <w:color w:val="A50021"/>
        </w:rPr>
        <w:t>tte notion de profils local et de</w:t>
      </w:r>
      <w:r w:rsidRPr="0053516D">
        <w:rPr>
          <w:color w:val="A50021"/>
        </w:rPr>
        <w:t xml:space="preserve">s 6 exceptions </w:t>
      </w:r>
      <w:r w:rsidR="00FE4120">
        <w:rPr>
          <w:color w:val="A50021"/>
        </w:rPr>
        <w:t>apparente</w:t>
      </w:r>
      <w:r w:rsidR="00B63359">
        <w:rPr>
          <w:color w:val="A50021"/>
        </w:rPr>
        <w:t>s</w:t>
      </w:r>
      <w:r w:rsidR="00FE4120">
        <w:rPr>
          <w:color w:val="A50021"/>
        </w:rPr>
        <w:t xml:space="preserve"> </w:t>
      </w:r>
      <w:r w:rsidRPr="0053516D">
        <w:rPr>
          <w:color w:val="A50021"/>
        </w:rPr>
        <w:t xml:space="preserve">en </w:t>
      </w:r>
      <w:r w:rsidR="00FE4120">
        <w:rPr>
          <w:color w:val="A50021"/>
        </w:rPr>
        <w:t>S</w:t>
      </w:r>
      <w:r w:rsidRPr="0053516D">
        <w:rPr>
          <w:color w:val="A50021"/>
        </w:rPr>
        <w:t xml:space="preserve">uisse allemande et chez nous vont à l’encontre de la logique de profil </w:t>
      </w:r>
      <w:r w:rsidR="00FE4120">
        <w:rPr>
          <w:color w:val="A50021"/>
        </w:rPr>
        <w:t xml:space="preserve">et coordination </w:t>
      </w:r>
      <w:r w:rsidRPr="0053516D">
        <w:rPr>
          <w:color w:val="A50021"/>
        </w:rPr>
        <w:t>national.</w:t>
      </w:r>
    </w:p>
    <w:p w14:paraId="1DCA79D9" w14:textId="40B3EF8E" w:rsidR="004C0260" w:rsidRPr="0053516D" w:rsidRDefault="0053516D" w:rsidP="00855CFB">
      <w:pPr>
        <w:pStyle w:val="Paragraphedeliste"/>
        <w:numPr>
          <w:ilvl w:val="0"/>
          <w:numId w:val="16"/>
        </w:numPr>
        <w:spacing w:after="0"/>
        <w:rPr>
          <w:color w:val="A50021"/>
        </w:rPr>
      </w:pPr>
      <w:r w:rsidRPr="0053516D">
        <w:rPr>
          <w:color w:val="A50021"/>
        </w:rPr>
        <w:t xml:space="preserve">Discussions : DRI exprime que </w:t>
      </w:r>
      <w:r w:rsidR="004C0260" w:rsidRPr="0053516D">
        <w:rPr>
          <w:color w:val="A50021"/>
        </w:rPr>
        <w:t>Computer science est un terme com</w:t>
      </w:r>
      <w:r w:rsidRPr="0053516D">
        <w:rPr>
          <w:color w:val="A50021"/>
        </w:rPr>
        <w:t xml:space="preserve">plétement faux auprès de HES-SO. Software engineering serait plus appropriés. Les autres membres du </w:t>
      </w:r>
      <w:proofErr w:type="spellStart"/>
      <w:r w:rsidRPr="0053516D">
        <w:rPr>
          <w:color w:val="A50021"/>
        </w:rPr>
        <w:t>CoPil</w:t>
      </w:r>
      <w:proofErr w:type="spellEnd"/>
      <w:r w:rsidRPr="0053516D">
        <w:rPr>
          <w:color w:val="A50021"/>
        </w:rPr>
        <w:t xml:space="preserve"> du domaine TIC sont d’accord.</w:t>
      </w:r>
      <w:r w:rsidR="00E95F39">
        <w:rPr>
          <w:color w:val="A50021"/>
        </w:rPr>
        <w:t xml:space="preserve"> PPA prend note</w:t>
      </w:r>
      <w:r w:rsidR="005E614A">
        <w:rPr>
          <w:color w:val="A50021"/>
        </w:rPr>
        <w:t xml:space="preserve"> et explique que ce type de recommandation est celle qui est attendu de l’analyse de contexte ou environnementale</w:t>
      </w:r>
      <w:r w:rsidR="00E95F39">
        <w:rPr>
          <w:color w:val="A50021"/>
        </w:rPr>
        <w:t>.</w:t>
      </w:r>
    </w:p>
    <w:p w14:paraId="479FF83F" w14:textId="77777777" w:rsidR="004A1422" w:rsidRPr="0053516D" w:rsidRDefault="004A1422" w:rsidP="004A1422">
      <w:pPr>
        <w:pStyle w:val="Paragraphedeliste"/>
        <w:numPr>
          <w:ilvl w:val="0"/>
          <w:numId w:val="16"/>
        </w:numPr>
        <w:spacing w:after="0"/>
        <w:rPr>
          <w:color w:val="A50021"/>
        </w:rPr>
      </w:pPr>
      <w:r w:rsidRPr="0053516D">
        <w:rPr>
          <w:color w:val="A50021"/>
        </w:rPr>
        <w:t xml:space="preserve">PPA explique que deux processus sont actuellement en cours. Le premier lié au décisions du </w:t>
      </w:r>
      <w:proofErr w:type="spellStart"/>
      <w:r w:rsidRPr="0053516D">
        <w:rPr>
          <w:color w:val="A50021"/>
        </w:rPr>
        <w:t>CDom</w:t>
      </w:r>
      <w:proofErr w:type="spellEnd"/>
      <w:r w:rsidRPr="0053516D">
        <w:rPr>
          <w:color w:val="A50021"/>
        </w:rPr>
        <w:t xml:space="preserve"> du 10 mai 2018, et le second lié à la </w:t>
      </w:r>
      <w:r>
        <w:rPr>
          <w:color w:val="A50021"/>
        </w:rPr>
        <w:t xml:space="preserve">décision de la </w:t>
      </w:r>
      <w:proofErr w:type="spellStart"/>
      <w:r w:rsidRPr="0053516D">
        <w:rPr>
          <w:color w:val="A50021"/>
        </w:rPr>
        <w:t>LA</w:t>
      </w:r>
      <w:proofErr w:type="spellEnd"/>
      <w:r w:rsidRPr="0053516D">
        <w:rPr>
          <w:color w:val="A50021"/>
        </w:rPr>
        <w:t xml:space="preserve"> du MSE national</w:t>
      </w:r>
      <w:r>
        <w:rPr>
          <w:color w:val="A50021"/>
        </w:rPr>
        <w:t xml:space="preserve"> d’aller en avant sans attendre</w:t>
      </w:r>
      <w:r w:rsidRPr="0053516D">
        <w:rPr>
          <w:color w:val="A50021"/>
        </w:rPr>
        <w:t xml:space="preserve">. Notre rôle est de conduire ces deux processus en parallèle pour définir avec des éléments concrets la visions de la HES-SO pour le </w:t>
      </w:r>
      <w:proofErr w:type="spellStart"/>
      <w:r w:rsidRPr="0053516D">
        <w:rPr>
          <w:color w:val="A50021"/>
        </w:rPr>
        <w:t>redesign</w:t>
      </w:r>
      <w:proofErr w:type="spellEnd"/>
      <w:r w:rsidRPr="0053516D">
        <w:rPr>
          <w:color w:val="A50021"/>
        </w:rPr>
        <w:t xml:space="preserve"> du MSE (soit en adhérant à la vision de la </w:t>
      </w:r>
      <w:proofErr w:type="spellStart"/>
      <w:r w:rsidRPr="0053516D">
        <w:rPr>
          <w:color w:val="A50021"/>
        </w:rPr>
        <w:t>LA</w:t>
      </w:r>
      <w:proofErr w:type="spellEnd"/>
      <w:r w:rsidRPr="0053516D">
        <w:rPr>
          <w:color w:val="A50021"/>
        </w:rPr>
        <w:t xml:space="preserve">, soit en influençant la vision de la </w:t>
      </w:r>
      <w:proofErr w:type="spellStart"/>
      <w:r w:rsidRPr="0053516D">
        <w:rPr>
          <w:color w:val="A50021"/>
        </w:rPr>
        <w:t>LA</w:t>
      </w:r>
      <w:proofErr w:type="spellEnd"/>
      <w:r w:rsidRPr="0053516D">
        <w:rPr>
          <w:color w:val="A50021"/>
        </w:rPr>
        <w:t xml:space="preserve"> ou soit en quittant la coordination nationale).</w:t>
      </w:r>
    </w:p>
    <w:p w14:paraId="5FD1CF39" w14:textId="77777777" w:rsidR="00B26FF1" w:rsidRPr="00253686" w:rsidRDefault="00B26FF1" w:rsidP="00B26FF1">
      <w:pPr>
        <w:pStyle w:val="Paragraphedeliste"/>
        <w:numPr>
          <w:ilvl w:val="0"/>
          <w:numId w:val="16"/>
        </w:numPr>
        <w:spacing w:after="0"/>
        <w:rPr>
          <w:color w:val="A50021"/>
        </w:rPr>
      </w:pPr>
      <w:r w:rsidRPr="00253686">
        <w:rPr>
          <w:color w:val="A50021"/>
        </w:rPr>
        <w:t>Dans tous les cas de figures, les résultats de l’analyse environnementale pourront appuyer les décisions sur des bases solides.</w:t>
      </w:r>
    </w:p>
    <w:p w14:paraId="3505A6D8" w14:textId="77777777" w:rsidR="00B26FF1" w:rsidRDefault="00B26FF1" w:rsidP="00B26FF1">
      <w:pPr>
        <w:pStyle w:val="Paragraphedeliste"/>
        <w:numPr>
          <w:ilvl w:val="0"/>
          <w:numId w:val="16"/>
        </w:numPr>
        <w:spacing w:after="0"/>
        <w:rPr>
          <w:color w:val="A50021"/>
        </w:rPr>
      </w:pPr>
      <w:r>
        <w:rPr>
          <w:color w:val="A50021"/>
        </w:rPr>
        <w:t>Dans le concept, le n</w:t>
      </w:r>
      <w:r w:rsidRPr="00E91173">
        <w:rPr>
          <w:color w:val="A50021"/>
        </w:rPr>
        <w:t xml:space="preserve">ombre minimum de 20 étudiant inscrits par module imposé n’est pas clair ni justifié avec une analyse de coûts. Plus d’éléments à ces sujets seraient </w:t>
      </w:r>
      <w:r>
        <w:rPr>
          <w:color w:val="A50021"/>
        </w:rPr>
        <w:t>utiles pour affiner la pertinence de ce nombre</w:t>
      </w:r>
      <w:r w:rsidRPr="00E91173">
        <w:rPr>
          <w:color w:val="A50021"/>
        </w:rPr>
        <w:t>.</w:t>
      </w:r>
      <w:r>
        <w:rPr>
          <w:color w:val="A50021"/>
        </w:rPr>
        <w:t xml:space="preserve"> </w:t>
      </w:r>
    </w:p>
    <w:p w14:paraId="54D5A957" w14:textId="77777777" w:rsidR="00B26FF1" w:rsidRPr="006130EA" w:rsidRDefault="00B26FF1" w:rsidP="00B26FF1">
      <w:pPr>
        <w:pStyle w:val="Paragraphedeliste"/>
        <w:numPr>
          <w:ilvl w:val="0"/>
          <w:numId w:val="16"/>
        </w:numPr>
        <w:spacing w:after="0"/>
        <w:rPr>
          <w:color w:val="A50021"/>
        </w:rPr>
      </w:pPr>
      <w:r w:rsidRPr="006130EA">
        <w:rPr>
          <w:color w:val="A50021"/>
        </w:rPr>
        <w:t xml:space="preserve">PPO </w:t>
      </w:r>
      <w:r>
        <w:rPr>
          <w:color w:val="A50021"/>
        </w:rPr>
        <w:t>explique</w:t>
      </w:r>
      <w:r w:rsidRPr="006130EA">
        <w:rPr>
          <w:color w:val="A50021"/>
        </w:rPr>
        <w:t xml:space="preserve"> qu’une date pour une décision concernant le </w:t>
      </w:r>
      <w:proofErr w:type="spellStart"/>
      <w:r w:rsidRPr="006130EA">
        <w:rPr>
          <w:color w:val="A50021"/>
        </w:rPr>
        <w:t>redesign</w:t>
      </w:r>
      <w:proofErr w:type="spellEnd"/>
      <w:r w:rsidRPr="006130EA">
        <w:rPr>
          <w:color w:val="A50021"/>
        </w:rPr>
        <w:t xml:space="preserve"> </w:t>
      </w:r>
      <w:r>
        <w:rPr>
          <w:color w:val="A50021"/>
        </w:rPr>
        <w:t>d</w:t>
      </w:r>
      <w:r w:rsidRPr="006130EA">
        <w:rPr>
          <w:color w:val="A50021"/>
        </w:rPr>
        <w:t xml:space="preserve">oit </w:t>
      </w:r>
      <w:r>
        <w:rPr>
          <w:color w:val="A50021"/>
        </w:rPr>
        <w:t xml:space="preserve">être </w:t>
      </w:r>
      <w:r w:rsidRPr="006130EA">
        <w:rPr>
          <w:color w:val="A50021"/>
        </w:rPr>
        <w:t xml:space="preserve">définie avec le </w:t>
      </w:r>
      <w:proofErr w:type="spellStart"/>
      <w:r w:rsidRPr="006130EA">
        <w:rPr>
          <w:color w:val="A50021"/>
        </w:rPr>
        <w:t>CDom</w:t>
      </w:r>
      <w:proofErr w:type="spellEnd"/>
      <w:r w:rsidRPr="006130EA">
        <w:rPr>
          <w:color w:val="A50021"/>
        </w:rPr>
        <w:t>. Cette date serait à fixer au terme de l’analyse environnementale qui va démarrer, c’est-à-dire</w:t>
      </w:r>
      <w:r>
        <w:rPr>
          <w:color w:val="A50021"/>
        </w:rPr>
        <w:t xml:space="preserve"> au</w:t>
      </w:r>
      <w:r w:rsidRPr="006130EA">
        <w:rPr>
          <w:color w:val="A50021"/>
        </w:rPr>
        <w:t xml:space="preserve"> premier trimestre 2019. Une option exprimée par quelques membres du </w:t>
      </w:r>
      <w:proofErr w:type="spellStart"/>
      <w:r w:rsidRPr="006130EA">
        <w:rPr>
          <w:color w:val="A50021"/>
        </w:rPr>
        <w:t>CoPil</w:t>
      </w:r>
      <w:proofErr w:type="spellEnd"/>
      <w:r w:rsidRPr="006130EA">
        <w:rPr>
          <w:color w:val="A50021"/>
        </w:rPr>
        <w:t xml:space="preserve"> serait de rester dans le modèle </w:t>
      </w:r>
      <w:r>
        <w:rPr>
          <w:color w:val="A50021"/>
        </w:rPr>
        <w:t xml:space="preserve">MSE </w:t>
      </w:r>
      <w:r w:rsidRPr="006130EA">
        <w:rPr>
          <w:color w:val="A50021"/>
        </w:rPr>
        <w:t xml:space="preserve">HES-SO actuel. </w:t>
      </w:r>
    </w:p>
    <w:p w14:paraId="343F3ABE" w14:textId="414BE04C" w:rsidR="004C0260" w:rsidRPr="0001500B" w:rsidRDefault="0001500B" w:rsidP="00855CFB">
      <w:pPr>
        <w:pStyle w:val="Paragraphedeliste"/>
        <w:numPr>
          <w:ilvl w:val="0"/>
          <w:numId w:val="16"/>
        </w:numPr>
        <w:spacing w:after="0"/>
        <w:rPr>
          <w:color w:val="A50021"/>
        </w:rPr>
      </w:pPr>
      <w:r>
        <w:rPr>
          <w:color w:val="A50021"/>
        </w:rPr>
        <w:t xml:space="preserve">PPA informe : </w:t>
      </w:r>
      <w:r w:rsidR="0053516D" w:rsidRPr="0001500B">
        <w:rPr>
          <w:color w:val="A50021"/>
        </w:rPr>
        <w:t xml:space="preserve">Pour la communication </w:t>
      </w:r>
      <w:r w:rsidR="00053839">
        <w:rPr>
          <w:color w:val="A50021"/>
        </w:rPr>
        <w:t>au niveau de la coordination nationale (</w:t>
      </w:r>
      <w:r w:rsidR="0053516D" w:rsidRPr="0001500B">
        <w:rPr>
          <w:color w:val="A50021"/>
        </w:rPr>
        <w:t>des concepts, des nombreuses informations au niveau du MSE national</w:t>
      </w:r>
      <w:r w:rsidR="00053839">
        <w:rPr>
          <w:color w:val="A50021"/>
        </w:rPr>
        <w:t>)</w:t>
      </w:r>
      <w:r w:rsidR="0053516D" w:rsidRPr="0001500B">
        <w:rPr>
          <w:color w:val="A50021"/>
        </w:rPr>
        <w:t xml:space="preserve">, les documents seront au moins en anglais, voire traduits en français. </w:t>
      </w:r>
      <w:r w:rsidR="004C0260" w:rsidRPr="0001500B">
        <w:rPr>
          <w:color w:val="A50021"/>
        </w:rPr>
        <w:t xml:space="preserve">Problème de </w:t>
      </w:r>
      <w:r w:rsidRPr="0001500B">
        <w:rPr>
          <w:color w:val="A50021"/>
        </w:rPr>
        <w:t xml:space="preserve">laisser le temps pour la </w:t>
      </w:r>
      <w:r w:rsidR="004C0260" w:rsidRPr="0001500B">
        <w:rPr>
          <w:color w:val="A50021"/>
        </w:rPr>
        <w:t xml:space="preserve">traduction </w:t>
      </w:r>
      <w:r w:rsidR="00322537" w:rsidRPr="0001500B">
        <w:rPr>
          <w:color w:val="A50021"/>
        </w:rPr>
        <w:t xml:space="preserve">des documents. </w:t>
      </w:r>
      <w:r w:rsidR="00053839">
        <w:rPr>
          <w:color w:val="A50021"/>
        </w:rPr>
        <w:t xml:space="preserve">Le </w:t>
      </w:r>
      <w:proofErr w:type="spellStart"/>
      <w:r w:rsidR="00053839">
        <w:rPr>
          <w:color w:val="A50021"/>
        </w:rPr>
        <w:t>CoPil</w:t>
      </w:r>
      <w:proofErr w:type="spellEnd"/>
      <w:r w:rsidR="00053839">
        <w:rPr>
          <w:color w:val="A50021"/>
        </w:rPr>
        <w:t xml:space="preserve"> relève qu’i</w:t>
      </w:r>
      <w:r w:rsidR="00322537" w:rsidRPr="0001500B">
        <w:rPr>
          <w:color w:val="A50021"/>
        </w:rPr>
        <w:t>l faudra</w:t>
      </w:r>
      <w:r w:rsidRPr="0001500B">
        <w:rPr>
          <w:color w:val="A50021"/>
        </w:rPr>
        <w:t>it idéalement</w:t>
      </w:r>
      <w:r w:rsidR="00322537" w:rsidRPr="0001500B">
        <w:rPr>
          <w:color w:val="A50021"/>
        </w:rPr>
        <w:t xml:space="preserve"> tout e</w:t>
      </w:r>
      <w:r w:rsidR="004C0260" w:rsidRPr="0001500B">
        <w:rPr>
          <w:color w:val="A50021"/>
        </w:rPr>
        <w:t>n français et en allemand</w:t>
      </w:r>
      <w:r w:rsidRPr="0001500B">
        <w:rPr>
          <w:color w:val="A50021"/>
        </w:rPr>
        <w:t xml:space="preserve"> pour être à égalité. L’anglais sera en tout cas utilisé à court terme</w:t>
      </w:r>
      <w:r w:rsidR="004C0260" w:rsidRPr="0001500B">
        <w:rPr>
          <w:color w:val="A50021"/>
        </w:rPr>
        <w:t>.</w:t>
      </w:r>
    </w:p>
    <w:p w14:paraId="22F367D0" w14:textId="1BE740CD" w:rsidR="004C0260" w:rsidRPr="006130EA" w:rsidRDefault="006130EA" w:rsidP="00855CFB">
      <w:pPr>
        <w:pStyle w:val="Paragraphedeliste"/>
        <w:numPr>
          <w:ilvl w:val="0"/>
          <w:numId w:val="16"/>
        </w:numPr>
        <w:spacing w:after="0"/>
        <w:rPr>
          <w:color w:val="A50021"/>
        </w:rPr>
      </w:pPr>
      <w:r w:rsidRPr="006130EA">
        <w:rPr>
          <w:color w:val="A50021"/>
        </w:rPr>
        <w:t>PPA pense que le p</w:t>
      </w:r>
      <w:r w:rsidR="004C0260" w:rsidRPr="006130EA">
        <w:rPr>
          <w:color w:val="A50021"/>
        </w:rPr>
        <w:t xml:space="preserve">lanning </w:t>
      </w:r>
      <w:r w:rsidRPr="006130EA">
        <w:rPr>
          <w:color w:val="A50021"/>
        </w:rPr>
        <w:t xml:space="preserve">publié en juillet risque </w:t>
      </w:r>
      <w:r w:rsidR="002D6646">
        <w:rPr>
          <w:color w:val="A50021"/>
        </w:rPr>
        <w:t>de connaître</w:t>
      </w:r>
      <w:r w:rsidRPr="006130EA">
        <w:rPr>
          <w:color w:val="A50021"/>
        </w:rPr>
        <w:t xml:space="preserve"> du</w:t>
      </w:r>
      <w:r w:rsidR="004C0260" w:rsidRPr="006130EA">
        <w:rPr>
          <w:color w:val="A50021"/>
        </w:rPr>
        <w:t xml:space="preserve"> retard</w:t>
      </w:r>
      <w:r w:rsidRPr="006130EA">
        <w:rPr>
          <w:color w:val="A50021"/>
        </w:rPr>
        <w:t xml:space="preserve"> lié </w:t>
      </w:r>
      <w:r w:rsidR="002D6646">
        <w:rPr>
          <w:color w:val="A50021"/>
        </w:rPr>
        <w:t>aux clarifications nécessaires au niveau d</w:t>
      </w:r>
      <w:r w:rsidRPr="006130EA">
        <w:rPr>
          <w:color w:val="A50021"/>
        </w:rPr>
        <w:t>es cahiers des charges des groupes de travail</w:t>
      </w:r>
      <w:r w:rsidR="002D6646">
        <w:rPr>
          <w:color w:val="A50021"/>
        </w:rPr>
        <w:t xml:space="preserve"> et de la gestion des compétences redondantes entre </w:t>
      </w:r>
      <w:r w:rsidR="008F51E2">
        <w:rPr>
          <w:color w:val="A50021"/>
        </w:rPr>
        <w:t>divers</w:t>
      </w:r>
      <w:r w:rsidR="002D6646">
        <w:rPr>
          <w:color w:val="A50021"/>
        </w:rPr>
        <w:t xml:space="preserve"> profils de la liste actuelle</w:t>
      </w:r>
      <w:r w:rsidRPr="006130EA">
        <w:rPr>
          <w:color w:val="A50021"/>
        </w:rPr>
        <w:t>.</w:t>
      </w:r>
    </w:p>
    <w:p w14:paraId="6AF7F0BD" w14:textId="1AEA977C" w:rsidR="00C847F3" w:rsidRPr="006130EA" w:rsidRDefault="00B26FF1" w:rsidP="00855CFB">
      <w:pPr>
        <w:pStyle w:val="Paragraphedeliste"/>
        <w:numPr>
          <w:ilvl w:val="0"/>
          <w:numId w:val="16"/>
        </w:numPr>
        <w:spacing w:after="0"/>
        <w:rPr>
          <w:color w:val="A50021"/>
        </w:rPr>
      </w:pPr>
      <w:r>
        <w:rPr>
          <w:color w:val="A50021"/>
        </w:rPr>
        <w:t>ONA qui a rejoint la séance explique que la p</w:t>
      </w:r>
      <w:r w:rsidR="004C0260" w:rsidRPr="006130EA">
        <w:rPr>
          <w:color w:val="A50021"/>
        </w:rPr>
        <w:t xml:space="preserve">ériode de transition </w:t>
      </w:r>
      <w:r>
        <w:rPr>
          <w:color w:val="A50021"/>
        </w:rPr>
        <w:t xml:space="preserve">est prévue </w:t>
      </w:r>
      <w:r w:rsidR="004C0260" w:rsidRPr="006130EA">
        <w:rPr>
          <w:color w:val="A50021"/>
        </w:rPr>
        <w:t>en 2020</w:t>
      </w:r>
      <w:r>
        <w:rPr>
          <w:color w:val="A50021"/>
        </w:rPr>
        <w:t>. I</w:t>
      </w:r>
      <w:r w:rsidR="004C0260" w:rsidRPr="006130EA">
        <w:rPr>
          <w:color w:val="A50021"/>
        </w:rPr>
        <w:t xml:space="preserve">l y a </w:t>
      </w:r>
      <w:r>
        <w:rPr>
          <w:color w:val="A50021"/>
        </w:rPr>
        <w:t>risque de</w:t>
      </w:r>
      <w:r w:rsidR="004C0260" w:rsidRPr="006130EA">
        <w:rPr>
          <w:color w:val="A50021"/>
        </w:rPr>
        <w:t xml:space="preserve"> retard</w:t>
      </w:r>
      <w:r>
        <w:rPr>
          <w:color w:val="A50021"/>
        </w:rPr>
        <w:t>. Le</w:t>
      </w:r>
      <w:r w:rsidR="00855CFB" w:rsidRPr="006130EA">
        <w:rPr>
          <w:color w:val="A50021"/>
        </w:rPr>
        <w:t xml:space="preserve"> p</w:t>
      </w:r>
      <w:r w:rsidR="00322537" w:rsidRPr="006130EA">
        <w:rPr>
          <w:color w:val="A50021"/>
        </w:rPr>
        <w:t xml:space="preserve">rojet </w:t>
      </w:r>
      <w:r>
        <w:rPr>
          <w:color w:val="A50021"/>
        </w:rPr>
        <w:t>nécessite un</w:t>
      </w:r>
      <w:r w:rsidR="00322537" w:rsidRPr="006130EA">
        <w:rPr>
          <w:color w:val="A50021"/>
        </w:rPr>
        <w:t xml:space="preserve"> deadline mais malléable en fonction de l’avancement sinon le projet stagne.</w:t>
      </w:r>
    </w:p>
    <w:p w14:paraId="3D6E91ED" w14:textId="77777777" w:rsidR="009C7AD3" w:rsidRPr="00E91173" w:rsidRDefault="009C7AD3" w:rsidP="009C7AD3">
      <w:pPr>
        <w:pStyle w:val="Paragraphedeliste"/>
        <w:spacing w:after="0"/>
        <w:rPr>
          <w:color w:val="A50021"/>
        </w:rPr>
      </w:pPr>
    </w:p>
    <w:p w14:paraId="0B9EF473" w14:textId="77777777" w:rsidR="00093BB1" w:rsidRDefault="00093BB1" w:rsidP="00C11305"/>
    <w:p w14:paraId="1736808A" w14:textId="465722A5" w:rsidR="00941D62" w:rsidRDefault="00093BB1" w:rsidP="00093BB1">
      <w:pPr>
        <w:pStyle w:val="Titre2"/>
      </w:pPr>
      <w:bookmarkStart w:id="15" w:name="_Toc523828415"/>
      <w:r>
        <w:t xml:space="preserve">Mise en application de la décision du </w:t>
      </w:r>
      <w:proofErr w:type="spellStart"/>
      <w:r>
        <w:t>CDom</w:t>
      </w:r>
      <w:proofErr w:type="spellEnd"/>
      <w:r>
        <w:t xml:space="preserve"> (analyse environnementale)</w:t>
      </w:r>
      <w:bookmarkEnd w:id="15"/>
    </w:p>
    <w:p w14:paraId="677AE4FD" w14:textId="0B6A7241" w:rsidR="00F36CBB" w:rsidRDefault="00F36CBB" w:rsidP="00C11305">
      <w:pPr>
        <w:rPr>
          <w:color w:val="1F497D" w:themeColor="text2"/>
        </w:rPr>
      </w:pPr>
      <w:r>
        <w:rPr>
          <w:color w:val="1F497D" w:themeColor="text2"/>
        </w:rPr>
        <w:t>Rappel de 2 des décisions :</w:t>
      </w:r>
    </w:p>
    <w:p w14:paraId="0DADDADE" w14:textId="2B2C0CAB" w:rsidR="00F36CBB" w:rsidRDefault="00F36CBB" w:rsidP="00F36CBB">
      <w:pPr>
        <w:pStyle w:val="Paragraphedeliste"/>
        <w:numPr>
          <w:ilvl w:val="0"/>
          <w:numId w:val="25"/>
        </w:numPr>
        <w:rPr>
          <w:color w:val="1F497D" w:themeColor="text2"/>
        </w:rPr>
      </w:pPr>
      <w:r w:rsidRPr="00F36CBB">
        <w:rPr>
          <w:color w:val="1F497D" w:themeColor="text2"/>
        </w:rPr>
        <w:t xml:space="preserve">La volonté du </w:t>
      </w:r>
      <w:proofErr w:type="spellStart"/>
      <w:r w:rsidRPr="00F36CBB">
        <w:rPr>
          <w:color w:val="1F497D" w:themeColor="text2"/>
        </w:rPr>
        <w:t>C-Dom</w:t>
      </w:r>
      <w:proofErr w:type="spellEnd"/>
      <w:r w:rsidRPr="00F36CBB">
        <w:rPr>
          <w:color w:val="1F497D" w:themeColor="text2"/>
        </w:rPr>
        <w:t xml:space="preserve"> IA est de rester au sein de la coordination nationale pour autant que les besoins spécifiques à notre établissement en terme de souplesse de fonctionnement puissent être pris en compte ;</w:t>
      </w:r>
    </w:p>
    <w:p w14:paraId="53EEC2C7" w14:textId="05666BE6" w:rsidR="00F36CBB" w:rsidRPr="00F36CBB" w:rsidRDefault="00F36CBB" w:rsidP="006D0593">
      <w:pPr>
        <w:pStyle w:val="Paragraphedeliste"/>
        <w:numPr>
          <w:ilvl w:val="0"/>
          <w:numId w:val="25"/>
        </w:numPr>
        <w:rPr>
          <w:color w:val="1F497D" w:themeColor="text2"/>
        </w:rPr>
      </w:pPr>
      <w:r w:rsidRPr="00F36CBB">
        <w:rPr>
          <w:color w:val="1F497D" w:themeColor="text2"/>
        </w:rPr>
        <w:t xml:space="preserve">Les travaux sur le </w:t>
      </w:r>
      <w:proofErr w:type="spellStart"/>
      <w:r w:rsidRPr="00F36CBB">
        <w:rPr>
          <w:color w:val="1F497D" w:themeColor="text2"/>
        </w:rPr>
        <w:t>redesign</w:t>
      </w:r>
      <w:proofErr w:type="spellEnd"/>
      <w:r w:rsidRPr="00F36CBB">
        <w:rPr>
          <w:color w:val="1F497D" w:themeColor="text2"/>
        </w:rPr>
        <w:t xml:space="preserve"> du MSE national et plus particulièrement la définition de profils doivent être fondés sur une analyse du contexte, tenant compte des particularités régionales, comprenant une analyse de marché et de la concurrence et prenant en compte la cohérence entre les niveaux </w:t>
      </w:r>
      <w:proofErr w:type="spellStart"/>
      <w:r w:rsidRPr="00F36CBB">
        <w:rPr>
          <w:color w:val="1F497D" w:themeColor="text2"/>
        </w:rPr>
        <w:t>Bachelor</w:t>
      </w:r>
      <w:proofErr w:type="spellEnd"/>
      <w:r w:rsidRPr="00F36CBB">
        <w:rPr>
          <w:color w:val="1F497D" w:themeColor="text2"/>
        </w:rPr>
        <w:t xml:space="preserve"> et Master ;</w:t>
      </w:r>
    </w:p>
    <w:p w14:paraId="45CBA968" w14:textId="34F649D3" w:rsidR="00C11305" w:rsidRDefault="00A3334F" w:rsidP="00C11305">
      <w:pPr>
        <w:rPr>
          <w:color w:val="1F497D" w:themeColor="text2"/>
        </w:rPr>
      </w:pPr>
      <w:r w:rsidRPr="00A74023">
        <w:rPr>
          <w:color w:val="1F497D" w:themeColor="text2"/>
        </w:rPr>
        <w:lastRenderedPageBreak/>
        <w:t>Etat des discussions</w:t>
      </w:r>
    </w:p>
    <w:p w14:paraId="341B100C" w14:textId="04198049" w:rsidR="00F77EAF" w:rsidRPr="00E91173" w:rsidRDefault="000744F0" w:rsidP="00F77EAF">
      <w:pPr>
        <w:pStyle w:val="Tableau"/>
        <w:rPr>
          <w:color w:val="A50021"/>
        </w:rPr>
      </w:pPr>
      <w:r>
        <w:rPr>
          <w:color w:val="A50021"/>
        </w:rPr>
        <w:t>Discussion sur c</w:t>
      </w:r>
      <w:r w:rsidR="00F77EAF" w:rsidRPr="00E91173">
        <w:rPr>
          <w:color w:val="A50021"/>
        </w:rPr>
        <w:t>omment trouver les informations pour les analyses d’environnement.</w:t>
      </w:r>
    </w:p>
    <w:p w14:paraId="0D435B9A" w14:textId="77777777" w:rsidR="00F77EAF" w:rsidRPr="00E91173" w:rsidRDefault="00F77EAF" w:rsidP="000744F0">
      <w:pPr>
        <w:pStyle w:val="Tableau"/>
        <w:numPr>
          <w:ilvl w:val="0"/>
          <w:numId w:val="26"/>
        </w:numPr>
        <w:rPr>
          <w:color w:val="A50021"/>
        </w:rPr>
      </w:pPr>
      <w:r w:rsidRPr="00E91173">
        <w:rPr>
          <w:color w:val="A50021"/>
        </w:rPr>
        <w:t>Entreprise</w:t>
      </w:r>
    </w:p>
    <w:p w14:paraId="6C1DE21C" w14:textId="77777777" w:rsidR="00F77EAF" w:rsidRPr="00E91173" w:rsidRDefault="00F77EAF" w:rsidP="000744F0">
      <w:pPr>
        <w:pStyle w:val="Tableau"/>
        <w:numPr>
          <w:ilvl w:val="0"/>
          <w:numId w:val="26"/>
        </w:numPr>
        <w:rPr>
          <w:color w:val="A50021"/>
        </w:rPr>
      </w:pPr>
      <w:r w:rsidRPr="00E91173">
        <w:rPr>
          <w:color w:val="A50021"/>
        </w:rPr>
        <w:t xml:space="preserve">Professeurs bien intégrés (Proposition d’aller à la séance annuelle salon RH suisse GVA </w:t>
      </w:r>
      <w:proofErr w:type="spellStart"/>
      <w:r w:rsidRPr="00E91173">
        <w:rPr>
          <w:color w:val="A50021"/>
        </w:rPr>
        <w:t>Palexpo</w:t>
      </w:r>
      <w:proofErr w:type="spellEnd"/>
      <w:r w:rsidRPr="00E91173">
        <w:rPr>
          <w:color w:val="A50021"/>
        </w:rPr>
        <w:t xml:space="preserve"> 3 et 4 octobre avec une petite brochure expliquant les formations HES)</w:t>
      </w:r>
    </w:p>
    <w:p w14:paraId="51782ABB" w14:textId="432D20CA" w:rsidR="00F77EAF" w:rsidRPr="00E066B9" w:rsidRDefault="00F77EAF" w:rsidP="000744F0">
      <w:pPr>
        <w:pStyle w:val="Tableau"/>
        <w:numPr>
          <w:ilvl w:val="0"/>
          <w:numId w:val="26"/>
        </w:numPr>
        <w:rPr>
          <w:color w:val="A50021"/>
        </w:rPr>
      </w:pPr>
      <w:r w:rsidRPr="00E066B9">
        <w:rPr>
          <w:color w:val="A50021"/>
        </w:rPr>
        <w:t>Fournir 5 noms d’experts par 11 options dans les MA = faire fichier Excel en commun</w:t>
      </w:r>
    </w:p>
    <w:p w14:paraId="0A0C2AC5" w14:textId="77777777" w:rsidR="00F77EAF" w:rsidRPr="00E91173" w:rsidRDefault="00F77EAF" w:rsidP="000744F0">
      <w:pPr>
        <w:pStyle w:val="Tableau"/>
        <w:numPr>
          <w:ilvl w:val="0"/>
          <w:numId w:val="26"/>
        </w:numPr>
        <w:rPr>
          <w:color w:val="A50021"/>
        </w:rPr>
      </w:pPr>
      <w:proofErr w:type="spellStart"/>
      <w:r w:rsidRPr="00E91173">
        <w:rPr>
          <w:color w:val="A50021"/>
        </w:rPr>
        <w:t>Alumnis</w:t>
      </w:r>
      <w:proofErr w:type="spellEnd"/>
      <w:r w:rsidRPr="00E91173">
        <w:rPr>
          <w:color w:val="A50021"/>
        </w:rPr>
        <w:t xml:space="preserve"> reprise d’une ancienne enquête</w:t>
      </w:r>
    </w:p>
    <w:p w14:paraId="0FD16B16" w14:textId="77777777" w:rsidR="00F77EAF" w:rsidRPr="00E91173" w:rsidRDefault="00F77EAF" w:rsidP="000744F0">
      <w:pPr>
        <w:pStyle w:val="Tableau"/>
        <w:numPr>
          <w:ilvl w:val="0"/>
          <w:numId w:val="26"/>
        </w:numPr>
        <w:rPr>
          <w:color w:val="A50021"/>
        </w:rPr>
      </w:pPr>
      <w:r w:rsidRPr="00E91173">
        <w:rPr>
          <w:color w:val="A50021"/>
        </w:rPr>
        <w:t xml:space="preserve">Création d’un répertoire sur </w:t>
      </w:r>
      <w:proofErr w:type="spellStart"/>
      <w:r w:rsidRPr="00E91173">
        <w:rPr>
          <w:color w:val="A50021"/>
        </w:rPr>
        <w:t>Sharepoint</w:t>
      </w:r>
      <w:proofErr w:type="spellEnd"/>
      <w:r w:rsidRPr="00E91173">
        <w:rPr>
          <w:color w:val="A50021"/>
        </w:rPr>
        <w:t xml:space="preserve"> pour la collecte de tous ces éléments d’enquête</w:t>
      </w:r>
    </w:p>
    <w:p w14:paraId="2F97D209" w14:textId="77777777" w:rsidR="000744F0" w:rsidRDefault="000744F0" w:rsidP="000744F0">
      <w:pPr>
        <w:spacing w:after="0"/>
        <w:rPr>
          <w:color w:val="A50021"/>
        </w:rPr>
      </w:pPr>
    </w:p>
    <w:p w14:paraId="27F8ED78" w14:textId="2E23D464" w:rsidR="000744F0" w:rsidRPr="00C469A0" w:rsidRDefault="000744F0" w:rsidP="000744F0">
      <w:pPr>
        <w:spacing w:after="0"/>
        <w:rPr>
          <w:color w:val="A50021"/>
        </w:rPr>
      </w:pPr>
      <w:r w:rsidRPr="00C469A0">
        <w:rPr>
          <w:color w:val="A50021"/>
        </w:rPr>
        <w:t>Définition des orientations du futur MSE</w:t>
      </w:r>
      <w:r>
        <w:rPr>
          <w:color w:val="A50021"/>
        </w:rPr>
        <w:t> :</w:t>
      </w:r>
    </w:p>
    <w:p w14:paraId="13BAE1FF" w14:textId="77777777" w:rsidR="000744F0" w:rsidRPr="00C469A0" w:rsidRDefault="000744F0" w:rsidP="000744F0">
      <w:pPr>
        <w:spacing w:after="0"/>
        <w:rPr>
          <w:color w:val="A50021"/>
        </w:rPr>
      </w:pPr>
      <w:r w:rsidRPr="00C469A0">
        <w:rPr>
          <w:color w:val="A50021"/>
        </w:rPr>
        <w:t xml:space="preserve">Pour pouvoir prendre une décision, Sophie </w:t>
      </w:r>
      <w:proofErr w:type="spellStart"/>
      <w:r w:rsidRPr="00C469A0">
        <w:rPr>
          <w:color w:val="A50021"/>
        </w:rPr>
        <w:t>Ruchat</w:t>
      </w:r>
      <w:proofErr w:type="spellEnd"/>
      <w:r w:rsidRPr="00C469A0">
        <w:rPr>
          <w:color w:val="A50021"/>
        </w:rPr>
        <w:t xml:space="preserve"> est sollicitée pour rassembler des données</w:t>
      </w:r>
    </w:p>
    <w:p w14:paraId="037CBF78" w14:textId="77777777" w:rsidR="000744F0" w:rsidRPr="00C469A0" w:rsidRDefault="000744F0" w:rsidP="000744F0">
      <w:pPr>
        <w:pStyle w:val="Paragraphedeliste"/>
        <w:numPr>
          <w:ilvl w:val="0"/>
          <w:numId w:val="20"/>
        </w:numPr>
        <w:spacing w:after="0"/>
        <w:rPr>
          <w:color w:val="A50021"/>
        </w:rPr>
      </w:pPr>
      <w:r>
        <w:rPr>
          <w:color w:val="A50021"/>
        </w:rPr>
        <w:t>Le concept d’analyse de l’environnement MSE va être implémenter en tenant compte des données existantes.</w:t>
      </w:r>
    </w:p>
    <w:p w14:paraId="63CA0B2D" w14:textId="77777777" w:rsidR="000744F0" w:rsidRPr="00C469A0" w:rsidRDefault="000744F0" w:rsidP="000744F0">
      <w:pPr>
        <w:pStyle w:val="Paragraphedeliste"/>
        <w:numPr>
          <w:ilvl w:val="0"/>
          <w:numId w:val="20"/>
        </w:numPr>
        <w:spacing w:after="0"/>
        <w:rPr>
          <w:color w:val="A50021"/>
        </w:rPr>
      </w:pPr>
      <w:r w:rsidRPr="00C469A0">
        <w:rPr>
          <w:color w:val="A50021"/>
        </w:rPr>
        <w:t>Les données déjà récoltées</w:t>
      </w:r>
      <w:r>
        <w:rPr>
          <w:color w:val="A50021"/>
        </w:rPr>
        <w:t xml:space="preserve"> lors d’enquêtes précédentes (étudiants en 2016, études liées à l’accréditation en 2013) vont être </w:t>
      </w:r>
      <w:r w:rsidRPr="00C469A0">
        <w:rPr>
          <w:color w:val="A50021"/>
        </w:rPr>
        <w:t>réexaminées</w:t>
      </w:r>
      <w:r>
        <w:rPr>
          <w:color w:val="A50021"/>
        </w:rPr>
        <w:t xml:space="preserve"> pour en tenir compte. L</w:t>
      </w:r>
      <w:r w:rsidRPr="00C469A0">
        <w:rPr>
          <w:color w:val="A50021"/>
        </w:rPr>
        <w:t xml:space="preserve">es données </w:t>
      </w:r>
      <w:proofErr w:type="spellStart"/>
      <w:r w:rsidRPr="00C469A0">
        <w:rPr>
          <w:color w:val="A50021"/>
        </w:rPr>
        <w:t>alumnis</w:t>
      </w:r>
      <w:proofErr w:type="spellEnd"/>
      <w:r w:rsidRPr="00C469A0">
        <w:rPr>
          <w:color w:val="A50021"/>
        </w:rPr>
        <w:t xml:space="preserve"> existantes</w:t>
      </w:r>
      <w:r>
        <w:rPr>
          <w:color w:val="A50021"/>
        </w:rPr>
        <w:t xml:space="preserve"> seront également utilisées</w:t>
      </w:r>
    </w:p>
    <w:p w14:paraId="591B9A1C" w14:textId="77777777" w:rsidR="000744F0" w:rsidRPr="00C469A0" w:rsidRDefault="000744F0" w:rsidP="000744F0">
      <w:pPr>
        <w:pStyle w:val="Paragraphedeliste"/>
        <w:numPr>
          <w:ilvl w:val="0"/>
          <w:numId w:val="20"/>
        </w:numPr>
        <w:spacing w:after="0"/>
        <w:rPr>
          <w:color w:val="A50021"/>
        </w:rPr>
      </w:pPr>
      <w:r w:rsidRPr="00C469A0">
        <w:rPr>
          <w:color w:val="A50021"/>
        </w:rPr>
        <w:t xml:space="preserve">Un certain nombre d’experts </w:t>
      </w:r>
      <w:r>
        <w:rPr>
          <w:color w:val="A50021"/>
        </w:rPr>
        <w:t xml:space="preserve">seront </w:t>
      </w:r>
      <w:r w:rsidRPr="00C469A0">
        <w:rPr>
          <w:color w:val="A50021"/>
        </w:rPr>
        <w:t>questionn</w:t>
      </w:r>
      <w:r>
        <w:rPr>
          <w:color w:val="A50021"/>
        </w:rPr>
        <w:t>és</w:t>
      </w:r>
      <w:r w:rsidRPr="00C469A0">
        <w:rPr>
          <w:color w:val="A50021"/>
        </w:rPr>
        <w:t>.</w:t>
      </w:r>
    </w:p>
    <w:p w14:paraId="12F3F912" w14:textId="77777777" w:rsidR="000744F0" w:rsidRPr="00C469A0" w:rsidRDefault="000744F0" w:rsidP="000744F0">
      <w:pPr>
        <w:pStyle w:val="Paragraphedeliste"/>
        <w:numPr>
          <w:ilvl w:val="0"/>
          <w:numId w:val="20"/>
        </w:numPr>
        <w:spacing w:after="0"/>
        <w:rPr>
          <w:color w:val="A50021"/>
        </w:rPr>
      </w:pPr>
      <w:r>
        <w:rPr>
          <w:color w:val="A50021"/>
        </w:rPr>
        <w:t>Idem pour les professeurs des MRU (</w:t>
      </w:r>
      <w:r w:rsidRPr="00C469A0">
        <w:rPr>
          <w:color w:val="A50021"/>
        </w:rPr>
        <w:t>88 professeurs</w:t>
      </w:r>
      <w:r>
        <w:rPr>
          <w:color w:val="A50021"/>
        </w:rPr>
        <w:t xml:space="preserve"> selon liste ERO)</w:t>
      </w:r>
    </w:p>
    <w:p w14:paraId="48AD1C14" w14:textId="6231BDA9" w:rsidR="00F77EAF" w:rsidRDefault="00F77EAF" w:rsidP="00C11305">
      <w:pPr>
        <w:rPr>
          <w:rStyle w:val="Lienhypertexte"/>
          <w:color w:val="1F497D" w:themeColor="text2"/>
          <w:u w:val="none"/>
        </w:rPr>
      </w:pPr>
    </w:p>
    <w:tbl>
      <w:tblPr>
        <w:tblStyle w:val="Grilledutableau"/>
        <w:tblW w:w="9639" w:type="dxa"/>
        <w:tblLook w:val="04A0" w:firstRow="1" w:lastRow="0" w:firstColumn="1" w:lastColumn="0" w:noHBand="0" w:noVBand="1"/>
      </w:tblPr>
      <w:tblGrid>
        <w:gridCol w:w="6237"/>
        <w:gridCol w:w="1701"/>
        <w:gridCol w:w="1701"/>
      </w:tblGrid>
      <w:tr w:rsidR="003416A3" w:rsidRPr="007A15FB" w14:paraId="1C0D8AB9" w14:textId="77777777" w:rsidTr="002C154D">
        <w:tc>
          <w:tcPr>
            <w:tcW w:w="6237" w:type="dxa"/>
          </w:tcPr>
          <w:p w14:paraId="5C2B313C" w14:textId="77777777" w:rsidR="003416A3" w:rsidRPr="007A15FB" w:rsidRDefault="003416A3" w:rsidP="002C154D">
            <w:pPr>
              <w:pStyle w:val="Tableautitre"/>
            </w:pPr>
            <w:r>
              <w:t xml:space="preserve">Décision </w:t>
            </w:r>
            <w:proofErr w:type="spellStart"/>
            <w:r>
              <w:t>CoPil</w:t>
            </w:r>
            <w:proofErr w:type="spellEnd"/>
            <w:r>
              <w:t xml:space="preserve"> MSE</w:t>
            </w:r>
            <w:r w:rsidRPr="00B20B82">
              <w:t xml:space="preserve"> </w:t>
            </w:r>
            <w:r>
              <w:t xml:space="preserve">du </w:t>
            </w:r>
            <w:sdt>
              <w:sdtPr>
                <w:alias w:val="Publish Date"/>
                <w:tag w:val=""/>
                <w:id w:val="831420135"/>
                <w:placeholder>
                  <w:docPart w:val="D2104E7CAC9E4215A0CC87386B191B2E"/>
                </w:placeholder>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r>
                  <w:t>31.08.2018</w:t>
                </w:r>
              </w:sdtContent>
            </w:sdt>
          </w:p>
        </w:tc>
        <w:tc>
          <w:tcPr>
            <w:tcW w:w="1701" w:type="dxa"/>
          </w:tcPr>
          <w:p w14:paraId="000CB1C1" w14:textId="77777777" w:rsidR="003416A3" w:rsidRPr="007A15FB" w:rsidRDefault="003416A3" w:rsidP="002C154D">
            <w:pPr>
              <w:pStyle w:val="Tableautitre"/>
            </w:pPr>
            <w:r w:rsidRPr="007A15FB">
              <w:t>Responsable</w:t>
            </w:r>
          </w:p>
        </w:tc>
        <w:tc>
          <w:tcPr>
            <w:tcW w:w="1701" w:type="dxa"/>
          </w:tcPr>
          <w:p w14:paraId="020BDC42" w14:textId="77777777" w:rsidR="003416A3" w:rsidRPr="007A15FB" w:rsidRDefault="003416A3" w:rsidP="002C154D">
            <w:pPr>
              <w:pStyle w:val="Tableautitre"/>
            </w:pPr>
            <w:r w:rsidRPr="007A15FB">
              <w:t>Délai</w:t>
            </w:r>
          </w:p>
        </w:tc>
      </w:tr>
      <w:tr w:rsidR="003416A3" w:rsidRPr="00AB1118" w14:paraId="5B53E7F9" w14:textId="77777777" w:rsidTr="002C154D">
        <w:tc>
          <w:tcPr>
            <w:tcW w:w="6237" w:type="dxa"/>
          </w:tcPr>
          <w:p w14:paraId="5DB982C1" w14:textId="77777777" w:rsidR="000744F0" w:rsidRDefault="000744F0" w:rsidP="000744F0">
            <w:pPr>
              <w:spacing w:after="0"/>
              <w:rPr>
                <w:color w:val="A50021"/>
              </w:rPr>
            </w:pPr>
          </w:p>
          <w:p w14:paraId="27C88D11" w14:textId="78C89FF3" w:rsidR="003416A3" w:rsidRPr="000744F0" w:rsidRDefault="000744F0" w:rsidP="000744F0">
            <w:pPr>
              <w:spacing w:after="0"/>
              <w:rPr>
                <w:color w:val="A50021"/>
              </w:rPr>
            </w:pPr>
            <w:r>
              <w:rPr>
                <w:color w:val="A50021"/>
              </w:rPr>
              <w:t xml:space="preserve">Chaque membre du </w:t>
            </w:r>
            <w:proofErr w:type="spellStart"/>
            <w:r>
              <w:rPr>
                <w:color w:val="A50021"/>
              </w:rPr>
              <w:t>CoPil</w:t>
            </w:r>
            <w:proofErr w:type="spellEnd"/>
            <w:r>
              <w:rPr>
                <w:color w:val="A50021"/>
              </w:rPr>
              <w:t xml:space="preserve"> propose 5 noms d’experts qui appartiennent à une des 11 options existantes.</w:t>
            </w:r>
          </w:p>
          <w:p w14:paraId="53D88D2E" w14:textId="77777777" w:rsidR="003416A3" w:rsidRPr="00C469A0" w:rsidRDefault="003416A3" w:rsidP="002C154D">
            <w:pPr>
              <w:pStyle w:val="Paragraphedeliste"/>
              <w:spacing w:after="0"/>
              <w:ind w:left="928"/>
              <w:rPr>
                <w:color w:val="A50021"/>
              </w:rPr>
            </w:pPr>
          </w:p>
          <w:p w14:paraId="35AD0CE8" w14:textId="77777777" w:rsidR="003416A3" w:rsidRPr="00C469A0" w:rsidRDefault="003416A3" w:rsidP="002C154D">
            <w:pPr>
              <w:spacing w:after="0"/>
              <w:rPr>
                <w:color w:val="A50021"/>
              </w:rPr>
            </w:pPr>
            <w:r w:rsidRPr="00C469A0">
              <w:rPr>
                <w:color w:val="A50021"/>
              </w:rPr>
              <w:t>PPA et Sophie</w:t>
            </w:r>
            <w:r>
              <w:rPr>
                <w:color w:val="A50021"/>
              </w:rPr>
              <w:t xml:space="preserve"> </w:t>
            </w:r>
            <w:proofErr w:type="spellStart"/>
            <w:r>
              <w:rPr>
                <w:color w:val="A50021"/>
              </w:rPr>
              <w:t>Ruchat</w:t>
            </w:r>
            <w:proofErr w:type="spellEnd"/>
            <w:r w:rsidRPr="00C469A0">
              <w:rPr>
                <w:color w:val="A50021"/>
              </w:rPr>
              <w:t xml:space="preserve"> vont </w:t>
            </w:r>
            <w:r>
              <w:rPr>
                <w:color w:val="A50021"/>
              </w:rPr>
              <w:t>préparer</w:t>
            </w:r>
            <w:r w:rsidRPr="00C469A0">
              <w:rPr>
                <w:color w:val="A50021"/>
              </w:rPr>
              <w:t xml:space="preserve"> les questions et d’ici fin septembre tout sera rassemblé sur </w:t>
            </w:r>
            <w:proofErr w:type="spellStart"/>
            <w:r w:rsidRPr="00C469A0">
              <w:rPr>
                <w:color w:val="A50021"/>
              </w:rPr>
              <w:t>sharepoint</w:t>
            </w:r>
            <w:proofErr w:type="spellEnd"/>
            <w:r w:rsidRPr="00C469A0">
              <w:rPr>
                <w:color w:val="A50021"/>
              </w:rPr>
              <w:t xml:space="preserve"> et ouvert à tous pour les commentaires. </w:t>
            </w:r>
            <w:r>
              <w:rPr>
                <w:color w:val="A50021"/>
              </w:rPr>
              <w:t>L’objectif est que le public cible soit interrogé</w:t>
            </w:r>
            <w:r w:rsidRPr="00C469A0">
              <w:rPr>
                <w:color w:val="A50021"/>
              </w:rPr>
              <w:t xml:space="preserve"> d’ici la fin de l’année</w:t>
            </w:r>
            <w:r>
              <w:rPr>
                <w:color w:val="A50021"/>
              </w:rPr>
              <w:t>.</w:t>
            </w:r>
          </w:p>
          <w:p w14:paraId="4AD4E909" w14:textId="77777777" w:rsidR="003416A3" w:rsidRPr="00C469A0" w:rsidRDefault="003416A3" w:rsidP="002C154D">
            <w:pPr>
              <w:pStyle w:val="Tableau"/>
              <w:rPr>
                <w:color w:val="A50021"/>
              </w:rPr>
            </w:pPr>
          </w:p>
        </w:tc>
        <w:tc>
          <w:tcPr>
            <w:tcW w:w="1701" w:type="dxa"/>
            <w:vAlign w:val="center"/>
          </w:tcPr>
          <w:p w14:paraId="55AE4963" w14:textId="031DAC3D" w:rsidR="003416A3" w:rsidRDefault="000744F0" w:rsidP="002C154D">
            <w:pPr>
              <w:pStyle w:val="Tableau"/>
            </w:pPr>
            <w:r>
              <w:t>Tous</w:t>
            </w:r>
          </w:p>
          <w:p w14:paraId="1BB2EFCA" w14:textId="77777777" w:rsidR="000744F0" w:rsidRDefault="000744F0" w:rsidP="002C154D">
            <w:pPr>
              <w:pStyle w:val="Tableau"/>
            </w:pPr>
          </w:p>
          <w:p w14:paraId="765167E2" w14:textId="435F387B" w:rsidR="000744F0" w:rsidRDefault="000744F0" w:rsidP="002C154D">
            <w:pPr>
              <w:pStyle w:val="Tableau"/>
            </w:pPr>
            <w:r>
              <w:t>PPA et SRU</w:t>
            </w:r>
          </w:p>
          <w:p w14:paraId="03A293CF" w14:textId="77777777" w:rsidR="000744F0" w:rsidRDefault="000744F0" w:rsidP="002C154D">
            <w:pPr>
              <w:pStyle w:val="Tableau"/>
            </w:pPr>
          </w:p>
          <w:p w14:paraId="2A7186A2" w14:textId="77777777" w:rsidR="000744F0" w:rsidRDefault="000744F0" w:rsidP="002C154D">
            <w:pPr>
              <w:pStyle w:val="Tableau"/>
            </w:pPr>
          </w:p>
          <w:p w14:paraId="64FCE66B" w14:textId="337BAB90" w:rsidR="000744F0" w:rsidRPr="00AB1118" w:rsidRDefault="000744F0" w:rsidP="002C154D">
            <w:pPr>
              <w:pStyle w:val="Tableau"/>
            </w:pPr>
          </w:p>
        </w:tc>
        <w:tc>
          <w:tcPr>
            <w:tcW w:w="1701" w:type="dxa"/>
            <w:vAlign w:val="center"/>
          </w:tcPr>
          <w:p w14:paraId="2C060BFC" w14:textId="6F58D7DD" w:rsidR="000744F0" w:rsidRDefault="000744F0" w:rsidP="002C154D">
            <w:pPr>
              <w:pStyle w:val="Tableau"/>
            </w:pPr>
            <w:r>
              <w:t>19.09.2018</w:t>
            </w:r>
          </w:p>
          <w:p w14:paraId="4230A58E" w14:textId="77777777" w:rsidR="000744F0" w:rsidRDefault="000744F0" w:rsidP="002C154D">
            <w:pPr>
              <w:pStyle w:val="Tableau"/>
            </w:pPr>
          </w:p>
          <w:p w14:paraId="778F6799" w14:textId="28B21648" w:rsidR="000744F0" w:rsidRDefault="000744F0" w:rsidP="002C154D">
            <w:pPr>
              <w:pStyle w:val="Tableau"/>
            </w:pPr>
            <w:r>
              <w:t>21.09.2018</w:t>
            </w:r>
          </w:p>
          <w:p w14:paraId="0E4DA358" w14:textId="77777777" w:rsidR="000744F0" w:rsidRDefault="000744F0" w:rsidP="002C154D">
            <w:pPr>
              <w:pStyle w:val="Tableau"/>
            </w:pPr>
          </w:p>
          <w:p w14:paraId="123500D2" w14:textId="77777777" w:rsidR="000744F0" w:rsidRDefault="000744F0" w:rsidP="002C154D">
            <w:pPr>
              <w:pStyle w:val="Tableau"/>
            </w:pPr>
          </w:p>
          <w:p w14:paraId="55208324" w14:textId="436EF18A" w:rsidR="000744F0" w:rsidRPr="00AB1118" w:rsidRDefault="000744F0" w:rsidP="002C154D">
            <w:pPr>
              <w:pStyle w:val="Tableau"/>
            </w:pPr>
          </w:p>
        </w:tc>
      </w:tr>
    </w:tbl>
    <w:p w14:paraId="2945D45D" w14:textId="77777777" w:rsidR="003416A3" w:rsidRDefault="003416A3" w:rsidP="00C11305">
      <w:pPr>
        <w:rPr>
          <w:rStyle w:val="Lienhypertexte"/>
          <w:color w:val="1F497D" w:themeColor="text2"/>
          <w:u w:val="none"/>
        </w:rPr>
      </w:pPr>
    </w:p>
    <w:tbl>
      <w:tblPr>
        <w:tblStyle w:val="Grilledutableau"/>
        <w:tblW w:w="9639" w:type="dxa"/>
        <w:tblLook w:val="04A0" w:firstRow="1" w:lastRow="0" w:firstColumn="1" w:lastColumn="0" w:noHBand="0" w:noVBand="1"/>
      </w:tblPr>
      <w:tblGrid>
        <w:gridCol w:w="6237"/>
        <w:gridCol w:w="1701"/>
        <w:gridCol w:w="1701"/>
      </w:tblGrid>
      <w:tr w:rsidR="00131451" w:rsidRPr="007A15FB" w14:paraId="5E473A98" w14:textId="77777777" w:rsidTr="00067CE1">
        <w:tc>
          <w:tcPr>
            <w:tcW w:w="6237" w:type="dxa"/>
          </w:tcPr>
          <w:p w14:paraId="3E6A49A2" w14:textId="1DCE1297" w:rsidR="00131451" w:rsidRPr="007A15FB" w:rsidRDefault="00E91173" w:rsidP="00067CE1">
            <w:pPr>
              <w:pStyle w:val="Tableautitre"/>
            </w:pPr>
            <w:r>
              <w:t>Planification et prochaine phases</w:t>
            </w:r>
          </w:p>
        </w:tc>
        <w:tc>
          <w:tcPr>
            <w:tcW w:w="1701" w:type="dxa"/>
          </w:tcPr>
          <w:p w14:paraId="0E979FB3" w14:textId="77777777" w:rsidR="00131451" w:rsidRPr="007A15FB" w:rsidRDefault="00131451" w:rsidP="00067CE1">
            <w:pPr>
              <w:pStyle w:val="Tableautitre"/>
            </w:pPr>
            <w:r w:rsidRPr="007A15FB">
              <w:t>Responsable</w:t>
            </w:r>
          </w:p>
        </w:tc>
        <w:tc>
          <w:tcPr>
            <w:tcW w:w="1701" w:type="dxa"/>
          </w:tcPr>
          <w:p w14:paraId="69D65351" w14:textId="77777777" w:rsidR="00131451" w:rsidRPr="007A15FB" w:rsidRDefault="00131451" w:rsidP="00067CE1">
            <w:pPr>
              <w:pStyle w:val="Tableautitre"/>
            </w:pPr>
            <w:r w:rsidRPr="007A15FB">
              <w:t>Délai</w:t>
            </w:r>
          </w:p>
        </w:tc>
      </w:tr>
      <w:tr w:rsidR="00131451" w:rsidRPr="00AB1118" w14:paraId="79BDDA0B" w14:textId="77777777" w:rsidTr="00067CE1">
        <w:tc>
          <w:tcPr>
            <w:tcW w:w="6237" w:type="dxa"/>
          </w:tcPr>
          <w:p w14:paraId="6D9FAFD5" w14:textId="4075E978" w:rsidR="00B833CB" w:rsidRPr="00E91173" w:rsidRDefault="00F77EAF" w:rsidP="000744F0">
            <w:pPr>
              <w:pStyle w:val="Tableau"/>
              <w:rPr>
                <w:color w:val="A50021"/>
              </w:rPr>
            </w:pPr>
            <w:r w:rsidRPr="00E91173">
              <w:rPr>
                <w:color w:val="A50021"/>
              </w:rPr>
              <w:t>Liste des sondés et documents à fournir</w:t>
            </w:r>
            <w:r w:rsidR="00F412CC" w:rsidRPr="00E91173">
              <w:rPr>
                <w:color w:val="A50021"/>
              </w:rPr>
              <w:t xml:space="preserve"> et critères</w:t>
            </w:r>
          </w:p>
        </w:tc>
        <w:tc>
          <w:tcPr>
            <w:tcW w:w="1701" w:type="dxa"/>
            <w:vAlign w:val="center"/>
          </w:tcPr>
          <w:p w14:paraId="22297DAF" w14:textId="56DD768E" w:rsidR="00131451" w:rsidRPr="00E91173" w:rsidRDefault="00131451" w:rsidP="00067CE1">
            <w:pPr>
              <w:pStyle w:val="Tableau"/>
              <w:rPr>
                <w:color w:val="A50021"/>
              </w:rPr>
            </w:pPr>
          </w:p>
        </w:tc>
        <w:tc>
          <w:tcPr>
            <w:tcW w:w="1701" w:type="dxa"/>
            <w:vAlign w:val="center"/>
          </w:tcPr>
          <w:p w14:paraId="2CC76D6E" w14:textId="33B9DB2A" w:rsidR="00F77EAF" w:rsidRPr="00E91173" w:rsidRDefault="00F77EAF" w:rsidP="00F77EAF">
            <w:pPr>
              <w:pStyle w:val="Tableau"/>
              <w:rPr>
                <w:color w:val="A50021"/>
              </w:rPr>
            </w:pPr>
            <w:r w:rsidRPr="00E91173">
              <w:rPr>
                <w:color w:val="A50021"/>
              </w:rPr>
              <w:t>21 septembre</w:t>
            </w:r>
          </w:p>
        </w:tc>
      </w:tr>
      <w:tr w:rsidR="00F77EAF" w:rsidRPr="00AB1118" w14:paraId="7F8635FD" w14:textId="77777777" w:rsidTr="00067CE1">
        <w:tc>
          <w:tcPr>
            <w:tcW w:w="6237" w:type="dxa"/>
          </w:tcPr>
          <w:p w14:paraId="3B4EFBF3" w14:textId="7C199D77" w:rsidR="00F77EAF" w:rsidRPr="00E91173" w:rsidRDefault="00F77EAF" w:rsidP="00F77EAF">
            <w:pPr>
              <w:pStyle w:val="Tableau"/>
              <w:rPr>
                <w:color w:val="A50021"/>
              </w:rPr>
            </w:pPr>
            <w:r w:rsidRPr="00E91173">
              <w:rPr>
                <w:color w:val="A50021"/>
              </w:rPr>
              <w:t>Phase test</w:t>
            </w:r>
          </w:p>
        </w:tc>
        <w:tc>
          <w:tcPr>
            <w:tcW w:w="1701" w:type="dxa"/>
            <w:vAlign w:val="center"/>
          </w:tcPr>
          <w:p w14:paraId="60247836" w14:textId="77777777" w:rsidR="00F77EAF" w:rsidRPr="00E91173" w:rsidRDefault="00F77EAF" w:rsidP="00067CE1">
            <w:pPr>
              <w:pStyle w:val="Tableau"/>
              <w:rPr>
                <w:color w:val="A50021"/>
              </w:rPr>
            </w:pPr>
          </w:p>
        </w:tc>
        <w:tc>
          <w:tcPr>
            <w:tcW w:w="1701" w:type="dxa"/>
            <w:vAlign w:val="center"/>
          </w:tcPr>
          <w:p w14:paraId="72248EC6" w14:textId="58FF10AD" w:rsidR="00F77EAF" w:rsidRPr="00E91173" w:rsidRDefault="00F77EAF" w:rsidP="00067CE1">
            <w:pPr>
              <w:pStyle w:val="Tableau"/>
              <w:rPr>
                <w:color w:val="A50021"/>
              </w:rPr>
            </w:pPr>
            <w:r w:rsidRPr="00E91173">
              <w:rPr>
                <w:color w:val="A50021"/>
              </w:rPr>
              <w:t>20 octobre</w:t>
            </w:r>
          </w:p>
        </w:tc>
      </w:tr>
      <w:tr w:rsidR="00F77EAF" w:rsidRPr="00AB1118" w14:paraId="512EB4EE" w14:textId="77777777" w:rsidTr="00067CE1">
        <w:tc>
          <w:tcPr>
            <w:tcW w:w="6237" w:type="dxa"/>
          </w:tcPr>
          <w:p w14:paraId="0A5FB7F2" w14:textId="07DFDF9D" w:rsidR="00F77EAF" w:rsidRPr="00E91173" w:rsidRDefault="00F77EAF" w:rsidP="00067CE1">
            <w:pPr>
              <w:pStyle w:val="Tableau"/>
              <w:rPr>
                <w:color w:val="A50021"/>
              </w:rPr>
            </w:pPr>
            <w:r w:rsidRPr="00E91173">
              <w:rPr>
                <w:color w:val="A50021"/>
              </w:rPr>
              <w:t>Sondage</w:t>
            </w:r>
          </w:p>
        </w:tc>
        <w:tc>
          <w:tcPr>
            <w:tcW w:w="1701" w:type="dxa"/>
            <w:vAlign w:val="center"/>
          </w:tcPr>
          <w:p w14:paraId="152063A2" w14:textId="77777777" w:rsidR="00F77EAF" w:rsidRPr="00E91173" w:rsidRDefault="00F77EAF" w:rsidP="00067CE1">
            <w:pPr>
              <w:pStyle w:val="Tableau"/>
              <w:rPr>
                <w:color w:val="A50021"/>
              </w:rPr>
            </w:pPr>
          </w:p>
        </w:tc>
        <w:tc>
          <w:tcPr>
            <w:tcW w:w="1701" w:type="dxa"/>
            <w:vAlign w:val="center"/>
          </w:tcPr>
          <w:p w14:paraId="169AF17B" w14:textId="0BD659C3" w:rsidR="00F77EAF" w:rsidRPr="00E91173" w:rsidRDefault="00F77EAF" w:rsidP="00067CE1">
            <w:pPr>
              <w:pStyle w:val="Tableau"/>
              <w:rPr>
                <w:color w:val="A50021"/>
              </w:rPr>
            </w:pPr>
            <w:r w:rsidRPr="00E91173">
              <w:rPr>
                <w:color w:val="A50021"/>
              </w:rPr>
              <w:t>Novembre-décembre</w:t>
            </w:r>
          </w:p>
        </w:tc>
      </w:tr>
      <w:tr w:rsidR="00F77EAF" w:rsidRPr="00AB1118" w14:paraId="7E42830C" w14:textId="77777777" w:rsidTr="00067CE1">
        <w:tc>
          <w:tcPr>
            <w:tcW w:w="6237" w:type="dxa"/>
          </w:tcPr>
          <w:p w14:paraId="5EAB348A" w14:textId="58AA4C2F" w:rsidR="00F77EAF" w:rsidRPr="00E91173" w:rsidRDefault="00F77EAF" w:rsidP="00067CE1">
            <w:pPr>
              <w:pStyle w:val="Tableau"/>
              <w:rPr>
                <w:color w:val="A50021"/>
              </w:rPr>
            </w:pPr>
            <w:r w:rsidRPr="00E91173">
              <w:rPr>
                <w:color w:val="A50021"/>
              </w:rPr>
              <w:t>Résultats bruts</w:t>
            </w:r>
          </w:p>
        </w:tc>
        <w:tc>
          <w:tcPr>
            <w:tcW w:w="1701" w:type="dxa"/>
            <w:vAlign w:val="center"/>
          </w:tcPr>
          <w:p w14:paraId="690B884B" w14:textId="77777777" w:rsidR="00F77EAF" w:rsidRPr="00E91173" w:rsidRDefault="00F77EAF" w:rsidP="00067CE1">
            <w:pPr>
              <w:pStyle w:val="Tableau"/>
              <w:rPr>
                <w:color w:val="A50021"/>
              </w:rPr>
            </w:pPr>
          </w:p>
        </w:tc>
        <w:tc>
          <w:tcPr>
            <w:tcW w:w="1701" w:type="dxa"/>
            <w:vAlign w:val="center"/>
          </w:tcPr>
          <w:p w14:paraId="7A78903E" w14:textId="748E3DE9" w:rsidR="00F77EAF" w:rsidRPr="00E91173" w:rsidRDefault="00F77EAF" w:rsidP="00067CE1">
            <w:pPr>
              <w:pStyle w:val="Tableau"/>
              <w:rPr>
                <w:color w:val="A50021"/>
              </w:rPr>
            </w:pPr>
            <w:r w:rsidRPr="00E91173">
              <w:rPr>
                <w:color w:val="A50021"/>
              </w:rPr>
              <w:t>Décembre</w:t>
            </w:r>
          </w:p>
        </w:tc>
      </w:tr>
      <w:tr w:rsidR="00F77EAF" w:rsidRPr="00AB1118" w14:paraId="007417FC" w14:textId="77777777" w:rsidTr="00067CE1">
        <w:tc>
          <w:tcPr>
            <w:tcW w:w="6237" w:type="dxa"/>
          </w:tcPr>
          <w:p w14:paraId="3970B765" w14:textId="0FC8E439" w:rsidR="00F77EAF" w:rsidRPr="00E91173" w:rsidRDefault="000744F0" w:rsidP="000744F0">
            <w:pPr>
              <w:pStyle w:val="Tableau"/>
              <w:rPr>
                <w:color w:val="A50021"/>
              </w:rPr>
            </w:pPr>
            <w:r>
              <w:rPr>
                <w:color w:val="A50021"/>
              </w:rPr>
              <w:t>D</w:t>
            </w:r>
            <w:r w:rsidR="00F77EAF" w:rsidRPr="00E91173">
              <w:rPr>
                <w:color w:val="A50021"/>
              </w:rPr>
              <w:t>ate de GO ou NO GO</w:t>
            </w:r>
          </w:p>
        </w:tc>
        <w:tc>
          <w:tcPr>
            <w:tcW w:w="1701" w:type="dxa"/>
            <w:vAlign w:val="center"/>
          </w:tcPr>
          <w:p w14:paraId="34387283" w14:textId="77777777" w:rsidR="00F77EAF" w:rsidRPr="00E91173" w:rsidRDefault="00F77EAF" w:rsidP="00067CE1">
            <w:pPr>
              <w:pStyle w:val="Tableau"/>
              <w:rPr>
                <w:color w:val="A50021"/>
              </w:rPr>
            </w:pPr>
          </w:p>
        </w:tc>
        <w:tc>
          <w:tcPr>
            <w:tcW w:w="1701" w:type="dxa"/>
            <w:vAlign w:val="center"/>
          </w:tcPr>
          <w:p w14:paraId="748DD6BD" w14:textId="75B9F0D5" w:rsidR="00F77EAF" w:rsidRPr="00E91173" w:rsidRDefault="000744F0" w:rsidP="000744F0">
            <w:pPr>
              <w:pStyle w:val="Tableau"/>
              <w:rPr>
                <w:color w:val="A50021"/>
              </w:rPr>
            </w:pPr>
            <w:r>
              <w:rPr>
                <w:color w:val="A50021"/>
              </w:rPr>
              <w:t>A déterminer</w:t>
            </w:r>
          </w:p>
        </w:tc>
      </w:tr>
      <w:bookmarkEnd w:id="6"/>
    </w:tbl>
    <w:p w14:paraId="5E1D4D06" w14:textId="77777777" w:rsidR="0090055A" w:rsidRDefault="0090055A" w:rsidP="003D5453">
      <w:pPr>
        <w:pBdr>
          <w:bottom w:val="single" w:sz="6" w:space="1" w:color="auto"/>
        </w:pBdr>
      </w:pPr>
    </w:p>
    <w:p w14:paraId="2520D74B" w14:textId="6F90EA0A" w:rsidR="00D841E4" w:rsidRDefault="00D841E4" w:rsidP="003D5453">
      <w:pPr>
        <w:pStyle w:val="NoSpacingcentered"/>
        <w:rPr>
          <w:b/>
          <w:noProof w:val="0"/>
          <w:lang w:val="fr-CH"/>
        </w:rPr>
      </w:pPr>
      <w:r w:rsidRPr="007A15FB">
        <w:rPr>
          <w:b/>
          <w:noProof w:val="0"/>
          <w:lang w:val="fr-CH"/>
        </w:rPr>
        <w:t>Prochaine</w:t>
      </w:r>
      <w:r w:rsidR="00FF1C45">
        <w:rPr>
          <w:b/>
          <w:noProof w:val="0"/>
          <w:lang w:val="fr-CH"/>
        </w:rPr>
        <w:t>s</w:t>
      </w:r>
      <w:r w:rsidRPr="007A15FB">
        <w:rPr>
          <w:b/>
          <w:noProof w:val="0"/>
          <w:lang w:val="fr-CH"/>
        </w:rPr>
        <w:t xml:space="preserve"> séance</w:t>
      </w:r>
      <w:r w:rsidR="00FF1C45">
        <w:rPr>
          <w:b/>
          <w:noProof w:val="0"/>
          <w:lang w:val="fr-CH"/>
        </w:rPr>
        <w:t>s</w:t>
      </w:r>
      <w:r w:rsidR="00FD1A36">
        <w:rPr>
          <w:b/>
          <w:noProof w:val="0"/>
          <w:lang w:val="fr-CH"/>
        </w:rPr>
        <w:t> :</w:t>
      </w:r>
    </w:p>
    <w:p w14:paraId="7A94EAB9" w14:textId="77777777" w:rsidR="00FF1C45" w:rsidRDefault="00FF1C45" w:rsidP="00FD1A36">
      <w:pPr>
        <w:pStyle w:val="NoSpacingcentered"/>
        <w:jc w:val="both"/>
        <w:rPr>
          <w:b/>
          <w:noProof w:val="0"/>
          <w:color w:val="FF0000"/>
          <w:lang w:val="fr-CH"/>
        </w:rPr>
      </w:pPr>
    </w:p>
    <w:p w14:paraId="3DFDB856" w14:textId="3070D935" w:rsidR="00FF1C45" w:rsidRDefault="00A3334F" w:rsidP="003D5453">
      <w:pPr>
        <w:pStyle w:val="NoSpacingcentered"/>
        <w:rPr>
          <w:b/>
          <w:noProof w:val="0"/>
          <w:color w:val="FF0000"/>
          <w:lang w:val="fr-CH"/>
        </w:rPr>
      </w:pPr>
      <w:r>
        <w:rPr>
          <w:b/>
          <w:noProof w:val="0"/>
          <w:color w:val="FF0000"/>
          <w:lang w:val="fr-CH"/>
        </w:rPr>
        <w:t>Vendredi 2</w:t>
      </w:r>
      <w:r w:rsidR="00131451">
        <w:rPr>
          <w:b/>
          <w:noProof w:val="0"/>
          <w:color w:val="FF0000"/>
          <w:lang w:val="fr-CH"/>
        </w:rPr>
        <w:t xml:space="preserve">1 </w:t>
      </w:r>
      <w:r>
        <w:rPr>
          <w:b/>
          <w:noProof w:val="0"/>
          <w:color w:val="FF0000"/>
          <w:lang w:val="fr-CH"/>
        </w:rPr>
        <w:t>septembre</w:t>
      </w:r>
      <w:r w:rsidR="00FF1C45" w:rsidRPr="00DD190F">
        <w:rPr>
          <w:b/>
          <w:noProof w:val="0"/>
          <w:color w:val="FF0000"/>
          <w:lang w:val="fr-CH"/>
        </w:rPr>
        <w:t xml:space="preserve"> 2018</w:t>
      </w:r>
    </w:p>
    <w:p w14:paraId="45A722E5" w14:textId="618B244C" w:rsidR="00A3334F" w:rsidRDefault="00A3334F" w:rsidP="003D5453">
      <w:pPr>
        <w:pStyle w:val="NoSpacingcentered"/>
        <w:rPr>
          <w:b/>
          <w:noProof w:val="0"/>
          <w:color w:val="FF0000"/>
          <w:lang w:val="fr-CH"/>
        </w:rPr>
      </w:pPr>
      <w:r>
        <w:rPr>
          <w:b/>
          <w:noProof w:val="0"/>
          <w:color w:val="FF0000"/>
          <w:lang w:val="fr-CH"/>
        </w:rPr>
        <w:t>De 8h45 à 12h00</w:t>
      </w:r>
    </w:p>
    <w:p w14:paraId="744991A1" w14:textId="31FC5BF1" w:rsidR="00A3334F" w:rsidRPr="002D36CB" w:rsidRDefault="00A3334F" w:rsidP="003D5453">
      <w:pPr>
        <w:pStyle w:val="NoSpacingcentered"/>
        <w:rPr>
          <w:b/>
          <w:noProof w:val="0"/>
          <w:color w:val="FF0000"/>
          <w:lang w:val="fr-CH"/>
        </w:rPr>
      </w:pPr>
      <w:r>
        <w:rPr>
          <w:b/>
          <w:noProof w:val="0"/>
          <w:color w:val="FF0000"/>
          <w:lang w:val="fr-CH"/>
        </w:rPr>
        <w:t>Lausanne, Provence 6, salle 13, HES-SO Master</w:t>
      </w:r>
    </w:p>
    <w:p w14:paraId="4357B0B3" w14:textId="77777777" w:rsidR="00D841E4" w:rsidRPr="00925522" w:rsidRDefault="00D841E4" w:rsidP="00E478E2">
      <w:pPr>
        <w:pStyle w:val="NoSpacingcentered"/>
        <w:pBdr>
          <w:bottom w:val="single" w:sz="6" w:space="1" w:color="auto"/>
        </w:pBdr>
        <w:jc w:val="both"/>
        <w:rPr>
          <w:noProof w:val="0"/>
          <w:lang w:val="fr-CH"/>
        </w:rPr>
      </w:pPr>
    </w:p>
    <w:sectPr w:rsidR="00D841E4" w:rsidRPr="00925522" w:rsidSect="00186F1C">
      <w:headerReference w:type="default" r:id="rId24"/>
      <w:footerReference w:type="default" r:id="rId25"/>
      <w:headerReference w:type="first" r:id="rId26"/>
      <w:footerReference w:type="first" r:id="rId27"/>
      <w:pgSz w:w="11900" w:h="16840" w:code="9"/>
      <w:pgMar w:top="1134" w:right="843"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4A479" w14:textId="77777777" w:rsidR="00731695" w:rsidRDefault="00731695" w:rsidP="0013775A">
      <w:r>
        <w:separator/>
      </w:r>
    </w:p>
  </w:endnote>
  <w:endnote w:type="continuationSeparator" w:id="0">
    <w:p w14:paraId="08E69A17" w14:textId="77777777" w:rsidR="00731695" w:rsidRDefault="00731695" w:rsidP="0013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8124E" w14:textId="77777777" w:rsidR="00037081" w:rsidRDefault="00037081" w:rsidP="009F7370">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037081" w:rsidRPr="009F7370" w14:paraId="24EE20A4" w14:textId="77777777" w:rsidTr="009F7370">
      <w:tc>
        <w:tcPr>
          <w:tcW w:w="5197" w:type="dxa"/>
        </w:tcPr>
        <w:p w14:paraId="40632662" w14:textId="3829BF67" w:rsidR="00037081" w:rsidRPr="009F7370" w:rsidRDefault="00731695" w:rsidP="009F7370">
          <w:pPr>
            <w:pStyle w:val="Tableaufooter"/>
            <w:rPr>
              <w:lang w:val="fr-CH"/>
            </w:rPr>
          </w:pPr>
          <w:sdt>
            <w:sdtPr>
              <w:alias w:val="Objet "/>
              <w:tag w:val=""/>
              <w:id w:val="1184941002"/>
              <w:dataBinding w:prefixMappings="xmlns:ns0='http://purl.org/dc/elements/1.1/' xmlns:ns1='http://schemas.openxmlformats.org/package/2006/metadata/core-properties' " w:xpath="/ns1:coreProperties[1]/ns0:subject[1]" w:storeItemID="{6C3C8BC8-F283-45AE-878A-BAB7291924A1}"/>
              <w:text/>
            </w:sdtPr>
            <w:sdtEndPr/>
            <w:sdtContent>
              <w:r w:rsidR="00037081">
                <w:t>OJ de la séance 06/2018</w:t>
              </w:r>
            </w:sdtContent>
          </w:sdt>
        </w:p>
      </w:tc>
      <w:tc>
        <w:tcPr>
          <w:tcW w:w="4442" w:type="dxa"/>
          <w:gridSpan w:val="2"/>
        </w:tcPr>
        <w:sdt>
          <w:sdtPr>
            <w:rPr>
              <w:lang w:val="fr-CH"/>
            </w:rPr>
            <w:alias w:val="État "/>
            <w:tag w:val=""/>
            <w:id w:val="130223076"/>
            <w:dataBinding w:prefixMappings="xmlns:ns0='http://purl.org/dc/elements/1.1/' xmlns:ns1='http://schemas.openxmlformats.org/package/2006/metadata/core-properties' " w:xpath="/ns1:coreProperties[1]/ns1:contentStatus[1]" w:storeItemID="{6C3C8BC8-F283-45AE-878A-BAB7291924A1}"/>
            <w:text/>
          </w:sdtPr>
          <w:sdtEndPr/>
          <w:sdtContent>
            <w:p w14:paraId="36C45498" w14:textId="0B468019" w:rsidR="00037081" w:rsidRPr="009F7370" w:rsidRDefault="00037081" w:rsidP="00807C7B">
              <w:pPr>
                <w:pStyle w:val="Tableaufooter"/>
                <w:jc w:val="right"/>
                <w:rPr>
                  <w:lang w:val="fr-CH"/>
                </w:rPr>
              </w:pPr>
              <w:r>
                <w:rPr>
                  <w:lang w:val="fr-CH"/>
                </w:rPr>
                <w:t>Validation</w:t>
              </w:r>
            </w:p>
          </w:sdtContent>
        </w:sdt>
      </w:tc>
    </w:tr>
    <w:tr w:rsidR="00037081" w:rsidRPr="009F7370" w14:paraId="21F7F62D" w14:textId="77777777" w:rsidTr="009F7370">
      <w:tc>
        <w:tcPr>
          <w:tcW w:w="5197" w:type="dxa"/>
        </w:tcPr>
        <w:p w14:paraId="5E66E9C0" w14:textId="589F8D41" w:rsidR="00037081" w:rsidRPr="009F7370" w:rsidRDefault="00037081" w:rsidP="009F63E8">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2062244046"/>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tc>
            <w:tcPr>
              <w:tcW w:w="1833" w:type="dxa"/>
            </w:tcPr>
            <w:p w14:paraId="2D22511B" w14:textId="622A002F" w:rsidR="00037081" w:rsidRPr="009F7370" w:rsidRDefault="00037081" w:rsidP="009F7370">
              <w:pPr>
                <w:pStyle w:val="Tableaufooter"/>
                <w:rPr>
                  <w:lang w:val="fr-CH"/>
                </w:rPr>
              </w:pPr>
              <w:r>
                <w:rPr>
                  <w:lang w:val="fr-CH"/>
                </w:rPr>
                <w:t>31.08.2018</w:t>
              </w:r>
            </w:p>
          </w:tc>
        </w:sdtContent>
      </w:sdt>
      <w:tc>
        <w:tcPr>
          <w:tcW w:w="2609" w:type="dxa"/>
        </w:tcPr>
        <w:p w14:paraId="188E30EF" w14:textId="2D1FA299" w:rsidR="00037081" w:rsidRPr="009F7370" w:rsidRDefault="00037081" w:rsidP="009F7370">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0E0064">
            <w:rPr>
              <w:noProof/>
              <w:lang w:val="fr-CH"/>
            </w:rPr>
            <w:t>13</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0E0064">
            <w:rPr>
              <w:noProof/>
              <w:lang w:val="fr-CH"/>
            </w:rPr>
            <w:t>13</w:t>
          </w:r>
          <w:r w:rsidRPr="009F7370">
            <w:rPr>
              <w:noProof/>
              <w:lang w:val="fr-CH"/>
            </w:rPr>
            <w:fldChar w:fldCharType="end"/>
          </w:r>
        </w:p>
      </w:tc>
    </w:tr>
  </w:tbl>
  <w:p w14:paraId="40ABDC69" w14:textId="77777777" w:rsidR="00037081" w:rsidRPr="009F7370" w:rsidRDefault="00037081" w:rsidP="009F7370">
    <w:pPr>
      <w:pStyle w:val="Space1poin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04321" w14:textId="77777777" w:rsidR="00037081" w:rsidRDefault="00037081" w:rsidP="00186F1C">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037081" w:rsidRPr="009F7370" w14:paraId="1607D55F" w14:textId="77777777" w:rsidTr="00F83F5C">
      <w:tc>
        <w:tcPr>
          <w:tcW w:w="5197" w:type="dxa"/>
        </w:tcPr>
        <w:p w14:paraId="796C19F2" w14:textId="140B657F" w:rsidR="00037081" w:rsidRPr="009F7370" w:rsidRDefault="00731695" w:rsidP="00186F1C">
          <w:pPr>
            <w:pStyle w:val="Tableaufooter"/>
            <w:rPr>
              <w:lang w:val="fr-CH"/>
            </w:rPr>
          </w:pPr>
          <w:sdt>
            <w:sdtPr>
              <w:alias w:val="Objet "/>
              <w:tag w:val=""/>
              <w:id w:val="543336517"/>
              <w:dataBinding w:prefixMappings="xmlns:ns0='http://purl.org/dc/elements/1.1/' xmlns:ns1='http://schemas.openxmlformats.org/package/2006/metadata/core-properties' " w:xpath="/ns1:coreProperties[1]/ns0:subject[1]" w:storeItemID="{6C3C8BC8-F283-45AE-878A-BAB7291924A1}"/>
              <w:text/>
            </w:sdtPr>
            <w:sdtEndPr/>
            <w:sdtContent>
              <w:r w:rsidR="00037081">
                <w:t>OJ de la séance 06/2018</w:t>
              </w:r>
            </w:sdtContent>
          </w:sdt>
        </w:p>
      </w:tc>
      <w:tc>
        <w:tcPr>
          <w:tcW w:w="4442" w:type="dxa"/>
          <w:gridSpan w:val="2"/>
        </w:tcPr>
        <w:sdt>
          <w:sdtPr>
            <w:rPr>
              <w:lang w:val="fr-CH"/>
            </w:rPr>
            <w:alias w:val="État "/>
            <w:tag w:val=""/>
            <w:id w:val="1048953350"/>
            <w:dataBinding w:prefixMappings="xmlns:ns0='http://purl.org/dc/elements/1.1/' xmlns:ns1='http://schemas.openxmlformats.org/package/2006/metadata/core-properties' " w:xpath="/ns1:coreProperties[1]/ns1:contentStatus[1]" w:storeItemID="{6C3C8BC8-F283-45AE-878A-BAB7291924A1}"/>
            <w:text/>
          </w:sdtPr>
          <w:sdtEndPr/>
          <w:sdtContent>
            <w:p w14:paraId="432C500D" w14:textId="480D47AE" w:rsidR="00037081" w:rsidRPr="009F7370" w:rsidRDefault="00037081" w:rsidP="00E64A19">
              <w:pPr>
                <w:pStyle w:val="Tableaufooter"/>
                <w:jc w:val="right"/>
                <w:rPr>
                  <w:lang w:val="fr-CH"/>
                </w:rPr>
              </w:pPr>
              <w:r>
                <w:rPr>
                  <w:lang w:val="fr-CH"/>
                </w:rPr>
                <w:t>Validation</w:t>
              </w:r>
            </w:p>
          </w:sdtContent>
        </w:sdt>
      </w:tc>
    </w:tr>
    <w:tr w:rsidR="00037081" w:rsidRPr="009F7370" w14:paraId="242C8CD7" w14:textId="77777777" w:rsidTr="00F83F5C">
      <w:tc>
        <w:tcPr>
          <w:tcW w:w="5197" w:type="dxa"/>
        </w:tcPr>
        <w:p w14:paraId="45915E66" w14:textId="53A205B7" w:rsidR="00037081" w:rsidRPr="009F7370" w:rsidRDefault="00037081" w:rsidP="00770933">
          <w:pPr>
            <w:pStyle w:val="Tableaufooter"/>
            <w:rPr>
              <w:lang w:val="fr-CH"/>
            </w:rPr>
          </w:pPr>
          <w:r w:rsidRPr="009F7370">
            <w:rPr>
              <w:lang w:val="fr-CH"/>
            </w:rPr>
            <w:t xml:space="preserve">HES-SO / Ingénierie et Architecture / </w:t>
          </w:r>
          <w:r>
            <w:rPr>
              <w:lang w:val="fr-CH"/>
            </w:rPr>
            <w:t>PWA-PPA</w:t>
          </w:r>
        </w:p>
      </w:tc>
      <w:sdt>
        <w:sdtPr>
          <w:rPr>
            <w:lang w:val="fr-CH"/>
          </w:rPr>
          <w:alias w:val="Publish Date"/>
          <w:tag w:val=""/>
          <w:id w:val="-999960977"/>
          <w:dataBinding w:prefixMappings="xmlns:ns0='http://schemas.microsoft.com/office/2006/coverPageProps' " w:xpath="/ns0:CoverPageProperties[1]/ns0:PublishDate[1]" w:storeItemID="{55AF091B-3C7A-41E3-B477-F2FDAA23CFDA}"/>
          <w:date w:fullDate="2018-08-31T00:00:00Z">
            <w:dateFormat w:val="dd.MM.yyyy"/>
            <w:lid w:val="fr-CH"/>
            <w:storeMappedDataAs w:val="dateTime"/>
            <w:calendar w:val="gregorian"/>
          </w:date>
        </w:sdtPr>
        <w:sdtEndPr/>
        <w:sdtContent>
          <w:tc>
            <w:tcPr>
              <w:tcW w:w="1833" w:type="dxa"/>
            </w:tcPr>
            <w:p w14:paraId="74DF546E" w14:textId="572384E6" w:rsidR="00037081" w:rsidRPr="009F7370" w:rsidRDefault="00037081" w:rsidP="00186F1C">
              <w:pPr>
                <w:pStyle w:val="Tableaufooter"/>
                <w:rPr>
                  <w:lang w:val="fr-CH"/>
                </w:rPr>
              </w:pPr>
              <w:r>
                <w:rPr>
                  <w:lang w:val="fr-CH"/>
                </w:rPr>
                <w:t>31.08.2018</w:t>
              </w:r>
            </w:p>
          </w:tc>
        </w:sdtContent>
      </w:sdt>
      <w:tc>
        <w:tcPr>
          <w:tcW w:w="2609" w:type="dxa"/>
        </w:tcPr>
        <w:p w14:paraId="36B6F6F3" w14:textId="18B959AF" w:rsidR="00037081" w:rsidRPr="009F7370" w:rsidRDefault="00037081" w:rsidP="00186F1C">
          <w:pPr>
            <w:pStyle w:val="Tableaufooter"/>
            <w:jc w:val="right"/>
            <w:rPr>
              <w:lang w:val="fr-CH"/>
            </w:rPr>
          </w:pPr>
          <w:r w:rsidRPr="009F7370">
            <w:rPr>
              <w:lang w:val="fr-CH"/>
            </w:rPr>
            <w:t xml:space="preserve">Page </w:t>
          </w:r>
          <w:r w:rsidRPr="009F7370">
            <w:rPr>
              <w:lang w:val="fr-CH"/>
            </w:rPr>
            <w:fldChar w:fldCharType="begin"/>
          </w:r>
          <w:r w:rsidRPr="009F7370">
            <w:rPr>
              <w:lang w:val="fr-CH"/>
            </w:rPr>
            <w:instrText xml:space="preserve"> PAGE   \* MERGEFORMAT </w:instrText>
          </w:r>
          <w:r w:rsidRPr="009F7370">
            <w:rPr>
              <w:lang w:val="fr-CH"/>
            </w:rPr>
            <w:fldChar w:fldCharType="separate"/>
          </w:r>
          <w:r w:rsidR="000E0064">
            <w:rPr>
              <w:noProof/>
              <w:lang w:val="fr-CH"/>
            </w:rPr>
            <w:t>1</w:t>
          </w:r>
          <w:r w:rsidRPr="009F7370">
            <w:rPr>
              <w:lang w:val="fr-CH"/>
            </w:rPr>
            <w:fldChar w:fldCharType="end"/>
          </w:r>
          <w:r w:rsidRPr="009F7370">
            <w:rPr>
              <w:lang w:val="fr-CH"/>
            </w:rPr>
            <w:t xml:space="preserve"> / </w:t>
          </w:r>
          <w:r w:rsidRPr="009F7370">
            <w:rPr>
              <w:lang w:val="fr-CH"/>
            </w:rPr>
            <w:fldChar w:fldCharType="begin"/>
          </w:r>
          <w:r w:rsidRPr="009F7370">
            <w:rPr>
              <w:lang w:val="fr-CH"/>
            </w:rPr>
            <w:instrText xml:space="preserve"> NUMPAGES   \* MERGEFORMAT </w:instrText>
          </w:r>
          <w:r w:rsidRPr="009F7370">
            <w:rPr>
              <w:lang w:val="fr-CH"/>
            </w:rPr>
            <w:fldChar w:fldCharType="separate"/>
          </w:r>
          <w:r w:rsidR="000E0064">
            <w:rPr>
              <w:noProof/>
              <w:lang w:val="fr-CH"/>
            </w:rPr>
            <w:t>13</w:t>
          </w:r>
          <w:r w:rsidRPr="009F7370">
            <w:rPr>
              <w:noProof/>
              <w:lang w:val="fr-CH"/>
            </w:rPr>
            <w:fldChar w:fldCharType="end"/>
          </w:r>
        </w:p>
      </w:tc>
    </w:tr>
  </w:tbl>
  <w:p w14:paraId="5C23CF4C" w14:textId="77777777" w:rsidR="00037081" w:rsidRPr="009F7370" w:rsidRDefault="00037081" w:rsidP="00186F1C">
    <w:pPr>
      <w:pStyle w:val="Space1poin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34C3D" w14:textId="77777777" w:rsidR="00731695" w:rsidRDefault="00731695" w:rsidP="0013775A">
      <w:r>
        <w:separator/>
      </w:r>
    </w:p>
  </w:footnote>
  <w:footnote w:type="continuationSeparator" w:id="0">
    <w:p w14:paraId="725F1CF2" w14:textId="77777777" w:rsidR="00731695" w:rsidRDefault="00731695" w:rsidP="00137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D66D1" w14:textId="5063EDCF" w:rsidR="00037081" w:rsidRPr="00186F1C" w:rsidRDefault="00731695" w:rsidP="00186F1C">
    <w:pPr>
      <w:pStyle w:val="En-tte"/>
    </w:pPr>
    <w:sdt>
      <w:sdtPr>
        <w:alias w:val="Title"/>
        <w:tag w:val=""/>
        <w:id w:val="876590824"/>
        <w:dataBinding w:prefixMappings="xmlns:ns0='http://purl.org/dc/elements/1.1/' xmlns:ns1='http://schemas.openxmlformats.org/package/2006/metadata/core-properties' " w:xpath="/ns1:coreProperties[1]/ns0:title[1]" w:storeItemID="{6C3C8BC8-F283-45AE-878A-BAB7291924A1}"/>
        <w:text/>
      </w:sdtPr>
      <w:sdtEndPr/>
      <w:sdtContent>
        <w:r w:rsidR="00037081">
          <w:t>Séance du comité de pilotage MSE</w:t>
        </w:r>
      </w:sdtContent>
    </w:sdt>
    <w:r w:rsidR="00037081">
      <w:tab/>
    </w:r>
    <w:sdt>
      <w:sdtPr>
        <w:alias w:val="Subject"/>
        <w:tag w:val=""/>
        <w:id w:val="620027981"/>
        <w:dataBinding w:prefixMappings="xmlns:ns0='http://purl.org/dc/elements/1.1/' xmlns:ns1='http://schemas.openxmlformats.org/package/2006/metadata/core-properties' " w:xpath="/ns1:coreProperties[1]/ns0:subject[1]" w:storeItemID="{6C3C8BC8-F283-45AE-878A-BAB7291924A1}"/>
        <w:text/>
      </w:sdtPr>
      <w:sdtEndPr/>
      <w:sdtContent>
        <w:r w:rsidR="00037081">
          <w:t>OJ de la séance 06/2018</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FE2D" w14:textId="77777777" w:rsidR="00037081" w:rsidRPr="0079131A" w:rsidRDefault="00037081" w:rsidP="00186F1C">
    <w:r>
      <w:rPr>
        <w:noProof/>
        <w:lang w:eastAsia="fr-CH"/>
      </w:rPr>
      <w:drawing>
        <wp:anchor distT="0" distB="0" distL="114300" distR="114300" simplePos="0" relativeHeight="251664384" behindDoc="0" locked="1" layoutInCell="1" allowOverlap="1" wp14:anchorId="664FCE65" wp14:editId="1EADD95A">
          <wp:simplePos x="0" y="0"/>
          <wp:positionH relativeFrom="page">
            <wp:posOffset>323850</wp:posOffset>
          </wp:positionH>
          <wp:positionV relativeFrom="page">
            <wp:posOffset>353060</wp:posOffset>
          </wp:positionV>
          <wp:extent cx="1692000" cy="1800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IA.emf"/>
                  <pic:cNvPicPr/>
                </pic:nvPicPr>
                <pic:blipFill>
                  <a:blip r:embed="rId1">
                    <a:extLst>
                      <a:ext uri="{28A0092B-C50C-407E-A947-70E740481C1C}">
                        <a14:useLocalDpi xmlns:a14="http://schemas.microsoft.com/office/drawing/2010/main" val="0"/>
                      </a:ext>
                    </a:extLst>
                  </a:blip>
                  <a:stretch>
                    <a:fillRect/>
                  </a:stretch>
                </pic:blipFill>
                <pic:spPr>
                  <a:xfrm>
                    <a:off x="0" y="0"/>
                    <a:ext cx="1692000" cy="180000"/>
                  </a:xfrm>
                  <a:prstGeom prst="rect">
                    <a:avLst/>
                  </a:prstGeom>
                </pic:spPr>
              </pic:pic>
            </a:graphicData>
          </a:graphic>
          <wp14:sizeRelH relativeFrom="page">
            <wp14:pctWidth>0</wp14:pctWidth>
          </wp14:sizeRelH>
          <wp14:sizeRelV relativeFrom="page">
            <wp14:pctHeight>0</wp14:pctHeight>
          </wp14:sizeRelV>
        </wp:anchor>
      </w:drawing>
    </w:r>
    <w:r>
      <w:rPr>
        <w:noProof/>
        <w:lang w:eastAsia="fr-CH"/>
      </w:rPr>
      <w:drawing>
        <wp:anchor distT="0" distB="0" distL="114300" distR="114300" simplePos="0" relativeHeight="251663360" behindDoc="0" locked="1" layoutInCell="1" allowOverlap="1" wp14:anchorId="0E781150" wp14:editId="2F3CE5B5">
          <wp:simplePos x="0" y="0"/>
          <wp:positionH relativeFrom="page">
            <wp:posOffset>5796915</wp:posOffset>
          </wp:positionH>
          <wp:positionV relativeFrom="page">
            <wp:posOffset>288290</wp:posOffset>
          </wp:positionV>
          <wp:extent cx="1224000" cy="684000"/>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HES-SO.emf"/>
                  <pic:cNvPicPr/>
                </pic:nvPicPr>
                <pic:blipFill>
                  <a:blip r:embed="rId2">
                    <a:extLst>
                      <a:ext uri="{28A0092B-C50C-407E-A947-70E740481C1C}">
                        <a14:useLocalDpi xmlns:a14="http://schemas.microsoft.com/office/drawing/2010/main" val="0"/>
                      </a:ext>
                    </a:extLst>
                  </a:blip>
                  <a:stretch>
                    <a:fillRect/>
                  </a:stretch>
                </pic:blipFill>
                <pic:spPr>
                  <a:xfrm>
                    <a:off x="0" y="0"/>
                    <a:ext cx="1224000" cy="684000"/>
                  </a:xfrm>
                  <a:prstGeom prst="rect">
                    <a:avLst/>
                  </a:prstGeom>
                </pic:spPr>
              </pic:pic>
            </a:graphicData>
          </a:graphic>
          <wp14:sizeRelH relativeFrom="page">
            <wp14:pctWidth>0</wp14:pctWidth>
          </wp14:sizeRelH>
          <wp14:sizeRelV relativeFrom="page">
            <wp14:pctHeight>0</wp14:pctHeight>
          </wp14:sizeRelV>
        </wp:anchor>
      </w:drawing>
    </w:r>
  </w:p>
  <w:p w14:paraId="2CE2C4CA" w14:textId="77777777" w:rsidR="00037081" w:rsidRDefault="00037081" w:rsidP="00186F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5F6C"/>
    <w:multiLevelType w:val="hybridMultilevel"/>
    <w:tmpl w:val="013A53F4"/>
    <w:lvl w:ilvl="0" w:tplc="100C0003">
      <w:start w:val="1"/>
      <w:numFmt w:val="bullet"/>
      <w:lvlText w:val="o"/>
      <w:lvlJc w:val="left"/>
      <w:pPr>
        <w:ind w:left="1077" w:hanging="360"/>
      </w:pPr>
      <w:rPr>
        <w:rFonts w:ascii="Courier New" w:hAnsi="Courier New" w:cs="Courier New" w:hint="default"/>
      </w:rPr>
    </w:lvl>
    <w:lvl w:ilvl="1" w:tplc="100C0003">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1" w15:restartNumberingAfterBreak="0">
    <w:nsid w:val="0A076547"/>
    <w:multiLevelType w:val="hybridMultilevel"/>
    <w:tmpl w:val="300EFCA4"/>
    <w:lvl w:ilvl="0" w:tplc="100C0001">
      <w:start w:val="1"/>
      <w:numFmt w:val="bullet"/>
      <w:lvlText w:val=""/>
      <w:lvlJc w:val="left"/>
      <w:pPr>
        <w:ind w:left="1080" w:hanging="360"/>
      </w:pPr>
      <w:rPr>
        <w:rFonts w:ascii="Symbol" w:hAnsi="Symbol"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 w15:restartNumberingAfterBreak="0">
    <w:nsid w:val="0BFF69F3"/>
    <w:multiLevelType w:val="hybridMultilevel"/>
    <w:tmpl w:val="A2541810"/>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3" w15:restartNumberingAfterBreak="0">
    <w:nsid w:val="0D8021CB"/>
    <w:multiLevelType w:val="hybridMultilevel"/>
    <w:tmpl w:val="3ED01756"/>
    <w:lvl w:ilvl="0" w:tplc="100C000F">
      <w:start w:val="1"/>
      <w:numFmt w:val="decimal"/>
      <w:lvlText w:val="%1."/>
      <w:lvlJc w:val="left"/>
      <w:pPr>
        <w:ind w:left="928" w:hanging="360"/>
      </w:pPr>
      <w:rPr>
        <w:rFonts w:hint="default"/>
      </w:rPr>
    </w:lvl>
    <w:lvl w:ilvl="1" w:tplc="100C0019" w:tentative="1">
      <w:start w:val="1"/>
      <w:numFmt w:val="lowerLetter"/>
      <w:lvlText w:val="%2."/>
      <w:lvlJc w:val="left"/>
      <w:pPr>
        <w:ind w:left="1648" w:hanging="360"/>
      </w:pPr>
    </w:lvl>
    <w:lvl w:ilvl="2" w:tplc="100C001B" w:tentative="1">
      <w:start w:val="1"/>
      <w:numFmt w:val="lowerRoman"/>
      <w:lvlText w:val="%3."/>
      <w:lvlJc w:val="right"/>
      <w:pPr>
        <w:ind w:left="2368" w:hanging="180"/>
      </w:pPr>
    </w:lvl>
    <w:lvl w:ilvl="3" w:tplc="100C000F" w:tentative="1">
      <w:start w:val="1"/>
      <w:numFmt w:val="decimal"/>
      <w:lvlText w:val="%4."/>
      <w:lvlJc w:val="left"/>
      <w:pPr>
        <w:ind w:left="3088" w:hanging="360"/>
      </w:pPr>
    </w:lvl>
    <w:lvl w:ilvl="4" w:tplc="100C0019" w:tentative="1">
      <w:start w:val="1"/>
      <w:numFmt w:val="lowerLetter"/>
      <w:lvlText w:val="%5."/>
      <w:lvlJc w:val="left"/>
      <w:pPr>
        <w:ind w:left="3808" w:hanging="360"/>
      </w:pPr>
    </w:lvl>
    <w:lvl w:ilvl="5" w:tplc="100C001B" w:tentative="1">
      <w:start w:val="1"/>
      <w:numFmt w:val="lowerRoman"/>
      <w:lvlText w:val="%6."/>
      <w:lvlJc w:val="right"/>
      <w:pPr>
        <w:ind w:left="4528" w:hanging="180"/>
      </w:pPr>
    </w:lvl>
    <w:lvl w:ilvl="6" w:tplc="100C000F" w:tentative="1">
      <w:start w:val="1"/>
      <w:numFmt w:val="decimal"/>
      <w:lvlText w:val="%7."/>
      <w:lvlJc w:val="left"/>
      <w:pPr>
        <w:ind w:left="5248" w:hanging="360"/>
      </w:pPr>
    </w:lvl>
    <w:lvl w:ilvl="7" w:tplc="100C0019" w:tentative="1">
      <w:start w:val="1"/>
      <w:numFmt w:val="lowerLetter"/>
      <w:lvlText w:val="%8."/>
      <w:lvlJc w:val="left"/>
      <w:pPr>
        <w:ind w:left="5968" w:hanging="360"/>
      </w:pPr>
    </w:lvl>
    <w:lvl w:ilvl="8" w:tplc="100C001B" w:tentative="1">
      <w:start w:val="1"/>
      <w:numFmt w:val="lowerRoman"/>
      <w:lvlText w:val="%9."/>
      <w:lvlJc w:val="right"/>
      <w:pPr>
        <w:ind w:left="6688" w:hanging="180"/>
      </w:pPr>
    </w:lvl>
  </w:abstractNum>
  <w:abstractNum w:abstractNumId="4" w15:restartNumberingAfterBreak="0">
    <w:nsid w:val="1001340E"/>
    <w:multiLevelType w:val="hybridMultilevel"/>
    <w:tmpl w:val="8AF2C7DE"/>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5" w15:restartNumberingAfterBreak="0">
    <w:nsid w:val="10CC0975"/>
    <w:multiLevelType w:val="hybridMultilevel"/>
    <w:tmpl w:val="0DAAA78E"/>
    <w:lvl w:ilvl="0" w:tplc="100C000F">
      <w:start w:val="1"/>
      <w:numFmt w:val="decimal"/>
      <w:lvlText w:val="%1."/>
      <w:lvlJc w:val="left"/>
      <w:pPr>
        <w:ind w:left="1080" w:hanging="360"/>
      </w:p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6" w15:restartNumberingAfterBreak="0">
    <w:nsid w:val="10E42F11"/>
    <w:multiLevelType w:val="hybridMultilevel"/>
    <w:tmpl w:val="107A82DA"/>
    <w:lvl w:ilvl="0" w:tplc="5112857A">
      <w:numFmt w:val="bullet"/>
      <w:lvlText w:val=""/>
      <w:lvlJc w:val="left"/>
      <w:pPr>
        <w:ind w:left="1074" w:hanging="360"/>
      </w:pPr>
      <w:rPr>
        <w:rFonts w:ascii="Wingdings" w:eastAsia="Times New Roman" w:hAnsi="Wingdings" w:cs="Times New Roman" w:hint="default"/>
        <w:color w:val="auto"/>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7" w15:restartNumberingAfterBreak="0">
    <w:nsid w:val="1F6D44F9"/>
    <w:multiLevelType w:val="hybridMultilevel"/>
    <w:tmpl w:val="76B2FB8E"/>
    <w:lvl w:ilvl="0" w:tplc="C3AE8B7A">
      <w:numFmt w:val="bullet"/>
      <w:lvlText w:val=""/>
      <w:lvlJc w:val="left"/>
      <w:pPr>
        <w:ind w:left="1074" w:hanging="360"/>
      </w:pPr>
      <w:rPr>
        <w:rFonts w:ascii="Wingdings" w:eastAsia="Times New Roman" w:hAnsi="Wingdings" w:cs="Times New Roman" w:hint="default"/>
      </w:rPr>
    </w:lvl>
    <w:lvl w:ilvl="1" w:tplc="100C0003">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8" w15:restartNumberingAfterBreak="0">
    <w:nsid w:val="2225166C"/>
    <w:multiLevelType w:val="hybridMultilevel"/>
    <w:tmpl w:val="BC4430C8"/>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9" w15:restartNumberingAfterBreak="0">
    <w:nsid w:val="2512632A"/>
    <w:multiLevelType w:val="hybridMultilevel"/>
    <w:tmpl w:val="2F9AA8C4"/>
    <w:lvl w:ilvl="0" w:tplc="100C0003">
      <w:start w:val="1"/>
      <w:numFmt w:val="bullet"/>
      <w:lvlText w:val="o"/>
      <w:lvlJc w:val="left"/>
      <w:pPr>
        <w:ind w:left="1287" w:hanging="360"/>
      </w:pPr>
      <w:rPr>
        <w:rFonts w:ascii="Courier New" w:hAnsi="Courier New" w:cs="Courier New" w:hint="default"/>
      </w:rPr>
    </w:lvl>
    <w:lvl w:ilvl="1" w:tplc="100C0003" w:tentative="1">
      <w:start w:val="1"/>
      <w:numFmt w:val="bullet"/>
      <w:lvlText w:val="o"/>
      <w:lvlJc w:val="left"/>
      <w:pPr>
        <w:ind w:left="2007" w:hanging="360"/>
      </w:pPr>
      <w:rPr>
        <w:rFonts w:ascii="Courier New" w:hAnsi="Courier New" w:cs="Courier New" w:hint="default"/>
      </w:rPr>
    </w:lvl>
    <w:lvl w:ilvl="2" w:tplc="100C0005" w:tentative="1">
      <w:start w:val="1"/>
      <w:numFmt w:val="bullet"/>
      <w:lvlText w:val=""/>
      <w:lvlJc w:val="left"/>
      <w:pPr>
        <w:ind w:left="2727" w:hanging="360"/>
      </w:pPr>
      <w:rPr>
        <w:rFonts w:ascii="Wingdings" w:hAnsi="Wingdings" w:hint="default"/>
      </w:rPr>
    </w:lvl>
    <w:lvl w:ilvl="3" w:tplc="100C0001" w:tentative="1">
      <w:start w:val="1"/>
      <w:numFmt w:val="bullet"/>
      <w:lvlText w:val=""/>
      <w:lvlJc w:val="left"/>
      <w:pPr>
        <w:ind w:left="3447" w:hanging="360"/>
      </w:pPr>
      <w:rPr>
        <w:rFonts w:ascii="Symbol" w:hAnsi="Symbol" w:hint="default"/>
      </w:rPr>
    </w:lvl>
    <w:lvl w:ilvl="4" w:tplc="100C0003" w:tentative="1">
      <w:start w:val="1"/>
      <w:numFmt w:val="bullet"/>
      <w:lvlText w:val="o"/>
      <w:lvlJc w:val="left"/>
      <w:pPr>
        <w:ind w:left="4167" w:hanging="360"/>
      </w:pPr>
      <w:rPr>
        <w:rFonts w:ascii="Courier New" w:hAnsi="Courier New" w:cs="Courier New" w:hint="default"/>
      </w:rPr>
    </w:lvl>
    <w:lvl w:ilvl="5" w:tplc="100C0005" w:tentative="1">
      <w:start w:val="1"/>
      <w:numFmt w:val="bullet"/>
      <w:lvlText w:val=""/>
      <w:lvlJc w:val="left"/>
      <w:pPr>
        <w:ind w:left="4887" w:hanging="360"/>
      </w:pPr>
      <w:rPr>
        <w:rFonts w:ascii="Wingdings" w:hAnsi="Wingdings" w:hint="default"/>
      </w:rPr>
    </w:lvl>
    <w:lvl w:ilvl="6" w:tplc="100C0001" w:tentative="1">
      <w:start w:val="1"/>
      <w:numFmt w:val="bullet"/>
      <w:lvlText w:val=""/>
      <w:lvlJc w:val="left"/>
      <w:pPr>
        <w:ind w:left="5607" w:hanging="360"/>
      </w:pPr>
      <w:rPr>
        <w:rFonts w:ascii="Symbol" w:hAnsi="Symbol" w:hint="default"/>
      </w:rPr>
    </w:lvl>
    <w:lvl w:ilvl="7" w:tplc="100C0003" w:tentative="1">
      <w:start w:val="1"/>
      <w:numFmt w:val="bullet"/>
      <w:lvlText w:val="o"/>
      <w:lvlJc w:val="left"/>
      <w:pPr>
        <w:ind w:left="6327" w:hanging="360"/>
      </w:pPr>
      <w:rPr>
        <w:rFonts w:ascii="Courier New" w:hAnsi="Courier New" w:cs="Courier New" w:hint="default"/>
      </w:rPr>
    </w:lvl>
    <w:lvl w:ilvl="8" w:tplc="100C0005" w:tentative="1">
      <w:start w:val="1"/>
      <w:numFmt w:val="bullet"/>
      <w:lvlText w:val=""/>
      <w:lvlJc w:val="left"/>
      <w:pPr>
        <w:ind w:left="7047" w:hanging="360"/>
      </w:pPr>
      <w:rPr>
        <w:rFonts w:ascii="Wingdings" w:hAnsi="Wingdings" w:hint="default"/>
      </w:rPr>
    </w:lvl>
  </w:abstractNum>
  <w:abstractNum w:abstractNumId="10" w15:restartNumberingAfterBreak="0">
    <w:nsid w:val="37916697"/>
    <w:multiLevelType w:val="hybridMultilevel"/>
    <w:tmpl w:val="DAFA647E"/>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 w15:restartNumberingAfterBreak="0">
    <w:nsid w:val="3D4412C5"/>
    <w:multiLevelType w:val="hybridMultilevel"/>
    <w:tmpl w:val="AC78F7D4"/>
    <w:lvl w:ilvl="0" w:tplc="100C0003">
      <w:start w:val="1"/>
      <w:numFmt w:val="bullet"/>
      <w:lvlText w:val="o"/>
      <w:lvlJc w:val="left"/>
      <w:pPr>
        <w:ind w:left="1080" w:hanging="360"/>
      </w:pPr>
      <w:rPr>
        <w:rFonts w:ascii="Courier New" w:hAnsi="Courier New" w:cs="Courier New" w:hint="default"/>
      </w:rPr>
    </w:lvl>
    <w:lvl w:ilvl="1" w:tplc="100C0003" w:tentative="1">
      <w:start w:val="1"/>
      <w:numFmt w:val="bullet"/>
      <w:lvlText w:val="o"/>
      <w:lvlJc w:val="left"/>
      <w:pPr>
        <w:ind w:left="1446" w:hanging="360"/>
      </w:pPr>
      <w:rPr>
        <w:rFonts w:ascii="Courier New" w:hAnsi="Courier New" w:cs="Courier New" w:hint="default"/>
      </w:rPr>
    </w:lvl>
    <w:lvl w:ilvl="2" w:tplc="100C0005" w:tentative="1">
      <w:start w:val="1"/>
      <w:numFmt w:val="bullet"/>
      <w:lvlText w:val=""/>
      <w:lvlJc w:val="left"/>
      <w:pPr>
        <w:ind w:left="2166" w:hanging="360"/>
      </w:pPr>
      <w:rPr>
        <w:rFonts w:ascii="Wingdings" w:hAnsi="Wingdings" w:hint="default"/>
      </w:rPr>
    </w:lvl>
    <w:lvl w:ilvl="3" w:tplc="100C0001" w:tentative="1">
      <w:start w:val="1"/>
      <w:numFmt w:val="bullet"/>
      <w:lvlText w:val=""/>
      <w:lvlJc w:val="left"/>
      <w:pPr>
        <w:ind w:left="2886" w:hanging="360"/>
      </w:pPr>
      <w:rPr>
        <w:rFonts w:ascii="Symbol" w:hAnsi="Symbol" w:hint="default"/>
      </w:rPr>
    </w:lvl>
    <w:lvl w:ilvl="4" w:tplc="100C0003" w:tentative="1">
      <w:start w:val="1"/>
      <w:numFmt w:val="bullet"/>
      <w:lvlText w:val="o"/>
      <w:lvlJc w:val="left"/>
      <w:pPr>
        <w:ind w:left="3606" w:hanging="360"/>
      </w:pPr>
      <w:rPr>
        <w:rFonts w:ascii="Courier New" w:hAnsi="Courier New" w:cs="Courier New" w:hint="default"/>
      </w:rPr>
    </w:lvl>
    <w:lvl w:ilvl="5" w:tplc="100C0005" w:tentative="1">
      <w:start w:val="1"/>
      <w:numFmt w:val="bullet"/>
      <w:lvlText w:val=""/>
      <w:lvlJc w:val="left"/>
      <w:pPr>
        <w:ind w:left="4326" w:hanging="360"/>
      </w:pPr>
      <w:rPr>
        <w:rFonts w:ascii="Wingdings" w:hAnsi="Wingdings" w:hint="default"/>
      </w:rPr>
    </w:lvl>
    <w:lvl w:ilvl="6" w:tplc="100C0001" w:tentative="1">
      <w:start w:val="1"/>
      <w:numFmt w:val="bullet"/>
      <w:lvlText w:val=""/>
      <w:lvlJc w:val="left"/>
      <w:pPr>
        <w:ind w:left="5046" w:hanging="360"/>
      </w:pPr>
      <w:rPr>
        <w:rFonts w:ascii="Symbol" w:hAnsi="Symbol" w:hint="default"/>
      </w:rPr>
    </w:lvl>
    <w:lvl w:ilvl="7" w:tplc="100C0003" w:tentative="1">
      <w:start w:val="1"/>
      <w:numFmt w:val="bullet"/>
      <w:lvlText w:val="o"/>
      <w:lvlJc w:val="left"/>
      <w:pPr>
        <w:ind w:left="5766" w:hanging="360"/>
      </w:pPr>
      <w:rPr>
        <w:rFonts w:ascii="Courier New" w:hAnsi="Courier New" w:cs="Courier New" w:hint="default"/>
      </w:rPr>
    </w:lvl>
    <w:lvl w:ilvl="8" w:tplc="100C0005" w:tentative="1">
      <w:start w:val="1"/>
      <w:numFmt w:val="bullet"/>
      <w:lvlText w:val=""/>
      <w:lvlJc w:val="left"/>
      <w:pPr>
        <w:ind w:left="6486" w:hanging="360"/>
      </w:pPr>
      <w:rPr>
        <w:rFonts w:ascii="Wingdings" w:hAnsi="Wingdings" w:hint="default"/>
      </w:rPr>
    </w:lvl>
  </w:abstractNum>
  <w:abstractNum w:abstractNumId="12" w15:restartNumberingAfterBreak="0">
    <w:nsid w:val="4B0D682B"/>
    <w:multiLevelType w:val="hybridMultilevel"/>
    <w:tmpl w:val="C2689100"/>
    <w:lvl w:ilvl="0" w:tplc="4D7CE9B4">
      <w:numFmt w:val="bullet"/>
      <w:lvlText w:val=""/>
      <w:lvlJc w:val="left"/>
      <w:pPr>
        <w:ind w:left="1074" w:hanging="360"/>
      </w:pPr>
      <w:rPr>
        <w:rFonts w:ascii="Wingdings" w:eastAsia="Times New Roman" w:hAnsi="Wingdings" w:cs="Times New Roman" w:hint="default"/>
        <w:color w:val="auto"/>
      </w:rPr>
    </w:lvl>
    <w:lvl w:ilvl="1" w:tplc="100C0003" w:tentative="1">
      <w:start w:val="1"/>
      <w:numFmt w:val="bullet"/>
      <w:lvlText w:val="o"/>
      <w:lvlJc w:val="left"/>
      <w:pPr>
        <w:ind w:left="1794" w:hanging="360"/>
      </w:pPr>
      <w:rPr>
        <w:rFonts w:ascii="Courier New" w:hAnsi="Courier New" w:cs="Courier New" w:hint="default"/>
      </w:rPr>
    </w:lvl>
    <w:lvl w:ilvl="2" w:tplc="100C0005" w:tentative="1">
      <w:start w:val="1"/>
      <w:numFmt w:val="bullet"/>
      <w:lvlText w:val=""/>
      <w:lvlJc w:val="left"/>
      <w:pPr>
        <w:ind w:left="2514" w:hanging="360"/>
      </w:pPr>
      <w:rPr>
        <w:rFonts w:ascii="Wingdings" w:hAnsi="Wingdings" w:hint="default"/>
      </w:rPr>
    </w:lvl>
    <w:lvl w:ilvl="3" w:tplc="100C0001" w:tentative="1">
      <w:start w:val="1"/>
      <w:numFmt w:val="bullet"/>
      <w:lvlText w:val=""/>
      <w:lvlJc w:val="left"/>
      <w:pPr>
        <w:ind w:left="3234" w:hanging="360"/>
      </w:pPr>
      <w:rPr>
        <w:rFonts w:ascii="Symbol" w:hAnsi="Symbol" w:hint="default"/>
      </w:rPr>
    </w:lvl>
    <w:lvl w:ilvl="4" w:tplc="100C0003" w:tentative="1">
      <w:start w:val="1"/>
      <w:numFmt w:val="bullet"/>
      <w:lvlText w:val="o"/>
      <w:lvlJc w:val="left"/>
      <w:pPr>
        <w:ind w:left="3954" w:hanging="360"/>
      </w:pPr>
      <w:rPr>
        <w:rFonts w:ascii="Courier New" w:hAnsi="Courier New" w:cs="Courier New" w:hint="default"/>
      </w:rPr>
    </w:lvl>
    <w:lvl w:ilvl="5" w:tplc="100C0005" w:tentative="1">
      <w:start w:val="1"/>
      <w:numFmt w:val="bullet"/>
      <w:lvlText w:val=""/>
      <w:lvlJc w:val="left"/>
      <w:pPr>
        <w:ind w:left="4674" w:hanging="360"/>
      </w:pPr>
      <w:rPr>
        <w:rFonts w:ascii="Wingdings" w:hAnsi="Wingdings" w:hint="default"/>
      </w:rPr>
    </w:lvl>
    <w:lvl w:ilvl="6" w:tplc="100C0001" w:tentative="1">
      <w:start w:val="1"/>
      <w:numFmt w:val="bullet"/>
      <w:lvlText w:val=""/>
      <w:lvlJc w:val="left"/>
      <w:pPr>
        <w:ind w:left="5394" w:hanging="360"/>
      </w:pPr>
      <w:rPr>
        <w:rFonts w:ascii="Symbol" w:hAnsi="Symbol" w:hint="default"/>
      </w:rPr>
    </w:lvl>
    <w:lvl w:ilvl="7" w:tplc="100C0003" w:tentative="1">
      <w:start w:val="1"/>
      <w:numFmt w:val="bullet"/>
      <w:lvlText w:val="o"/>
      <w:lvlJc w:val="left"/>
      <w:pPr>
        <w:ind w:left="6114" w:hanging="360"/>
      </w:pPr>
      <w:rPr>
        <w:rFonts w:ascii="Courier New" w:hAnsi="Courier New" w:cs="Courier New" w:hint="default"/>
      </w:rPr>
    </w:lvl>
    <w:lvl w:ilvl="8" w:tplc="100C0005" w:tentative="1">
      <w:start w:val="1"/>
      <w:numFmt w:val="bullet"/>
      <w:lvlText w:val=""/>
      <w:lvlJc w:val="left"/>
      <w:pPr>
        <w:ind w:left="6834" w:hanging="360"/>
      </w:pPr>
      <w:rPr>
        <w:rFonts w:ascii="Wingdings" w:hAnsi="Wingdings" w:hint="default"/>
      </w:rPr>
    </w:lvl>
  </w:abstractNum>
  <w:abstractNum w:abstractNumId="13" w15:restartNumberingAfterBreak="0">
    <w:nsid w:val="58050578"/>
    <w:multiLevelType w:val="hybridMultilevel"/>
    <w:tmpl w:val="DA4C4DE2"/>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14" w15:restartNumberingAfterBreak="0">
    <w:nsid w:val="5A6B782E"/>
    <w:multiLevelType w:val="multilevel"/>
    <w:tmpl w:val="1BB0AF64"/>
    <w:lvl w:ilvl="0">
      <w:start w:val="1"/>
      <w:numFmt w:val="decimal"/>
      <w:pStyle w:val="Style1"/>
      <w:lvlText w:val="%1."/>
      <w:lvlJc w:val="left"/>
      <w:pPr>
        <w:tabs>
          <w:tab w:val="num" w:pos="1134"/>
        </w:tabs>
        <w:ind w:left="1134" w:hanging="1134"/>
      </w:pPr>
      <w:rPr>
        <w:rFonts w:hint="default"/>
        <w:lang w:val="fr-CH"/>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15" w15:restartNumberingAfterBreak="0">
    <w:nsid w:val="5DD2036D"/>
    <w:multiLevelType w:val="hybridMultilevel"/>
    <w:tmpl w:val="14FC84AA"/>
    <w:lvl w:ilvl="0" w:tplc="100C0003">
      <w:start w:val="1"/>
      <w:numFmt w:val="bullet"/>
      <w:lvlText w:val="o"/>
      <w:lvlJc w:val="left"/>
      <w:pPr>
        <w:ind w:left="720" w:hanging="360"/>
      </w:pPr>
      <w:rPr>
        <w:rFonts w:ascii="Courier New" w:hAnsi="Courier New" w:cs="Courier New"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604C0779"/>
    <w:multiLevelType w:val="hybridMultilevel"/>
    <w:tmpl w:val="3F3A2062"/>
    <w:lvl w:ilvl="0" w:tplc="61F20B14">
      <w:numFmt w:val="bullet"/>
      <w:lvlText w:val="-"/>
      <w:lvlJc w:val="left"/>
      <w:pPr>
        <w:ind w:left="720" w:hanging="360"/>
      </w:pPr>
      <w:rPr>
        <w:rFonts w:ascii="Franklin Gothic Book" w:eastAsia="Times New Roman" w:hAnsi="Franklin Gothic Book"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6BA863D8"/>
    <w:multiLevelType w:val="hybridMultilevel"/>
    <w:tmpl w:val="6B5E8888"/>
    <w:lvl w:ilvl="0" w:tplc="100C000B">
      <w:start w:val="1"/>
      <w:numFmt w:val="bullet"/>
      <w:lvlText w:val=""/>
      <w:lvlJc w:val="left"/>
      <w:pPr>
        <w:ind w:left="720" w:hanging="360"/>
      </w:pPr>
      <w:rPr>
        <w:rFonts w:ascii="Wingdings" w:hAnsi="Wingdings"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6E2138B3"/>
    <w:multiLevelType w:val="hybridMultilevel"/>
    <w:tmpl w:val="ED7A0672"/>
    <w:lvl w:ilvl="0" w:tplc="5112857A">
      <w:numFmt w:val="bullet"/>
      <w:lvlText w:val=""/>
      <w:lvlJc w:val="left"/>
      <w:pPr>
        <w:ind w:left="1080" w:hanging="360"/>
      </w:pPr>
      <w:rPr>
        <w:rFonts w:ascii="Wingdings" w:eastAsia="Times New Roman" w:hAnsi="Wingdings" w:cs="Times New Roman" w:hint="default"/>
        <w:color w:val="auto"/>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19" w15:restartNumberingAfterBreak="0">
    <w:nsid w:val="6F235273"/>
    <w:multiLevelType w:val="hybridMultilevel"/>
    <w:tmpl w:val="85CED196"/>
    <w:lvl w:ilvl="0" w:tplc="100C0001">
      <w:start w:val="1"/>
      <w:numFmt w:val="bullet"/>
      <w:lvlText w:val=""/>
      <w:lvlJc w:val="left"/>
      <w:pPr>
        <w:ind w:left="1077" w:hanging="360"/>
      </w:pPr>
      <w:rPr>
        <w:rFonts w:ascii="Symbol" w:hAnsi="Symbol" w:hint="default"/>
      </w:rPr>
    </w:lvl>
    <w:lvl w:ilvl="1" w:tplc="100C0003" w:tentative="1">
      <w:start w:val="1"/>
      <w:numFmt w:val="bullet"/>
      <w:lvlText w:val="o"/>
      <w:lvlJc w:val="left"/>
      <w:pPr>
        <w:ind w:left="1797" w:hanging="360"/>
      </w:pPr>
      <w:rPr>
        <w:rFonts w:ascii="Courier New" w:hAnsi="Courier New" w:cs="Courier New" w:hint="default"/>
      </w:rPr>
    </w:lvl>
    <w:lvl w:ilvl="2" w:tplc="100C0005" w:tentative="1">
      <w:start w:val="1"/>
      <w:numFmt w:val="bullet"/>
      <w:lvlText w:val=""/>
      <w:lvlJc w:val="left"/>
      <w:pPr>
        <w:ind w:left="2517" w:hanging="360"/>
      </w:pPr>
      <w:rPr>
        <w:rFonts w:ascii="Wingdings" w:hAnsi="Wingdings" w:hint="default"/>
      </w:rPr>
    </w:lvl>
    <w:lvl w:ilvl="3" w:tplc="100C0001" w:tentative="1">
      <w:start w:val="1"/>
      <w:numFmt w:val="bullet"/>
      <w:lvlText w:val=""/>
      <w:lvlJc w:val="left"/>
      <w:pPr>
        <w:ind w:left="3237" w:hanging="360"/>
      </w:pPr>
      <w:rPr>
        <w:rFonts w:ascii="Symbol" w:hAnsi="Symbol" w:hint="default"/>
      </w:rPr>
    </w:lvl>
    <w:lvl w:ilvl="4" w:tplc="100C0003" w:tentative="1">
      <w:start w:val="1"/>
      <w:numFmt w:val="bullet"/>
      <w:lvlText w:val="o"/>
      <w:lvlJc w:val="left"/>
      <w:pPr>
        <w:ind w:left="3957" w:hanging="360"/>
      </w:pPr>
      <w:rPr>
        <w:rFonts w:ascii="Courier New" w:hAnsi="Courier New" w:cs="Courier New" w:hint="default"/>
      </w:rPr>
    </w:lvl>
    <w:lvl w:ilvl="5" w:tplc="100C0005" w:tentative="1">
      <w:start w:val="1"/>
      <w:numFmt w:val="bullet"/>
      <w:lvlText w:val=""/>
      <w:lvlJc w:val="left"/>
      <w:pPr>
        <w:ind w:left="4677" w:hanging="360"/>
      </w:pPr>
      <w:rPr>
        <w:rFonts w:ascii="Wingdings" w:hAnsi="Wingdings" w:hint="default"/>
      </w:rPr>
    </w:lvl>
    <w:lvl w:ilvl="6" w:tplc="100C0001" w:tentative="1">
      <w:start w:val="1"/>
      <w:numFmt w:val="bullet"/>
      <w:lvlText w:val=""/>
      <w:lvlJc w:val="left"/>
      <w:pPr>
        <w:ind w:left="5397" w:hanging="360"/>
      </w:pPr>
      <w:rPr>
        <w:rFonts w:ascii="Symbol" w:hAnsi="Symbol" w:hint="default"/>
      </w:rPr>
    </w:lvl>
    <w:lvl w:ilvl="7" w:tplc="100C0003" w:tentative="1">
      <w:start w:val="1"/>
      <w:numFmt w:val="bullet"/>
      <w:lvlText w:val="o"/>
      <w:lvlJc w:val="left"/>
      <w:pPr>
        <w:ind w:left="6117" w:hanging="360"/>
      </w:pPr>
      <w:rPr>
        <w:rFonts w:ascii="Courier New" w:hAnsi="Courier New" w:cs="Courier New" w:hint="default"/>
      </w:rPr>
    </w:lvl>
    <w:lvl w:ilvl="8" w:tplc="100C0005" w:tentative="1">
      <w:start w:val="1"/>
      <w:numFmt w:val="bullet"/>
      <w:lvlText w:val=""/>
      <w:lvlJc w:val="left"/>
      <w:pPr>
        <w:ind w:left="6837" w:hanging="360"/>
      </w:pPr>
      <w:rPr>
        <w:rFonts w:ascii="Wingdings" w:hAnsi="Wingdings" w:hint="default"/>
      </w:rPr>
    </w:lvl>
  </w:abstractNum>
  <w:abstractNum w:abstractNumId="20" w15:restartNumberingAfterBreak="0">
    <w:nsid w:val="703750CE"/>
    <w:multiLevelType w:val="hybridMultilevel"/>
    <w:tmpl w:val="8D24396A"/>
    <w:lvl w:ilvl="0" w:tplc="100C0003">
      <w:start w:val="1"/>
      <w:numFmt w:val="bullet"/>
      <w:lvlText w:val="o"/>
      <w:lvlJc w:val="left"/>
      <w:pPr>
        <w:ind w:left="1080" w:hanging="360"/>
      </w:pPr>
      <w:rPr>
        <w:rFonts w:ascii="Courier New" w:hAnsi="Courier New" w:cs="Courier New" w:hint="default"/>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hint="default"/>
      </w:rPr>
    </w:lvl>
    <w:lvl w:ilvl="3" w:tplc="100C0001" w:tentative="1">
      <w:start w:val="1"/>
      <w:numFmt w:val="bullet"/>
      <w:lvlText w:val=""/>
      <w:lvlJc w:val="left"/>
      <w:pPr>
        <w:ind w:left="3240" w:hanging="360"/>
      </w:pPr>
      <w:rPr>
        <w:rFonts w:ascii="Symbol" w:hAnsi="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hint="default"/>
      </w:rPr>
    </w:lvl>
    <w:lvl w:ilvl="6" w:tplc="100C0001" w:tentative="1">
      <w:start w:val="1"/>
      <w:numFmt w:val="bullet"/>
      <w:lvlText w:val=""/>
      <w:lvlJc w:val="left"/>
      <w:pPr>
        <w:ind w:left="5400" w:hanging="360"/>
      </w:pPr>
      <w:rPr>
        <w:rFonts w:ascii="Symbol" w:hAnsi="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hint="default"/>
      </w:rPr>
    </w:lvl>
  </w:abstractNum>
  <w:abstractNum w:abstractNumId="21" w15:restartNumberingAfterBreak="0">
    <w:nsid w:val="79D7798B"/>
    <w:multiLevelType w:val="hybridMultilevel"/>
    <w:tmpl w:val="6E9CB4B6"/>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2" w15:restartNumberingAfterBreak="0">
    <w:nsid w:val="7A862F09"/>
    <w:multiLevelType w:val="hybridMultilevel"/>
    <w:tmpl w:val="4966566C"/>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7DA32EF0"/>
    <w:multiLevelType w:val="hybridMultilevel"/>
    <w:tmpl w:val="F468EAB4"/>
    <w:lvl w:ilvl="0" w:tplc="100C0003">
      <w:start w:val="1"/>
      <w:numFmt w:val="bullet"/>
      <w:lvlText w:val="o"/>
      <w:lvlJc w:val="left"/>
      <w:pPr>
        <w:ind w:left="749" w:hanging="360"/>
      </w:pPr>
      <w:rPr>
        <w:rFonts w:ascii="Courier New" w:hAnsi="Courier New" w:cs="Courier New" w:hint="default"/>
      </w:rPr>
    </w:lvl>
    <w:lvl w:ilvl="1" w:tplc="100C0003" w:tentative="1">
      <w:start w:val="1"/>
      <w:numFmt w:val="bullet"/>
      <w:lvlText w:val="o"/>
      <w:lvlJc w:val="left"/>
      <w:pPr>
        <w:ind w:left="1469" w:hanging="360"/>
      </w:pPr>
      <w:rPr>
        <w:rFonts w:ascii="Courier New" w:hAnsi="Courier New" w:cs="Courier New" w:hint="default"/>
      </w:rPr>
    </w:lvl>
    <w:lvl w:ilvl="2" w:tplc="100C0005" w:tentative="1">
      <w:start w:val="1"/>
      <w:numFmt w:val="bullet"/>
      <w:lvlText w:val=""/>
      <w:lvlJc w:val="left"/>
      <w:pPr>
        <w:ind w:left="2189" w:hanging="360"/>
      </w:pPr>
      <w:rPr>
        <w:rFonts w:ascii="Wingdings" w:hAnsi="Wingdings" w:hint="default"/>
      </w:rPr>
    </w:lvl>
    <w:lvl w:ilvl="3" w:tplc="100C0001" w:tentative="1">
      <w:start w:val="1"/>
      <w:numFmt w:val="bullet"/>
      <w:lvlText w:val=""/>
      <w:lvlJc w:val="left"/>
      <w:pPr>
        <w:ind w:left="2909" w:hanging="360"/>
      </w:pPr>
      <w:rPr>
        <w:rFonts w:ascii="Symbol" w:hAnsi="Symbol" w:hint="default"/>
      </w:rPr>
    </w:lvl>
    <w:lvl w:ilvl="4" w:tplc="100C0003" w:tentative="1">
      <w:start w:val="1"/>
      <w:numFmt w:val="bullet"/>
      <w:lvlText w:val="o"/>
      <w:lvlJc w:val="left"/>
      <w:pPr>
        <w:ind w:left="3629" w:hanging="360"/>
      </w:pPr>
      <w:rPr>
        <w:rFonts w:ascii="Courier New" w:hAnsi="Courier New" w:cs="Courier New" w:hint="default"/>
      </w:rPr>
    </w:lvl>
    <w:lvl w:ilvl="5" w:tplc="100C0005" w:tentative="1">
      <w:start w:val="1"/>
      <w:numFmt w:val="bullet"/>
      <w:lvlText w:val=""/>
      <w:lvlJc w:val="left"/>
      <w:pPr>
        <w:ind w:left="4349" w:hanging="360"/>
      </w:pPr>
      <w:rPr>
        <w:rFonts w:ascii="Wingdings" w:hAnsi="Wingdings" w:hint="default"/>
      </w:rPr>
    </w:lvl>
    <w:lvl w:ilvl="6" w:tplc="100C0001" w:tentative="1">
      <w:start w:val="1"/>
      <w:numFmt w:val="bullet"/>
      <w:lvlText w:val=""/>
      <w:lvlJc w:val="left"/>
      <w:pPr>
        <w:ind w:left="5069" w:hanging="360"/>
      </w:pPr>
      <w:rPr>
        <w:rFonts w:ascii="Symbol" w:hAnsi="Symbol" w:hint="default"/>
      </w:rPr>
    </w:lvl>
    <w:lvl w:ilvl="7" w:tplc="100C0003" w:tentative="1">
      <w:start w:val="1"/>
      <w:numFmt w:val="bullet"/>
      <w:lvlText w:val="o"/>
      <w:lvlJc w:val="left"/>
      <w:pPr>
        <w:ind w:left="5789" w:hanging="360"/>
      </w:pPr>
      <w:rPr>
        <w:rFonts w:ascii="Courier New" w:hAnsi="Courier New" w:cs="Courier New" w:hint="default"/>
      </w:rPr>
    </w:lvl>
    <w:lvl w:ilvl="8" w:tplc="100C0005" w:tentative="1">
      <w:start w:val="1"/>
      <w:numFmt w:val="bullet"/>
      <w:lvlText w:val=""/>
      <w:lvlJc w:val="left"/>
      <w:pPr>
        <w:ind w:left="6509" w:hanging="360"/>
      </w:pPr>
      <w:rPr>
        <w:rFonts w:ascii="Wingdings" w:hAnsi="Wingdings" w:hint="default"/>
      </w:rPr>
    </w:lvl>
  </w:abstractNum>
  <w:num w:numId="1">
    <w:abstractNumId w:val="14"/>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6"/>
  </w:num>
  <w:num w:numId="7">
    <w:abstractNumId w:val="18"/>
  </w:num>
  <w:num w:numId="8">
    <w:abstractNumId w:val="12"/>
  </w:num>
  <w:num w:numId="9">
    <w:abstractNumId w:val="16"/>
  </w:num>
  <w:num w:numId="10">
    <w:abstractNumId w:val="22"/>
  </w:num>
  <w:num w:numId="11">
    <w:abstractNumId w:val="1"/>
  </w:num>
  <w:num w:numId="12">
    <w:abstractNumId w:val="2"/>
  </w:num>
  <w:num w:numId="13">
    <w:abstractNumId w:val="19"/>
  </w:num>
  <w:num w:numId="14">
    <w:abstractNumId w:val="13"/>
  </w:num>
  <w:num w:numId="15">
    <w:abstractNumId w:val="8"/>
  </w:num>
  <w:num w:numId="16">
    <w:abstractNumId w:val="10"/>
  </w:num>
  <w:num w:numId="17">
    <w:abstractNumId w:val="4"/>
  </w:num>
  <w:num w:numId="18">
    <w:abstractNumId w:val="21"/>
  </w:num>
  <w:num w:numId="19">
    <w:abstractNumId w:val="5"/>
  </w:num>
  <w:num w:numId="20">
    <w:abstractNumId w:val="3"/>
  </w:num>
  <w:num w:numId="21">
    <w:abstractNumId w:val="20"/>
  </w:num>
  <w:num w:numId="22">
    <w:abstractNumId w:val="15"/>
  </w:num>
  <w:num w:numId="23">
    <w:abstractNumId w:val="9"/>
  </w:num>
  <w:num w:numId="24">
    <w:abstractNumId w:val="0"/>
  </w:num>
  <w:num w:numId="25">
    <w:abstractNumId w:val="11"/>
  </w:num>
  <w:num w:numId="26">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E4"/>
    <w:rsid w:val="000108B4"/>
    <w:rsid w:val="0001500B"/>
    <w:rsid w:val="00017F6E"/>
    <w:rsid w:val="000202A8"/>
    <w:rsid w:val="00025DE2"/>
    <w:rsid w:val="00027588"/>
    <w:rsid w:val="000275AA"/>
    <w:rsid w:val="00030DC4"/>
    <w:rsid w:val="00032FA9"/>
    <w:rsid w:val="00033BBF"/>
    <w:rsid w:val="00036A34"/>
    <w:rsid w:val="00036DB3"/>
    <w:rsid w:val="00037081"/>
    <w:rsid w:val="000436AC"/>
    <w:rsid w:val="00044B19"/>
    <w:rsid w:val="00046A76"/>
    <w:rsid w:val="0005044E"/>
    <w:rsid w:val="00050958"/>
    <w:rsid w:val="00051BCD"/>
    <w:rsid w:val="00052938"/>
    <w:rsid w:val="00053839"/>
    <w:rsid w:val="000567A2"/>
    <w:rsid w:val="0006288F"/>
    <w:rsid w:val="00063CE7"/>
    <w:rsid w:val="0006725E"/>
    <w:rsid w:val="000676B9"/>
    <w:rsid w:val="00067CE1"/>
    <w:rsid w:val="00072D61"/>
    <w:rsid w:val="000730E0"/>
    <w:rsid w:val="000739A5"/>
    <w:rsid w:val="000744F0"/>
    <w:rsid w:val="00074614"/>
    <w:rsid w:val="00074EE3"/>
    <w:rsid w:val="000765F7"/>
    <w:rsid w:val="00077D51"/>
    <w:rsid w:val="00081BA7"/>
    <w:rsid w:val="000868C8"/>
    <w:rsid w:val="00087C73"/>
    <w:rsid w:val="00092A1F"/>
    <w:rsid w:val="00093BB1"/>
    <w:rsid w:val="000955B7"/>
    <w:rsid w:val="000967F0"/>
    <w:rsid w:val="000A3D1C"/>
    <w:rsid w:val="000A50AE"/>
    <w:rsid w:val="000A7DA7"/>
    <w:rsid w:val="000B1B47"/>
    <w:rsid w:val="000B1FB5"/>
    <w:rsid w:val="000B2E06"/>
    <w:rsid w:val="000B3EA0"/>
    <w:rsid w:val="000B4978"/>
    <w:rsid w:val="000B5808"/>
    <w:rsid w:val="000B71BB"/>
    <w:rsid w:val="000C1A4D"/>
    <w:rsid w:val="000C35F7"/>
    <w:rsid w:val="000C6494"/>
    <w:rsid w:val="000D0CD6"/>
    <w:rsid w:val="000D3460"/>
    <w:rsid w:val="000D7A0F"/>
    <w:rsid w:val="000E0064"/>
    <w:rsid w:val="000E0D0B"/>
    <w:rsid w:val="000E158E"/>
    <w:rsid w:val="000E15F2"/>
    <w:rsid w:val="000E1E13"/>
    <w:rsid w:val="000E27A9"/>
    <w:rsid w:val="000E36B8"/>
    <w:rsid w:val="000E595F"/>
    <w:rsid w:val="000E79AD"/>
    <w:rsid w:val="000F13CB"/>
    <w:rsid w:val="000F1694"/>
    <w:rsid w:val="000F31BB"/>
    <w:rsid w:val="000F3D2C"/>
    <w:rsid w:val="000F4371"/>
    <w:rsid w:val="000F44AD"/>
    <w:rsid w:val="000F5A9B"/>
    <w:rsid w:val="001000BD"/>
    <w:rsid w:val="00103C95"/>
    <w:rsid w:val="001044DD"/>
    <w:rsid w:val="00105BFC"/>
    <w:rsid w:val="00105DC7"/>
    <w:rsid w:val="001130C6"/>
    <w:rsid w:val="001179CE"/>
    <w:rsid w:val="001219F2"/>
    <w:rsid w:val="001243B8"/>
    <w:rsid w:val="001263D7"/>
    <w:rsid w:val="00127407"/>
    <w:rsid w:val="00131451"/>
    <w:rsid w:val="00136A20"/>
    <w:rsid w:val="0013775A"/>
    <w:rsid w:val="001472BA"/>
    <w:rsid w:val="00147558"/>
    <w:rsid w:val="00152AD1"/>
    <w:rsid w:val="00156D1F"/>
    <w:rsid w:val="001630BD"/>
    <w:rsid w:val="0016463D"/>
    <w:rsid w:val="001649D2"/>
    <w:rsid w:val="00167161"/>
    <w:rsid w:val="00170D6A"/>
    <w:rsid w:val="00171BF7"/>
    <w:rsid w:val="001728F8"/>
    <w:rsid w:val="00175115"/>
    <w:rsid w:val="001772A0"/>
    <w:rsid w:val="00186F1C"/>
    <w:rsid w:val="00187C6D"/>
    <w:rsid w:val="00196452"/>
    <w:rsid w:val="0019655A"/>
    <w:rsid w:val="001A1D21"/>
    <w:rsid w:val="001A3288"/>
    <w:rsid w:val="001B001B"/>
    <w:rsid w:val="001B170D"/>
    <w:rsid w:val="001B18C6"/>
    <w:rsid w:val="001B75DE"/>
    <w:rsid w:val="001C080C"/>
    <w:rsid w:val="001C341A"/>
    <w:rsid w:val="001C3BC6"/>
    <w:rsid w:val="001C6A1B"/>
    <w:rsid w:val="001C6B4A"/>
    <w:rsid w:val="001E0200"/>
    <w:rsid w:val="001E0506"/>
    <w:rsid w:val="001E1362"/>
    <w:rsid w:val="001F40B1"/>
    <w:rsid w:val="001F5731"/>
    <w:rsid w:val="001F76EC"/>
    <w:rsid w:val="002018E4"/>
    <w:rsid w:val="00202F3B"/>
    <w:rsid w:val="002079F5"/>
    <w:rsid w:val="00207C4B"/>
    <w:rsid w:val="0021007D"/>
    <w:rsid w:val="002156ED"/>
    <w:rsid w:val="002160F6"/>
    <w:rsid w:val="002165CC"/>
    <w:rsid w:val="0022065C"/>
    <w:rsid w:val="00220920"/>
    <w:rsid w:val="00223BA3"/>
    <w:rsid w:val="00227739"/>
    <w:rsid w:val="00231887"/>
    <w:rsid w:val="0023197F"/>
    <w:rsid w:val="00231D6B"/>
    <w:rsid w:val="00232CC4"/>
    <w:rsid w:val="002335EC"/>
    <w:rsid w:val="00236968"/>
    <w:rsid w:val="00237010"/>
    <w:rsid w:val="002415D1"/>
    <w:rsid w:val="0024307A"/>
    <w:rsid w:val="002435F7"/>
    <w:rsid w:val="00245D88"/>
    <w:rsid w:val="0025350E"/>
    <w:rsid w:val="00253686"/>
    <w:rsid w:val="0025405C"/>
    <w:rsid w:val="00255048"/>
    <w:rsid w:val="00260879"/>
    <w:rsid w:val="00260B6E"/>
    <w:rsid w:val="00261029"/>
    <w:rsid w:val="00261294"/>
    <w:rsid w:val="0026317D"/>
    <w:rsid w:val="00267A6F"/>
    <w:rsid w:val="002702AF"/>
    <w:rsid w:val="00271CF6"/>
    <w:rsid w:val="002736DD"/>
    <w:rsid w:val="00274456"/>
    <w:rsid w:val="00280FE3"/>
    <w:rsid w:val="002826A8"/>
    <w:rsid w:val="00282B03"/>
    <w:rsid w:val="00287776"/>
    <w:rsid w:val="00290F02"/>
    <w:rsid w:val="0029140D"/>
    <w:rsid w:val="00293D8F"/>
    <w:rsid w:val="00295EE3"/>
    <w:rsid w:val="0029776F"/>
    <w:rsid w:val="002A16DD"/>
    <w:rsid w:val="002A5A38"/>
    <w:rsid w:val="002A75F2"/>
    <w:rsid w:val="002B0FC3"/>
    <w:rsid w:val="002B1F3F"/>
    <w:rsid w:val="002B5134"/>
    <w:rsid w:val="002B7446"/>
    <w:rsid w:val="002B7CD7"/>
    <w:rsid w:val="002C1F28"/>
    <w:rsid w:val="002C45D8"/>
    <w:rsid w:val="002C6AD4"/>
    <w:rsid w:val="002C6F4E"/>
    <w:rsid w:val="002D17D6"/>
    <w:rsid w:val="002D36CB"/>
    <w:rsid w:val="002D5EEA"/>
    <w:rsid w:val="002D61F3"/>
    <w:rsid w:val="002D6646"/>
    <w:rsid w:val="002E315E"/>
    <w:rsid w:val="002E4F74"/>
    <w:rsid w:val="003033BC"/>
    <w:rsid w:val="00303B75"/>
    <w:rsid w:val="0030533F"/>
    <w:rsid w:val="00306D41"/>
    <w:rsid w:val="00311C23"/>
    <w:rsid w:val="00314444"/>
    <w:rsid w:val="00316FA2"/>
    <w:rsid w:val="003203BB"/>
    <w:rsid w:val="00320B76"/>
    <w:rsid w:val="00322537"/>
    <w:rsid w:val="00323982"/>
    <w:rsid w:val="003253AC"/>
    <w:rsid w:val="003351A7"/>
    <w:rsid w:val="0033626B"/>
    <w:rsid w:val="003365DF"/>
    <w:rsid w:val="00337418"/>
    <w:rsid w:val="003416A3"/>
    <w:rsid w:val="00342FC6"/>
    <w:rsid w:val="00343C0B"/>
    <w:rsid w:val="00350046"/>
    <w:rsid w:val="00350524"/>
    <w:rsid w:val="00350556"/>
    <w:rsid w:val="00353816"/>
    <w:rsid w:val="00354620"/>
    <w:rsid w:val="003553CD"/>
    <w:rsid w:val="0035687D"/>
    <w:rsid w:val="003605F2"/>
    <w:rsid w:val="00361C89"/>
    <w:rsid w:val="00362D89"/>
    <w:rsid w:val="00374A53"/>
    <w:rsid w:val="00375F5F"/>
    <w:rsid w:val="00375FDC"/>
    <w:rsid w:val="00382D9A"/>
    <w:rsid w:val="00383222"/>
    <w:rsid w:val="0039536F"/>
    <w:rsid w:val="00397499"/>
    <w:rsid w:val="003A458C"/>
    <w:rsid w:val="003A74B9"/>
    <w:rsid w:val="003B1E59"/>
    <w:rsid w:val="003C2720"/>
    <w:rsid w:val="003C7A31"/>
    <w:rsid w:val="003D1B97"/>
    <w:rsid w:val="003D53E4"/>
    <w:rsid w:val="003D5453"/>
    <w:rsid w:val="003D7234"/>
    <w:rsid w:val="003E1421"/>
    <w:rsid w:val="003E4B42"/>
    <w:rsid w:val="003E5280"/>
    <w:rsid w:val="003E6B8D"/>
    <w:rsid w:val="003E710A"/>
    <w:rsid w:val="003E78AB"/>
    <w:rsid w:val="003F2EF0"/>
    <w:rsid w:val="003F52AB"/>
    <w:rsid w:val="003F6029"/>
    <w:rsid w:val="00400C7B"/>
    <w:rsid w:val="0040197A"/>
    <w:rsid w:val="00402493"/>
    <w:rsid w:val="00402E83"/>
    <w:rsid w:val="00403174"/>
    <w:rsid w:val="00405CB2"/>
    <w:rsid w:val="004077B7"/>
    <w:rsid w:val="00414221"/>
    <w:rsid w:val="00414BB8"/>
    <w:rsid w:val="00415201"/>
    <w:rsid w:val="00417B34"/>
    <w:rsid w:val="00417F88"/>
    <w:rsid w:val="00420097"/>
    <w:rsid w:val="00420BEB"/>
    <w:rsid w:val="00421277"/>
    <w:rsid w:val="00423E08"/>
    <w:rsid w:val="004262DD"/>
    <w:rsid w:val="00426EEC"/>
    <w:rsid w:val="00430ACE"/>
    <w:rsid w:val="0043183C"/>
    <w:rsid w:val="004318FC"/>
    <w:rsid w:val="00433FE3"/>
    <w:rsid w:val="004405DE"/>
    <w:rsid w:val="004437AD"/>
    <w:rsid w:val="00444F4F"/>
    <w:rsid w:val="00445DDD"/>
    <w:rsid w:val="0045139E"/>
    <w:rsid w:val="0045289B"/>
    <w:rsid w:val="00453AC4"/>
    <w:rsid w:val="00456B55"/>
    <w:rsid w:val="004610AE"/>
    <w:rsid w:val="0046165D"/>
    <w:rsid w:val="00463B41"/>
    <w:rsid w:val="004647E5"/>
    <w:rsid w:val="00465633"/>
    <w:rsid w:val="00471A4D"/>
    <w:rsid w:val="00474631"/>
    <w:rsid w:val="0048022E"/>
    <w:rsid w:val="00480532"/>
    <w:rsid w:val="00481506"/>
    <w:rsid w:val="004837E1"/>
    <w:rsid w:val="004842D4"/>
    <w:rsid w:val="00484A24"/>
    <w:rsid w:val="00485FE7"/>
    <w:rsid w:val="00486C9D"/>
    <w:rsid w:val="004874A3"/>
    <w:rsid w:val="00487733"/>
    <w:rsid w:val="004904CF"/>
    <w:rsid w:val="00490C07"/>
    <w:rsid w:val="00491280"/>
    <w:rsid w:val="00491B55"/>
    <w:rsid w:val="00493F13"/>
    <w:rsid w:val="004974DD"/>
    <w:rsid w:val="004A1422"/>
    <w:rsid w:val="004A2033"/>
    <w:rsid w:val="004B01F0"/>
    <w:rsid w:val="004B4009"/>
    <w:rsid w:val="004C0260"/>
    <w:rsid w:val="004C09AF"/>
    <w:rsid w:val="004C6B53"/>
    <w:rsid w:val="004C747D"/>
    <w:rsid w:val="004D005C"/>
    <w:rsid w:val="004D0B13"/>
    <w:rsid w:val="004D137C"/>
    <w:rsid w:val="004D3900"/>
    <w:rsid w:val="004D50B9"/>
    <w:rsid w:val="004D55A8"/>
    <w:rsid w:val="004D57C5"/>
    <w:rsid w:val="004D6458"/>
    <w:rsid w:val="004E1C22"/>
    <w:rsid w:val="004E1FDE"/>
    <w:rsid w:val="004E351E"/>
    <w:rsid w:val="004E4249"/>
    <w:rsid w:val="004F0FEB"/>
    <w:rsid w:val="004F4FD8"/>
    <w:rsid w:val="004F5F84"/>
    <w:rsid w:val="004F71A5"/>
    <w:rsid w:val="005001C0"/>
    <w:rsid w:val="00502266"/>
    <w:rsid w:val="00512E76"/>
    <w:rsid w:val="00513FA1"/>
    <w:rsid w:val="00517C2D"/>
    <w:rsid w:val="0052026C"/>
    <w:rsid w:val="00520359"/>
    <w:rsid w:val="00522104"/>
    <w:rsid w:val="0053516D"/>
    <w:rsid w:val="00536FD7"/>
    <w:rsid w:val="00541453"/>
    <w:rsid w:val="0054661F"/>
    <w:rsid w:val="00546C71"/>
    <w:rsid w:val="00550A67"/>
    <w:rsid w:val="00551122"/>
    <w:rsid w:val="005532E8"/>
    <w:rsid w:val="00556140"/>
    <w:rsid w:val="00557590"/>
    <w:rsid w:val="005575A6"/>
    <w:rsid w:val="0056350A"/>
    <w:rsid w:val="00564C66"/>
    <w:rsid w:val="005663C6"/>
    <w:rsid w:val="00572248"/>
    <w:rsid w:val="00575331"/>
    <w:rsid w:val="005758DA"/>
    <w:rsid w:val="00576501"/>
    <w:rsid w:val="00583A7E"/>
    <w:rsid w:val="00584C4E"/>
    <w:rsid w:val="005869B9"/>
    <w:rsid w:val="00587640"/>
    <w:rsid w:val="00587B7B"/>
    <w:rsid w:val="0059415A"/>
    <w:rsid w:val="00597388"/>
    <w:rsid w:val="005A206A"/>
    <w:rsid w:val="005B23D7"/>
    <w:rsid w:val="005B35CB"/>
    <w:rsid w:val="005B571D"/>
    <w:rsid w:val="005C08B8"/>
    <w:rsid w:val="005C1F41"/>
    <w:rsid w:val="005C3488"/>
    <w:rsid w:val="005C4D6F"/>
    <w:rsid w:val="005C7AAC"/>
    <w:rsid w:val="005D5201"/>
    <w:rsid w:val="005D5C29"/>
    <w:rsid w:val="005D6238"/>
    <w:rsid w:val="005D6B13"/>
    <w:rsid w:val="005D6F15"/>
    <w:rsid w:val="005D7745"/>
    <w:rsid w:val="005D7FBD"/>
    <w:rsid w:val="005E2A0C"/>
    <w:rsid w:val="005E614A"/>
    <w:rsid w:val="005E65B9"/>
    <w:rsid w:val="005E6B8A"/>
    <w:rsid w:val="005F6FB8"/>
    <w:rsid w:val="005F787C"/>
    <w:rsid w:val="006053BE"/>
    <w:rsid w:val="00605AB2"/>
    <w:rsid w:val="006106FC"/>
    <w:rsid w:val="00612772"/>
    <w:rsid w:val="006130EA"/>
    <w:rsid w:val="006132E0"/>
    <w:rsid w:val="00615034"/>
    <w:rsid w:val="00624CA0"/>
    <w:rsid w:val="00630329"/>
    <w:rsid w:val="0063301F"/>
    <w:rsid w:val="0063463F"/>
    <w:rsid w:val="00634729"/>
    <w:rsid w:val="00635B41"/>
    <w:rsid w:val="00635FFB"/>
    <w:rsid w:val="0063733E"/>
    <w:rsid w:val="0064075E"/>
    <w:rsid w:val="006442A1"/>
    <w:rsid w:val="006456E0"/>
    <w:rsid w:val="00645F52"/>
    <w:rsid w:val="00646907"/>
    <w:rsid w:val="00647D5D"/>
    <w:rsid w:val="00650C6C"/>
    <w:rsid w:val="00652A0B"/>
    <w:rsid w:val="006544F9"/>
    <w:rsid w:val="006548A0"/>
    <w:rsid w:val="00655B3C"/>
    <w:rsid w:val="0065693D"/>
    <w:rsid w:val="00656CFB"/>
    <w:rsid w:val="006613C9"/>
    <w:rsid w:val="0066252F"/>
    <w:rsid w:val="00664B80"/>
    <w:rsid w:val="00665768"/>
    <w:rsid w:val="00665B84"/>
    <w:rsid w:val="00666766"/>
    <w:rsid w:val="00667B8A"/>
    <w:rsid w:val="00670D5B"/>
    <w:rsid w:val="0067134E"/>
    <w:rsid w:val="00671763"/>
    <w:rsid w:val="00671C75"/>
    <w:rsid w:val="00671CFE"/>
    <w:rsid w:val="00673281"/>
    <w:rsid w:val="006744B0"/>
    <w:rsid w:val="00675E98"/>
    <w:rsid w:val="00676332"/>
    <w:rsid w:val="00677E29"/>
    <w:rsid w:val="006816DC"/>
    <w:rsid w:val="00687AFC"/>
    <w:rsid w:val="00691DCF"/>
    <w:rsid w:val="00695557"/>
    <w:rsid w:val="00695BF6"/>
    <w:rsid w:val="00695C5F"/>
    <w:rsid w:val="006A1540"/>
    <w:rsid w:val="006A47F9"/>
    <w:rsid w:val="006A6B10"/>
    <w:rsid w:val="006A7847"/>
    <w:rsid w:val="006B368F"/>
    <w:rsid w:val="006B5043"/>
    <w:rsid w:val="006B677B"/>
    <w:rsid w:val="006C7482"/>
    <w:rsid w:val="006C7B39"/>
    <w:rsid w:val="006D0593"/>
    <w:rsid w:val="006D10BB"/>
    <w:rsid w:val="006D117D"/>
    <w:rsid w:val="006D22E4"/>
    <w:rsid w:val="006E1083"/>
    <w:rsid w:val="006E18E5"/>
    <w:rsid w:val="006E1AF8"/>
    <w:rsid w:val="006E68D6"/>
    <w:rsid w:val="006E7FCA"/>
    <w:rsid w:val="006F0D16"/>
    <w:rsid w:val="006F469C"/>
    <w:rsid w:val="006F51A8"/>
    <w:rsid w:val="007021DF"/>
    <w:rsid w:val="00704421"/>
    <w:rsid w:val="00710AE0"/>
    <w:rsid w:val="00710DDF"/>
    <w:rsid w:val="00713EC1"/>
    <w:rsid w:val="007154EA"/>
    <w:rsid w:val="00715F0E"/>
    <w:rsid w:val="00726578"/>
    <w:rsid w:val="0072688C"/>
    <w:rsid w:val="00726DCC"/>
    <w:rsid w:val="0072737F"/>
    <w:rsid w:val="00727F12"/>
    <w:rsid w:val="00731695"/>
    <w:rsid w:val="007319C9"/>
    <w:rsid w:val="00735AEF"/>
    <w:rsid w:val="00736168"/>
    <w:rsid w:val="00737DCE"/>
    <w:rsid w:val="0074149F"/>
    <w:rsid w:val="0074548B"/>
    <w:rsid w:val="007469BF"/>
    <w:rsid w:val="007500A1"/>
    <w:rsid w:val="00756AB2"/>
    <w:rsid w:val="00757E6E"/>
    <w:rsid w:val="00762FD2"/>
    <w:rsid w:val="00763AED"/>
    <w:rsid w:val="007657B2"/>
    <w:rsid w:val="00770933"/>
    <w:rsid w:val="0077433C"/>
    <w:rsid w:val="0078040C"/>
    <w:rsid w:val="00783301"/>
    <w:rsid w:val="0078741B"/>
    <w:rsid w:val="00790B82"/>
    <w:rsid w:val="0079131A"/>
    <w:rsid w:val="00796635"/>
    <w:rsid w:val="007A182E"/>
    <w:rsid w:val="007A3E4A"/>
    <w:rsid w:val="007A56ED"/>
    <w:rsid w:val="007A68E2"/>
    <w:rsid w:val="007A728C"/>
    <w:rsid w:val="007A7B6A"/>
    <w:rsid w:val="007B0243"/>
    <w:rsid w:val="007B16F4"/>
    <w:rsid w:val="007B2ED8"/>
    <w:rsid w:val="007B5528"/>
    <w:rsid w:val="007B7315"/>
    <w:rsid w:val="007C3AD4"/>
    <w:rsid w:val="007D138F"/>
    <w:rsid w:val="007D4895"/>
    <w:rsid w:val="007D6369"/>
    <w:rsid w:val="007E00EE"/>
    <w:rsid w:val="007E2E33"/>
    <w:rsid w:val="007E44DA"/>
    <w:rsid w:val="007E4FA0"/>
    <w:rsid w:val="007E52CB"/>
    <w:rsid w:val="007E53F7"/>
    <w:rsid w:val="007E7FEB"/>
    <w:rsid w:val="007F1657"/>
    <w:rsid w:val="00801450"/>
    <w:rsid w:val="00801D3D"/>
    <w:rsid w:val="008026B6"/>
    <w:rsid w:val="00803CC1"/>
    <w:rsid w:val="0080792B"/>
    <w:rsid w:val="00807B93"/>
    <w:rsid w:val="00807C7B"/>
    <w:rsid w:val="00810E25"/>
    <w:rsid w:val="00811A97"/>
    <w:rsid w:val="00817417"/>
    <w:rsid w:val="00817873"/>
    <w:rsid w:val="00820406"/>
    <w:rsid w:val="008245D0"/>
    <w:rsid w:val="00824C7A"/>
    <w:rsid w:val="00826316"/>
    <w:rsid w:val="00827C96"/>
    <w:rsid w:val="0083115A"/>
    <w:rsid w:val="00831945"/>
    <w:rsid w:val="0083310B"/>
    <w:rsid w:val="008331CF"/>
    <w:rsid w:val="00841939"/>
    <w:rsid w:val="00841F91"/>
    <w:rsid w:val="00843B97"/>
    <w:rsid w:val="008465B5"/>
    <w:rsid w:val="00847E60"/>
    <w:rsid w:val="0085145D"/>
    <w:rsid w:val="00851D62"/>
    <w:rsid w:val="00854C80"/>
    <w:rsid w:val="00855589"/>
    <w:rsid w:val="00855CFB"/>
    <w:rsid w:val="008603EC"/>
    <w:rsid w:val="00862F8D"/>
    <w:rsid w:val="00864826"/>
    <w:rsid w:val="0087023E"/>
    <w:rsid w:val="00870F82"/>
    <w:rsid w:val="008750D9"/>
    <w:rsid w:val="00876C33"/>
    <w:rsid w:val="00882A72"/>
    <w:rsid w:val="008839AD"/>
    <w:rsid w:val="00885686"/>
    <w:rsid w:val="00885CD5"/>
    <w:rsid w:val="008865A8"/>
    <w:rsid w:val="00890EB1"/>
    <w:rsid w:val="00892D36"/>
    <w:rsid w:val="0089416F"/>
    <w:rsid w:val="00895BF1"/>
    <w:rsid w:val="008A2A0D"/>
    <w:rsid w:val="008A3CA9"/>
    <w:rsid w:val="008B2EF2"/>
    <w:rsid w:val="008B3FB1"/>
    <w:rsid w:val="008C308A"/>
    <w:rsid w:val="008C4A24"/>
    <w:rsid w:val="008C6232"/>
    <w:rsid w:val="008C6FD0"/>
    <w:rsid w:val="008D03BD"/>
    <w:rsid w:val="008D1149"/>
    <w:rsid w:val="008D1B21"/>
    <w:rsid w:val="008D3AC2"/>
    <w:rsid w:val="008D705E"/>
    <w:rsid w:val="008E06BD"/>
    <w:rsid w:val="008E25AE"/>
    <w:rsid w:val="008E27E5"/>
    <w:rsid w:val="008E351D"/>
    <w:rsid w:val="008E7026"/>
    <w:rsid w:val="008E767F"/>
    <w:rsid w:val="008F2879"/>
    <w:rsid w:val="008F398F"/>
    <w:rsid w:val="008F51E2"/>
    <w:rsid w:val="0090055A"/>
    <w:rsid w:val="00900B92"/>
    <w:rsid w:val="009047EE"/>
    <w:rsid w:val="0090685E"/>
    <w:rsid w:val="009140CC"/>
    <w:rsid w:val="009157D1"/>
    <w:rsid w:val="00915A4B"/>
    <w:rsid w:val="00916B41"/>
    <w:rsid w:val="00917766"/>
    <w:rsid w:val="00925522"/>
    <w:rsid w:val="00925C71"/>
    <w:rsid w:val="009271A4"/>
    <w:rsid w:val="00930D62"/>
    <w:rsid w:val="0093291E"/>
    <w:rsid w:val="00933078"/>
    <w:rsid w:val="00934412"/>
    <w:rsid w:val="009347B6"/>
    <w:rsid w:val="00937B46"/>
    <w:rsid w:val="00941D62"/>
    <w:rsid w:val="0094279C"/>
    <w:rsid w:val="00944975"/>
    <w:rsid w:val="00950398"/>
    <w:rsid w:val="00951AC9"/>
    <w:rsid w:val="00952003"/>
    <w:rsid w:val="00955EF7"/>
    <w:rsid w:val="0095625A"/>
    <w:rsid w:val="00956C45"/>
    <w:rsid w:val="009632E5"/>
    <w:rsid w:val="009676D4"/>
    <w:rsid w:val="00967B7D"/>
    <w:rsid w:val="00971CFC"/>
    <w:rsid w:val="00971FE8"/>
    <w:rsid w:val="00973999"/>
    <w:rsid w:val="00974F1C"/>
    <w:rsid w:val="0097522D"/>
    <w:rsid w:val="00975D26"/>
    <w:rsid w:val="009852C2"/>
    <w:rsid w:val="00987302"/>
    <w:rsid w:val="00992076"/>
    <w:rsid w:val="00993783"/>
    <w:rsid w:val="009A0D9A"/>
    <w:rsid w:val="009A3328"/>
    <w:rsid w:val="009A7FC9"/>
    <w:rsid w:val="009B13D2"/>
    <w:rsid w:val="009B44EE"/>
    <w:rsid w:val="009B4765"/>
    <w:rsid w:val="009C1C0A"/>
    <w:rsid w:val="009C65C3"/>
    <w:rsid w:val="009C6E49"/>
    <w:rsid w:val="009C7AD3"/>
    <w:rsid w:val="009D5563"/>
    <w:rsid w:val="009E2242"/>
    <w:rsid w:val="009E45A5"/>
    <w:rsid w:val="009E5B43"/>
    <w:rsid w:val="009E61B7"/>
    <w:rsid w:val="009F009E"/>
    <w:rsid w:val="009F0DA5"/>
    <w:rsid w:val="009F29FE"/>
    <w:rsid w:val="009F3B9E"/>
    <w:rsid w:val="009F63E8"/>
    <w:rsid w:val="009F6851"/>
    <w:rsid w:val="009F7370"/>
    <w:rsid w:val="009F786D"/>
    <w:rsid w:val="00A015CC"/>
    <w:rsid w:val="00A025AF"/>
    <w:rsid w:val="00A047B5"/>
    <w:rsid w:val="00A04F5D"/>
    <w:rsid w:val="00A163EA"/>
    <w:rsid w:val="00A17354"/>
    <w:rsid w:val="00A200CB"/>
    <w:rsid w:val="00A20DAF"/>
    <w:rsid w:val="00A2111C"/>
    <w:rsid w:val="00A22573"/>
    <w:rsid w:val="00A26596"/>
    <w:rsid w:val="00A26B0D"/>
    <w:rsid w:val="00A26C98"/>
    <w:rsid w:val="00A270B0"/>
    <w:rsid w:val="00A27BA1"/>
    <w:rsid w:val="00A30D2E"/>
    <w:rsid w:val="00A313FD"/>
    <w:rsid w:val="00A32CC1"/>
    <w:rsid w:val="00A32F3B"/>
    <w:rsid w:val="00A3334F"/>
    <w:rsid w:val="00A3619C"/>
    <w:rsid w:val="00A36D64"/>
    <w:rsid w:val="00A37FBD"/>
    <w:rsid w:val="00A4088B"/>
    <w:rsid w:val="00A40D6B"/>
    <w:rsid w:val="00A439E8"/>
    <w:rsid w:val="00A45858"/>
    <w:rsid w:val="00A460BB"/>
    <w:rsid w:val="00A468AF"/>
    <w:rsid w:val="00A469E3"/>
    <w:rsid w:val="00A47594"/>
    <w:rsid w:val="00A51492"/>
    <w:rsid w:val="00A60AB7"/>
    <w:rsid w:val="00A61BC6"/>
    <w:rsid w:val="00A639B3"/>
    <w:rsid w:val="00A64C43"/>
    <w:rsid w:val="00A64D85"/>
    <w:rsid w:val="00A65996"/>
    <w:rsid w:val="00A66B2B"/>
    <w:rsid w:val="00A6718F"/>
    <w:rsid w:val="00A70831"/>
    <w:rsid w:val="00A71A88"/>
    <w:rsid w:val="00A72869"/>
    <w:rsid w:val="00A72DE4"/>
    <w:rsid w:val="00A730B8"/>
    <w:rsid w:val="00A73E77"/>
    <w:rsid w:val="00A74023"/>
    <w:rsid w:val="00A740D5"/>
    <w:rsid w:val="00A754DB"/>
    <w:rsid w:val="00A80566"/>
    <w:rsid w:val="00A8286E"/>
    <w:rsid w:val="00A861FC"/>
    <w:rsid w:val="00A8709B"/>
    <w:rsid w:val="00A95DB9"/>
    <w:rsid w:val="00A96454"/>
    <w:rsid w:val="00A976E2"/>
    <w:rsid w:val="00A97705"/>
    <w:rsid w:val="00AA0F19"/>
    <w:rsid w:val="00AA1787"/>
    <w:rsid w:val="00AA4904"/>
    <w:rsid w:val="00AB1B0C"/>
    <w:rsid w:val="00AB3405"/>
    <w:rsid w:val="00AB4554"/>
    <w:rsid w:val="00AC21C0"/>
    <w:rsid w:val="00AC4CD6"/>
    <w:rsid w:val="00AD03A3"/>
    <w:rsid w:val="00AD1F1D"/>
    <w:rsid w:val="00AD25F1"/>
    <w:rsid w:val="00AD4A06"/>
    <w:rsid w:val="00AD56FE"/>
    <w:rsid w:val="00AD7026"/>
    <w:rsid w:val="00AD71DA"/>
    <w:rsid w:val="00AD7D3B"/>
    <w:rsid w:val="00AE0542"/>
    <w:rsid w:val="00AE3BF5"/>
    <w:rsid w:val="00AE44F6"/>
    <w:rsid w:val="00AE52A0"/>
    <w:rsid w:val="00AF1C25"/>
    <w:rsid w:val="00AF3CFF"/>
    <w:rsid w:val="00AF5117"/>
    <w:rsid w:val="00AF6154"/>
    <w:rsid w:val="00AF7398"/>
    <w:rsid w:val="00AF7940"/>
    <w:rsid w:val="00B129F0"/>
    <w:rsid w:val="00B13D88"/>
    <w:rsid w:val="00B16BB7"/>
    <w:rsid w:val="00B2420A"/>
    <w:rsid w:val="00B26440"/>
    <w:rsid w:val="00B26FF1"/>
    <w:rsid w:val="00B308DB"/>
    <w:rsid w:val="00B310AC"/>
    <w:rsid w:val="00B31118"/>
    <w:rsid w:val="00B325C3"/>
    <w:rsid w:val="00B34DD8"/>
    <w:rsid w:val="00B36735"/>
    <w:rsid w:val="00B447A9"/>
    <w:rsid w:val="00B50652"/>
    <w:rsid w:val="00B54922"/>
    <w:rsid w:val="00B5549C"/>
    <w:rsid w:val="00B572FC"/>
    <w:rsid w:val="00B57A81"/>
    <w:rsid w:val="00B60008"/>
    <w:rsid w:val="00B6022F"/>
    <w:rsid w:val="00B61FE2"/>
    <w:rsid w:val="00B63247"/>
    <w:rsid w:val="00B63359"/>
    <w:rsid w:val="00B640BA"/>
    <w:rsid w:val="00B64258"/>
    <w:rsid w:val="00B823F3"/>
    <w:rsid w:val="00B833CB"/>
    <w:rsid w:val="00B856F1"/>
    <w:rsid w:val="00B861DE"/>
    <w:rsid w:val="00B87475"/>
    <w:rsid w:val="00B91ED7"/>
    <w:rsid w:val="00B91F76"/>
    <w:rsid w:val="00B9281A"/>
    <w:rsid w:val="00B94220"/>
    <w:rsid w:val="00B95C25"/>
    <w:rsid w:val="00B96D0F"/>
    <w:rsid w:val="00BA4B3E"/>
    <w:rsid w:val="00BA4B71"/>
    <w:rsid w:val="00BA626F"/>
    <w:rsid w:val="00BA6850"/>
    <w:rsid w:val="00BA6EA9"/>
    <w:rsid w:val="00BB19E8"/>
    <w:rsid w:val="00BB3EB3"/>
    <w:rsid w:val="00BB6169"/>
    <w:rsid w:val="00BC038F"/>
    <w:rsid w:val="00BC13A9"/>
    <w:rsid w:val="00BC43E7"/>
    <w:rsid w:val="00BC5C2C"/>
    <w:rsid w:val="00BC76D5"/>
    <w:rsid w:val="00BD0C69"/>
    <w:rsid w:val="00BD4FE8"/>
    <w:rsid w:val="00BD593E"/>
    <w:rsid w:val="00BE2324"/>
    <w:rsid w:val="00BE3B7D"/>
    <w:rsid w:val="00BE5F94"/>
    <w:rsid w:val="00BF4A45"/>
    <w:rsid w:val="00BF5B16"/>
    <w:rsid w:val="00C01303"/>
    <w:rsid w:val="00C03A51"/>
    <w:rsid w:val="00C03B47"/>
    <w:rsid w:val="00C03D4B"/>
    <w:rsid w:val="00C04B92"/>
    <w:rsid w:val="00C04E7A"/>
    <w:rsid w:val="00C065A5"/>
    <w:rsid w:val="00C066FB"/>
    <w:rsid w:val="00C07666"/>
    <w:rsid w:val="00C07CB1"/>
    <w:rsid w:val="00C11305"/>
    <w:rsid w:val="00C117B0"/>
    <w:rsid w:val="00C123BD"/>
    <w:rsid w:val="00C12742"/>
    <w:rsid w:val="00C12A0F"/>
    <w:rsid w:val="00C12C6C"/>
    <w:rsid w:val="00C13033"/>
    <w:rsid w:val="00C14DE1"/>
    <w:rsid w:val="00C150B6"/>
    <w:rsid w:val="00C1596B"/>
    <w:rsid w:val="00C160D3"/>
    <w:rsid w:val="00C17788"/>
    <w:rsid w:val="00C20697"/>
    <w:rsid w:val="00C23ACA"/>
    <w:rsid w:val="00C23F23"/>
    <w:rsid w:val="00C254F1"/>
    <w:rsid w:val="00C34A61"/>
    <w:rsid w:val="00C34D2C"/>
    <w:rsid w:val="00C36277"/>
    <w:rsid w:val="00C3770E"/>
    <w:rsid w:val="00C42B84"/>
    <w:rsid w:val="00C4336D"/>
    <w:rsid w:val="00C4490D"/>
    <w:rsid w:val="00C45B73"/>
    <w:rsid w:val="00C469A0"/>
    <w:rsid w:val="00C5176B"/>
    <w:rsid w:val="00C56131"/>
    <w:rsid w:val="00C601B5"/>
    <w:rsid w:val="00C60DF8"/>
    <w:rsid w:val="00C60E2F"/>
    <w:rsid w:val="00C610D5"/>
    <w:rsid w:val="00C6297F"/>
    <w:rsid w:val="00C6570D"/>
    <w:rsid w:val="00C65884"/>
    <w:rsid w:val="00C66107"/>
    <w:rsid w:val="00C676BE"/>
    <w:rsid w:val="00C737FE"/>
    <w:rsid w:val="00C73E5F"/>
    <w:rsid w:val="00C8137A"/>
    <w:rsid w:val="00C836B6"/>
    <w:rsid w:val="00C84391"/>
    <w:rsid w:val="00C847F3"/>
    <w:rsid w:val="00C85453"/>
    <w:rsid w:val="00C856E2"/>
    <w:rsid w:val="00C87BB9"/>
    <w:rsid w:val="00C87DF9"/>
    <w:rsid w:val="00C90459"/>
    <w:rsid w:val="00C94B50"/>
    <w:rsid w:val="00C9549E"/>
    <w:rsid w:val="00C96FAF"/>
    <w:rsid w:val="00CA027A"/>
    <w:rsid w:val="00CA10AC"/>
    <w:rsid w:val="00CA3DC9"/>
    <w:rsid w:val="00CA6D36"/>
    <w:rsid w:val="00CA7DFA"/>
    <w:rsid w:val="00CB20C8"/>
    <w:rsid w:val="00CB7E62"/>
    <w:rsid w:val="00CC2916"/>
    <w:rsid w:val="00CC4442"/>
    <w:rsid w:val="00CC4FAB"/>
    <w:rsid w:val="00CC5D94"/>
    <w:rsid w:val="00CC696B"/>
    <w:rsid w:val="00CD146F"/>
    <w:rsid w:val="00CD2206"/>
    <w:rsid w:val="00CD3C95"/>
    <w:rsid w:val="00CD78EB"/>
    <w:rsid w:val="00CD7C78"/>
    <w:rsid w:val="00CE0EC9"/>
    <w:rsid w:val="00CE10CD"/>
    <w:rsid w:val="00CE16B8"/>
    <w:rsid w:val="00CE42F8"/>
    <w:rsid w:val="00CE6395"/>
    <w:rsid w:val="00CE6C37"/>
    <w:rsid w:val="00CF1024"/>
    <w:rsid w:val="00CF2D9B"/>
    <w:rsid w:val="00D109AB"/>
    <w:rsid w:val="00D12985"/>
    <w:rsid w:val="00D1716D"/>
    <w:rsid w:val="00D26535"/>
    <w:rsid w:val="00D26B73"/>
    <w:rsid w:val="00D30B91"/>
    <w:rsid w:val="00D31499"/>
    <w:rsid w:val="00D32457"/>
    <w:rsid w:val="00D40D5A"/>
    <w:rsid w:val="00D4224B"/>
    <w:rsid w:val="00D42CEB"/>
    <w:rsid w:val="00D4396A"/>
    <w:rsid w:val="00D44024"/>
    <w:rsid w:val="00D44802"/>
    <w:rsid w:val="00D450BB"/>
    <w:rsid w:val="00D45154"/>
    <w:rsid w:val="00D54557"/>
    <w:rsid w:val="00D66741"/>
    <w:rsid w:val="00D67E04"/>
    <w:rsid w:val="00D72534"/>
    <w:rsid w:val="00D7367C"/>
    <w:rsid w:val="00D8076A"/>
    <w:rsid w:val="00D807B3"/>
    <w:rsid w:val="00D8129A"/>
    <w:rsid w:val="00D81F12"/>
    <w:rsid w:val="00D83171"/>
    <w:rsid w:val="00D83263"/>
    <w:rsid w:val="00D841E4"/>
    <w:rsid w:val="00D8472E"/>
    <w:rsid w:val="00D84796"/>
    <w:rsid w:val="00D872DA"/>
    <w:rsid w:val="00D87CA8"/>
    <w:rsid w:val="00D909E0"/>
    <w:rsid w:val="00D90E6D"/>
    <w:rsid w:val="00D90E78"/>
    <w:rsid w:val="00D922D4"/>
    <w:rsid w:val="00D94E94"/>
    <w:rsid w:val="00D9532E"/>
    <w:rsid w:val="00D95AA1"/>
    <w:rsid w:val="00DA3CFC"/>
    <w:rsid w:val="00DA53BB"/>
    <w:rsid w:val="00DA73D6"/>
    <w:rsid w:val="00DB65B3"/>
    <w:rsid w:val="00DC1199"/>
    <w:rsid w:val="00DC332E"/>
    <w:rsid w:val="00DC5285"/>
    <w:rsid w:val="00DC7C07"/>
    <w:rsid w:val="00DD190F"/>
    <w:rsid w:val="00DD60DC"/>
    <w:rsid w:val="00DE0FA5"/>
    <w:rsid w:val="00DE6FC1"/>
    <w:rsid w:val="00DE7133"/>
    <w:rsid w:val="00DF34DD"/>
    <w:rsid w:val="00DF5244"/>
    <w:rsid w:val="00DF52C2"/>
    <w:rsid w:val="00DF6152"/>
    <w:rsid w:val="00E066B9"/>
    <w:rsid w:val="00E10849"/>
    <w:rsid w:val="00E12430"/>
    <w:rsid w:val="00E14086"/>
    <w:rsid w:val="00E15BBC"/>
    <w:rsid w:val="00E179EF"/>
    <w:rsid w:val="00E2007D"/>
    <w:rsid w:val="00E2094B"/>
    <w:rsid w:val="00E25B4D"/>
    <w:rsid w:val="00E3066C"/>
    <w:rsid w:val="00E40A99"/>
    <w:rsid w:val="00E456B6"/>
    <w:rsid w:val="00E478E2"/>
    <w:rsid w:val="00E52DC5"/>
    <w:rsid w:val="00E54738"/>
    <w:rsid w:val="00E557C3"/>
    <w:rsid w:val="00E64A19"/>
    <w:rsid w:val="00E65E32"/>
    <w:rsid w:val="00E7034A"/>
    <w:rsid w:val="00E70975"/>
    <w:rsid w:val="00E74DF5"/>
    <w:rsid w:val="00E77147"/>
    <w:rsid w:val="00E81CF0"/>
    <w:rsid w:val="00E90DEC"/>
    <w:rsid w:val="00E91173"/>
    <w:rsid w:val="00E959FE"/>
    <w:rsid w:val="00E95F39"/>
    <w:rsid w:val="00E96995"/>
    <w:rsid w:val="00EA1233"/>
    <w:rsid w:val="00EB116F"/>
    <w:rsid w:val="00EB20D8"/>
    <w:rsid w:val="00EB5A77"/>
    <w:rsid w:val="00EC041E"/>
    <w:rsid w:val="00EC3471"/>
    <w:rsid w:val="00EC3620"/>
    <w:rsid w:val="00EC3819"/>
    <w:rsid w:val="00ED18F7"/>
    <w:rsid w:val="00ED1CE4"/>
    <w:rsid w:val="00ED1FE2"/>
    <w:rsid w:val="00ED5938"/>
    <w:rsid w:val="00ED5BB5"/>
    <w:rsid w:val="00ED6657"/>
    <w:rsid w:val="00EE47F4"/>
    <w:rsid w:val="00EE4E42"/>
    <w:rsid w:val="00EE4EF3"/>
    <w:rsid w:val="00EE559E"/>
    <w:rsid w:val="00EE5A6A"/>
    <w:rsid w:val="00EE73D8"/>
    <w:rsid w:val="00EF11CE"/>
    <w:rsid w:val="00EF43FF"/>
    <w:rsid w:val="00EF4E8E"/>
    <w:rsid w:val="00EF7286"/>
    <w:rsid w:val="00F000D3"/>
    <w:rsid w:val="00F01BD0"/>
    <w:rsid w:val="00F037B1"/>
    <w:rsid w:val="00F049EC"/>
    <w:rsid w:val="00F06B8F"/>
    <w:rsid w:val="00F11C03"/>
    <w:rsid w:val="00F14164"/>
    <w:rsid w:val="00F14C0E"/>
    <w:rsid w:val="00F151EA"/>
    <w:rsid w:val="00F21284"/>
    <w:rsid w:val="00F21E11"/>
    <w:rsid w:val="00F21FB8"/>
    <w:rsid w:val="00F23554"/>
    <w:rsid w:val="00F2518D"/>
    <w:rsid w:val="00F26AA3"/>
    <w:rsid w:val="00F328F4"/>
    <w:rsid w:val="00F34761"/>
    <w:rsid w:val="00F35C6D"/>
    <w:rsid w:val="00F36064"/>
    <w:rsid w:val="00F36CBB"/>
    <w:rsid w:val="00F374B0"/>
    <w:rsid w:val="00F37D7C"/>
    <w:rsid w:val="00F40379"/>
    <w:rsid w:val="00F412CC"/>
    <w:rsid w:val="00F435D2"/>
    <w:rsid w:val="00F43F66"/>
    <w:rsid w:val="00F455C7"/>
    <w:rsid w:val="00F514CC"/>
    <w:rsid w:val="00F53FC6"/>
    <w:rsid w:val="00F54E09"/>
    <w:rsid w:val="00F5555F"/>
    <w:rsid w:val="00F57D4A"/>
    <w:rsid w:val="00F60CAB"/>
    <w:rsid w:val="00F629A7"/>
    <w:rsid w:val="00F65FF8"/>
    <w:rsid w:val="00F718C6"/>
    <w:rsid w:val="00F7396F"/>
    <w:rsid w:val="00F75917"/>
    <w:rsid w:val="00F77D15"/>
    <w:rsid w:val="00F77EAF"/>
    <w:rsid w:val="00F81191"/>
    <w:rsid w:val="00F81CF0"/>
    <w:rsid w:val="00F825DC"/>
    <w:rsid w:val="00F83F5C"/>
    <w:rsid w:val="00F84CEF"/>
    <w:rsid w:val="00F85A96"/>
    <w:rsid w:val="00F86305"/>
    <w:rsid w:val="00F9047A"/>
    <w:rsid w:val="00F9348E"/>
    <w:rsid w:val="00F944D1"/>
    <w:rsid w:val="00F95F16"/>
    <w:rsid w:val="00F96097"/>
    <w:rsid w:val="00FA478C"/>
    <w:rsid w:val="00FA67C9"/>
    <w:rsid w:val="00FB0A3D"/>
    <w:rsid w:val="00FB352B"/>
    <w:rsid w:val="00FB4CE2"/>
    <w:rsid w:val="00FB7564"/>
    <w:rsid w:val="00FC1865"/>
    <w:rsid w:val="00FC1AA1"/>
    <w:rsid w:val="00FC1B4A"/>
    <w:rsid w:val="00FC5009"/>
    <w:rsid w:val="00FC54A2"/>
    <w:rsid w:val="00FC649E"/>
    <w:rsid w:val="00FD1A36"/>
    <w:rsid w:val="00FD3B84"/>
    <w:rsid w:val="00FD3DD4"/>
    <w:rsid w:val="00FD4144"/>
    <w:rsid w:val="00FD599E"/>
    <w:rsid w:val="00FD6BAB"/>
    <w:rsid w:val="00FD7513"/>
    <w:rsid w:val="00FE097F"/>
    <w:rsid w:val="00FE324E"/>
    <w:rsid w:val="00FE40A2"/>
    <w:rsid w:val="00FE4120"/>
    <w:rsid w:val="00FE7603"/>
    <w:rsid w:val="00FF1C45"/>
    <w:rsid w:val="00FF1F83"/>
    <w:rsid w:val="00FF2931"/>
    <w:rsid w:val="00FF30E9"/>
    <w:rsid w:val="00FF3391"/>
    <w:rsid w:val="00FF3569"/>
    <w:rsid w:val="19AFE12F"/>
    <w:rsid w:val="217C55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E764F"/>
  <w15:docId w15:val="{EF81838E-0FD9-4413-B656-2E589A31D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75A"/>
    <w:pPr>
      <w:spacing w:after="240"/>
      <w:jc w:val="both"/>
    </w:pPr>
    <w:rPr>
      <w:rFonts w:ascii="Franklin Gothic Book" w:hAnsi="Franklin Gothic Book" w:cs="Times New Roman"/>
      <w:sz w:val="22"/>
      <w:szCs w:val="22"/>
      <w:lang w:val="fr-CH"/>
    </w:rPr>
  </w:style>
  <w:style w:type="paragraph" w:styleId="Titre1">
    <w:name w:val="heading 1"/>
    <w:basedOn w:val="Normal"/>
    <w:next w:val="Normal"/>
    <w:link w:val="Titre1Car"/>
    <w:qFormat/>
    <w:rsid w:val="00AF7398"/>
    <w:pPr>
      <w:keepNext/>
      <w:keepLines/>
      <w:tabs>
        <w:tab w:val="num" w:pos="1134"/>
      </w:tabs>
      <w:spacing w:before="480" w:after="120"/>
      <w:ind w:left="1134" w:hanging="1134"/>
      <w:contextualSpacing/>
      <w:outlineLvl w:val="0"/>
    </w:pPr>
    <w:rPr>
      <w:rFonts w:cstheme="minorHAnsi"/>
      <w:b/>
      <w:sz w:val="40"/>
      <w:szCs w:val="44"/>
    </w:rPr>
  </w:style>
  <w:style w:type="paragraph" w:styleId="Titre2">
    <w:name w:val="heading 2"/>
    <w:basedOn w:val="Normal"/>
    <w:next w:val="Normal"/>
    <w:link w:val="Titre2Car"/>
    <w:qFormat/>
    <w:rsid w:val="00AF7398"/>
    <w:pPr>
      <w:keepNext/>
      <w:keepLines/>
      <w:numPr>
        <w:ilvl w:val="1"/>
        <w:numId w:val="2"/>
      </w:numPr>
      <w:spacing w:before="360" w:after="120"/>
      <w:contextualSpacing/>
      <w:outlineLvl w:val="1"/>
    </w:pPr>
    <w:rPr>
      <w:rFonts w:cstheme="minorHAnsi"/>
      <w:b/>
      <w:sz w:val="32"/>
      <w:szCs w:val="32"/>
    </w:rPr>
  </w:style>
  <w:style w:type="paragraph" w:styleId="Titre3">
    <w:name w:val="heading 3"/>
    <w:basedOn w:val="Normal"/>
    <w:next w:val="Normal"/>
    <w:link w:val="Titre3Car"/>
    <w:qFormat/>
    <w:rsid w:val="0013775A"/>
    <w:pPr>
      <w:keepNext/>
      <w:keepLines/>
      <w:numPr>
        <w:ilvl w:val="2"/>
        <w:numId w:val="2"/>
      </w:numPr>
      <w:spacing w:before="480"/>
      <w:outlineLvl w:val="2"/>
    </w:pPr>
    <w:rPr>
      <w:rFonts w:cstheme="minorHAnsi"/>
      <w:b/>
      <w:sz w:val="28"/>
      <w:szCs w:val="28"/>
    </w:rPr>
  </w:style>
  <w:style w:type="paragraph" w:styleId="Titre4">
    <w:name w:val="heading 4"/>
    <w:basedOn w:val="Normal"/>
    <w:next w:val="Normal"/>
    <w:link w:val="Titre4Car"/>
    <w:qFormat/>
    <w:rsid w:val="00BC76D5"/>
    <w:pPr>
      <w:keepNext/>
      <w:keepLines/>
      <w:numPr>
        <w:ilvl w:val="3"/>
        <w:numId w:val="2"/>
      </w:numPr>
      <w:spacing w:before="360"/>
      <w:contextualSpacing/>
      <w:outlineLvl w:val="3"/>
    </w:pPr>
    <w:rPr>
      <w:rFonts w:cstheme="minorHAnsi"/>
      <w:b/>
    </w:rPr>
  </w:style>
  <w:style w:type="paragraph" w:styleId="Titre5">
    <w:name w:val="heading 5"/>
    <w:basedOn w:val="Titre3"/>
    <w:next w:val="Normal"/>
    <w:link w:val="Titre5Car"/>
    <w:rsid w:val="004318FC"/>
    <w:pPr>
      <w:numPr>
        <w:ilvl w:val="0"/>
        <w:numId w:val="0"/>
      </w:numPr>
      <w:outlineLvl w:val="4"/>
    </w:pPr>
  </w:style>
  <w:style w:type="paragraph" w:styleId="Titre6">
    <w:name w:val="heading 6"/>
    <w:basedOn w:val="Normal"/>
    <w:next w:val="Normal"/>
    <w:link w:val="Titre6Car"/>
    <w:rsid w:val="004318FC"/>
    <w:pPr>
      <w:spacing w:after="60"/>
      <w:outlineLvl w:val="5"/>
    </w:pPr>
    <w:rPr>
      <w:i/>
    </w:rPr>
  </w:style>
  <w:style w:type="paragraph" w:styleId="Titre7">
    <w:name w:val="heading 7"/>
    <w:basedOn w:val="Normal"/>
    <w:next w:val="Normal"/>
    <w:link w:val="Titre7Car"/>
    <w:rsid w:val="004318FC"/>
    <w:pPr>
      <w:spacing w:after="60"/>
      <w:outlineLvl w:val="6"/>
    </w:pPr>
    <w:rPr>
      <w:sz w:val="20"/>
    </w:rPr>
  </w:style>
  <w:style w:type="paragraph" w:styleId="Titre8">
    <w:name w:val="heading 8"/>
    <w:basedOn w:val="Normal"/>
    <w:next w:val="Normal"/>
    <w:link w:val="Titre8Car"/>
    <w:rsid w:val="004318FC"/>
    <w:pPr>
      <w:spacing w:after="60"/>
      <w:outlineLvl w:val="7"/>
    </w:pPr>
    <w:rPr>
      <w:i/>
      <w:sz w:val="20"/>
    </w:rPr>
  </w:style>
  <w:style w:type="paragraph" w:styleId="Titre9">
    <w:name w:val="heading 9"/>
    <w:basedOn w:val="Normal"/>
    <w:next w:val="Normal"/>
    <w:link w:val="Titre9Car"/>
    <w:rsid w:val="004318FC"/>
    <w:pPr>
      <w:spacing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C4CD6"/>
    <w:pPr>
      <w:keepNext/>
      <w:keepLines/>
      <w:spacing w:before="720"/>
      <w:contextualSpacing/>
      <w:jc w:val="center"/>
    </w:pPr>
    <w:rPr>
      <w:rFonts w:eastAsiaTheme="majorEastAsia" w:cstheme="majorBidi"/>
      <w:b/>
      <w:spacing w:val="5"/>
      <w:kern w:val="28"/>
      <w:sz w:val="56"/>
      <w:szCs w:val="56"/>
    </w:rPr>
  </w:style>
  <w:style w:type="character" w:customStyle="1" w:styleId="TitreCar">
    <w:name w:val="Titre Car"/>
    <w:basedOn w:val="Policepardfaut"/>
    <w:link w:val="Titre"/>
    <w:uiPriority w:val="10"/>
    <w:rsid w:val="00AC4CD6"/>
    <w:rPr>
      <w:rFonts w:ascii="Franklin Gothic Book" w:eastAsiaTheme="majorEastAsia" w:hAnsi="Franklin Gothic Book" w:cstheme="majorBidi"/>
      <w:b/>
      <w:noProof/>
      <w:spacing w:val="5"/>
      <w:kern w:val="28"/>
      <w:sz w:val="56"/>
      <w:szCs w:val="56"/>
      <w:lang w:val="fr-FR"/>
    </w:rPr>
  </w:style>
  <w:style w:type="paragraph" w:styleId="Sous-titre">
    <w:name w:val="Subtitle"/>
    <w:basedOn w:val="Normal"/>
    <w:next w:val="Normal"/>
    <w:link w:val="Sous-titreCar"/>
    <w:uiPriority w:val="11"/>
    <w:qFormat/>
    <w:rsid w:val="00AC4CD6"/>
    <w:pPr>
      <w:keepNext/>
      <w:keepLines/>
      <w:numPr>
        <w:ilvl w:val="1"/>
      </w:numPr>
      <w:spacing w:before="480" w:after="360"/>
      <w:contextualSpacing/>
      <w:jc w:val="center"/>
    </w:pPr>
    <w:rPr>
      <w:rFonts w:eastAsiaTheme="majorEastAsia" w:cstheme="majorBidi"/>
      <w:b/>
      <w:iCs/>
      <w:spacing w:val="15"/>
      <w:sz w:val="48"/>
      <w:szCs w:val="48"/>
    </w:rPr>
  </w:style>
  <w:style w:type="character" w:customStyle="1" w:styleId="Sous-titreCar">
    <w:name w:val="Sous-titre Car"/>
    <w:basedOn w:val="Policepardfaut"/>
    <w:link w:val="Sous-titre"/>
    <w:uiPriority w:val="11"/>
    <w:rsid w:val="00AC4CD6"/>
    <w:rPr>
      <w:rFonts w:ascii="Franklin Gothic Book" w:eastAsiaTheme="majorEastAsia" w:hAnsi="Franklin Gothic Book" w:cstheme="majorBidi"/>
      <w:b/>
      <w:iCs/>
      <w:noProof/>
      <w:spacing w:val="15"/>
      <w:sz w:val="48"/>
      <w:szCs w:val="48"/>
      <w:lang w:val="fr-FR"/>
    </w:rPr>
  </w:style>
  <w:style w:type="paragraph" w:customStyle="1" w:styleId="Heading1nonumberandnotintableofcontents">
    <w:name w:val="Heading 1 (no number and not in table of contents)"/>
    <w:basedOn w:val="Normal"/>
    <w:next w:val="Normal"/>
    <w:qFormat/>
    <w:rsid w:val="00AC4CD6"/>
    <w:pPr>
      <w:keepNext/>
      <w:keepLines/>
      <w:spacing w:before="720"/>
    </w:pPr>
    <w:rPr>
      <w:b/>
      <w:sz w:val="44"/>
      <w:szCs w:val="44"/>
    </w:rPr>
  </w:style>
  <w:style w:type="paragraph" w:styleId="Textedebulles">
    <w:name w:val="Balloon Text"/>
    <w:basedOn w:val="Normal"/>
    <w:link w:val="TextedebullesCar"/>
    <w:semiHidden/>
    <w:unhideWhenUsed/>
    <w:rsid w:val="00414221"/>
    <w:rPr>
      <w:rFonts w:ascii="Tahoma" w:hAnsi="Tahoma" w:cs="Tahoma"/>
      <w:sz w:val="16"/>
      <w:szCs w:val="16"/>
    </w:rPr>
  </w:style>
  <w:style w:type="character" w:customStyle="1" w:styleId="TextedebullesCar">
    <w:name w:val="Texte de bulles Car"/>
    <w:basedOn w:val="Policepardfaut"/>
    <w:link w:val="Textedebulles"/>
    <w:semiHidden/>
    <w:rsid w:val="00414221"/>
    <w:rPr>
      <w:rFonts w:ascii="Tahoma" w:eastAsia="Times New Roman" w:hAnsi="Tahoma" w:cs="Tahoma"/>
      <w:noProof/>
      <w:sz w:val="16"/>
      <w:szCs w:val="16"/>
      <w:lang w:val="fr-FR"/>
    </w:rPr>
  </w:style>
  <w:style w:type="table" w:styleId="Grilledutableau">
    <w:name w:val="Table Grid"/>
    <w:basedOn w:val="TableauNormal"/>
    <w:rsid w:val="007E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7E52CB"/>
    <w:pPr>
      <w:spacing w:before="40" w:after="40"/>
    </w:pPr>
  </w:style>
  <w:style w:type="paragraph" w:customStyle="1" w:styleId="DomaineIA">
    <w:name w:val="Domaine I&amp;A"/>
    <w:basedOn w:val="Normal"/>
    <w:next w:val="Normal"/>
    <w:rsid w:val="004318FC"/>
    <w:rPr>
      <w:b/>
      <w:sz w:val="32"/>
      <w:szCs w:val="32"/>
    </w:rPr>
  </w:style>
  <w:style w:type="paragraph" w:styleId="En-tte">
    <w:name w:val="header"/>
    <w:basedOn w:val="Normal"/>
    <w:link w:val="En-tteCar"/>
    <w:rsid w:val="007E52CB"/>
    <w:pPr>
      <w:pBdr>
        <w:top w:val="single" w:sz="4" w:space="1" w:color="auto"/>
        <w:left w:val="single" w:sz="4" w:space="4" w:color="auto"/>
        <w:bottom w:val="single" w:sz="4" w:space="1" w:color="auto"/>
        <w:right w:val="single" w:sz="4" w:space="4" w:color="auto"/>
      </w:pBdr>
      <w:tabs>
        <w:tab w:val="right" w:pos="9639"/>
      </w:tabs>
    </w:pPr>
    <w:rPr>
      <w:i/>
      <w:sz w:val="16"/>
      <w:szCs w:val="16"/>
    </w:rPr>
  </w:style>
  <w:style w:type="character" w:customStyle="1" w:styleId="En-tteCar">
    <w:name w:val="En-tête Car"/>
    <w:basedOn w:val="Policepardfaut"/>
    <w:link w:val="En-tte"/>
    <w:rsid w:val="007E52CB"/>
    <w:rPr>
      <w:rFonts w:ascii="Franklin Gothic Book" w:eastAsia="Times New Roman" w:hAnsi="Franklin Gothic Book" w:cs="Times New Roman"/>
      <w:i/>
      <w:noProof/>
      <w:sz w:val="16"/>
      <w:szCs w:val="16"/>
      <w:lang w:val="fr-FR"/>
    </w:rPr>
  </w:style>
  <w:style w:type="paragraph" w:customStyle="1" w:styleId="Equation">
    <w:name w:val="Equation"/>
    <w:basedOn w:val="Normal"/>
    <w:rsid w:val="004318FC"/>
    <w:pPr>
      <w:tabs>
        <w:tab w:val="center" w:pos="4820"/>
        <w:tab w:val="right" w:pos="9639"/>
      </w:tabs>
    </w:pPr>
  </w:style>
  <w:style w:type="paragraph" w:styleId="Explorateurdedocuments">
    <w:name w:val="Document Map"/>
    <w:basedOn w:val="Normal"/>
    <w:link w:val="ExplorateurdedocumentsCar"/>
    <w:semiHidden/>
    <w:rsid w:val="004318F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4318FC"/>
    <w:rPr>
      <w:rFonts w:ascii="Tahoma" w:eastAsia="Times New Roman" w:hAnsi="Tahoma" w:cs="Times New Roman"/>
      <w:noProof/>
      <w:sz w:val="22"/>
      <w:szCs w:val="22"/>
      <w:shd w:val="clear" w:color="auto" w:fill="000080"/>
      <w:lang w:val="fr-FR"/>
    </w:rPr>
  </w:style>
  <w:style w:type="paragraph" w:customStyle="1" w:styleId="Figure">
    <w:name w:val="Figure"/>
    <w:basedOn w:val="Normal"/>
    <w:next w:val="Normal"/>
    <w:qFormat/>
    <w:rsid w:val="004F71A5"/>
    <w:pPr>
      <w:keepNext/>
      <w:spacing w:after="0"/>
      <w:jc w:val="center"/>
    </w:pPr>
    <w:rPr>
      <w:noProof/>
      <w:lang w:eastAsia="fr-CH"/>
    </w:rPr>
  </w:style>
  <w:style w:type="paragraph" w:styleId="Lgende">
    <w:name w:val="caption"/>
    <w:basedOn w:val="Normal"/>
    <w:next w:val="Normal"/>
    <w:rsid w:val="004318FC"/>
    <w:pPr>
      <w:spacing w:before="60"/>
      <w:ind w:left="1134" w:hanging="1134"/>
      <w:jc w:val="center"/>
    </w:pPr>
    <w:rPr>
      <w:iCs/>
    </w:rPr>
  </w:style>
  <w:style w:type="character" w:styleId="Lienhypertexte">
    <w:name w:val="Hyperlink"/>
    <w:basedOn w:val="Policepardfaut"/>
    <w:uiPriority w:val="99"/>
    <w:rsid w:val="004318FC"/>
    <w:rPr>
      <w:color w:val="0000FF"/>
      <w:u w:val="single"/>
    </w:rPr>
  </w:style>
  <w:style w:type="paragraph" w:customStyle="1" w:styleId="MTDisplayEquation">
    <w:name w:val="MTDisplayEquation"/>
    <w:basedOn w:val="Normal"/>
    <w:next w:val="Normal"/>
    <w:rsid w:val="004318FC"/>
    <w:pPr>
      <w:tabs>
        <w:tab w:val="center" w:pos="4820"/>
        <w:tab w:val="right" w:pos="9640"/>
      </w:tabs>
    </w:pPr>
  </w:style>
  <w:style w:type="character" w:customStyle="1" w:styleId="MTEquationSection">
    <w:name w:val="MTEquationSection"/>
    <w:basedOn w:val="Policepardfaut"/>
    <w:rsid w:val="004318FC"/>
    <w:rPr>
      <w:vanish/>
      <w:color w:val="FF0000"/>
    </w:rPr>
  </w:style>
  <w:style w:type="paragraph" w:styleId="Pieddepage">
    <w:name w:val="footer"/>
    <w:basedOn w:val="Normal"/>
    <w:link w:val="PieddepageCar"/>
    <w:rsid w:val="004F71A5"/>
    <w:pPr>
      <w:pBdr>
        <w:top w:val="single" w:sz="4" w:space="1" w:color="auto"/>
      </w:pBdr>
      <w:tabs>
        <w:tab w:val="right" w:pos="9639"/>
      </w:tabs>
      <w:spacing w:before="240" w:after="0"/>
    </w:pPr>
    <w:rPr>
      <w:sz w:val="16"/>
    </w:rPr>
  </w:style>
  <w:style w:type="character" w:customStyle="1" w:styleId="PieddepageCar">
    <w:name w:val="Pied de page Car"/>
    <w:basedOn w:val="Policepardfaut"/>
    <w:link w:val="Pieddepage"/>
    <w:rsid w:val="004F71A5"/>
    <w:rPr>
      <w:rFonts w:ascii="Franklin Gothic Book" w:hAnsi="Franklin Gothic Book" w:cs="Times New Roman"/>
      <w:sz w:val="16"/>
      <w:szCs w:val="22"/>
      <w:lang w:val="fr-CH"/>
    </w:rPr>
  </w:style>
  <w:style w:type="paragraph" w:customStyle="1" w:styleId="Space1point">
    <w:name w:val="Space (1 point)"/>
    <w:basedOn w:val="Normal"/>
    <w:next w:val="Normal"/>
    <w:qFormat/>
    <w:rsid w:val="009F7370"/>
    <w:pPr>
      <w:spacing w:after="0" w:line="20" w:lineRule="exact"/>
    </w:pPr>
  </w:style>
  <w:style w:type="paragraph" w:styleId="Tabledesillustrations">
    <w:name w:val="table of figures"/>
    <w:basedOn w:val="Normal"/>
    <w:next w:val="Normal"/>
    <w:uiPriority w:val="99"/>
    <w:rsid w:val="007E52CB"/>
    <w:pPr>
      <w:tabs>
        <w:tab w:val="left" w:pos="426"/>
        <w:tab w:val="right" w:leader="dot" w:pos="9639"/>
      </w:tabs>
      <w:ind w:left="426" w:right="425" w:hanging="426"/>
    </w:pPr>
    <w:rPr>
      <w:rFonts w:eastAsiaTheme="majorEastAsia"/>
      <w:sz w:val="20"/>
    </w:rPr>
  </w:style>
  <w:style w:type="character" w:customStyle="1" w:styleId="Titre1Car">
    <w:name w:val="Titre 1 Car"/>
    <w:basedOn w:val="Policepardfaut"/>
    <w:link w:val="Titre1"/>
    <w:rsid w:val="00AF7398"/>
    <w:rPr>
      <w:rFonts w:ascii="Franklin Gothic Book" w:hAnsi="Franklin Gothic Book" w:cstheme="minorHAnsi"/>
      <w:b/>
      <w:sz w:val="40"/>
      <w:szCs w:val="44"/>
      <w:lang w:val="fr-CH"/>
    </w:rPr>
  </w:style>
  <w:style w:type="character" w:customStyle="1" w:styleId="Titre2Car">
    <w:name w:val="Titre 2 Car"/>
    <w:basedOn w:val="Policepardfaut"/>
    <w:link w:val="Titre2"/>
    <w:rsid w:val="00AF7398"/>
    <w:rPr>
      <w:rFonts w:ascii="Franklin Gothic Book" w:hAnsi="Franklin Gothic Book" w:cstheme="minorHAnsi"/>
      <w:b/>
      <w:sz w:val="32"/>
      <w:szCs w:val="32"/>
      <w:lang w:val="fr-CH"/>
    </w:rPr>
  </w:style>
  <w:style w:type="character" w:customStyle="1" w:styleId="Titre3Car">
    <w:name w:val="Titre 3 Car"/>
    <w:basedOn w:val="Policepardfaut"/>
    <w:link w:val="Titre3"/>
    <w:rsid w:val="0013775A"/>
    <w:rPr>
      <w:rFonts w:ascii="Franklin Gothic Book" w:hAnsi="Franklin Gothic Book" w:cstheme="minorHAnsi"/>
      <w:b/>
      <w:sz w:val="28"/>
      <w:szCs w:val="28"/>
      <w:lang w:val="fr-CH"/>
    </w:rPr>
  </w:style>
  <w:style w:type="character" w:customStyle="1" w:styleId="Titre4Car">
    <w:name w:val="Titre 4 Car"/>
    <w:basedOn w:val="Policepardfaut"/>
    <w:link w:val="Titre4"/>
    <w:rsid w:val="00BC76D5"/>
    <w:rPr>
      <w:rFonts w:ascii="Franklin Gothic Book" w:hAnsi="Franklin Gothic Book" w:cstheme="minorHAnsi"/>
      <w:b/>
      <w:sz w:val="22"/>
      <w:szCs w:val="22"/>
      <w:lang w:val="fr-CH"/>
    </w:rPr>
  </w:style>
  <w:style w:type="character" w:customStyle="1" w:styleId="Titre5Car">
    <w:name w:val="Titre 5 Car"/>
    <w:basedOn w:val="Policepardfaut"/>
    <w:link w:val="Titre5"/>
    <w:rsid w:val="004318FC"/>
    <w:rPr>
      <w:rFonts w:eastAsia="Times New Roman" w:cstheme="minorHAnsi"/>
      <w:b/>
      <w:noProof/>
      <w:sz w:val="28"/>
      <w:szCs w:val="28"/>
      <w:lang w:val="fr-FR"/>
    </w:rPr>
  </w:style>
  <w:style w:type="character" w:customStyle="1" w:styleId="Titre6Car">
    <w:name w:val="Titre 6 Car"/>
    <w:basedOn w:val="Policepardfaut"/>
    <w:link w:val="Titre6"/>
    <w:rsid w:val="004318FC"/>
    <w:rPr>
      <w:rFonts w:ascii="Franklin Gothic Book" w:eastAsia="Times New Roman" w:hAnsi="Franklin Gothic Book" w:cs="Times New Roman"/>
      <w:i/>
      <w:noProof/>
      <w:sz w:val="22"/>
      <w:szCs w:val="22"/>
      <w:lang w:val="fr-FR"/>
    </w:rPr>
  </w:style>
  <w:style w:type="character" w:customStyle="1" w:styleId="Titre7Car">
    <w:name w:val="Titre 7 Car"/>
    <w:basedOn w:val="Policepardfaut"/>
    <w:link w:val="Titre7"/>
    <w:rsid w:val="004318FC"/>
    <w:rPr>
      <w:rFonts w:ascii="Franklin Gothic Book" w:eastAsia="Times New Roman" w:hAnsi="Franklin Gothic Book" w:cs="Times New Roman"/>
      <w:noProof/>
      <w:sz w:val="20"/>
      <w:szCs w:val="22"/>
      <w:lang w:val="fr-FR"/>
    </w:rPr>
  </w:style>
  <w:style w:type="character" w:customStyle="1" w:styleId="Titre8Car">
    <w:name w:val="Titre 8 Car"/>
    <w:basedOn w:val="Policepardfaut"/>
    <w:link w:val="Titre8"/>
    <w:rsid w:val="004318FC"/>
    <w:rPr>
      <w:rFonts w:ascii="Franklin Gothic Book" w:eastAsia="Times New Roman" w:hAnsi="Franklin Gothic Book" w:cs="Times New Roman"/>
      <w:i/>
      <w:noProof/>
      <w:sz w:val="20"/>
      <w:szCs w:val="22"/>
      <w:lang w:val="fr-FR"/>
    </w:rPr>
  </w:style>
  <w:style w:type="character" w:customStyle="1" w:styleId="Titre9Car">
    <w:name w:val="Titre 9 Car"/>
    <w:basedOn w:val="Policepardfaut"/>
    <w:link w:val="Titre9"/>
    <w:rsid w:val="004318FC"/>
    <w:rPr>
      <w:rFonts w:ascii="Franklin Gothic Book" w:eastAsia="Times New Roman" w:hAnsi="Franklin Gothic Book" w:cs="Times New Roman"/>
      <w:i/>
      <w:noProof/>
      <w:sz w:val="18"/>
      <w:szCs w:val="22"/>
      <w:lang w:val="fr-FR"/>
    </w:rPr>
  </w:style>
  <w:style w:type="paragraph" w:styleId="Titreindex">
    <w:name w:val="index heading"/>
    <w:basedOn w:val="Normal"/>
    <w:next w:val="Normal"/>
    <w:semiHidden/>
    <w:rsid w:val="004318FC"/>
    <w:pPr>
      <w:tabs>
        <w:tab w:val="left" w:pos="1134"/>
      </w:tabs>
    </w:pPr>
    <w:rPr>
      <w:rFonts w:ascii="Univers" w:hAnsi="Univers"/>
      <w:sz w:val="28"/>
    </w:rPr>
  </w:style>
  <w:style w:type="paragraph" w:styleId="TM1">
    <w:name w:val="toc 1"/>
    <w:basedOn w:val="Normal"/>
    <w:next w:val="Normal"/>
    <w:uiPriority w:val="39"/>
    <w:rsid w:val="003F2EF0"/>
    <w:pPr>
      <w:tabs>
        <w:tab w:val="left" w:pos="567"/>
        <w:tab w:val="right" w:leader="dot" w:pos="9639"/>
      </w:tabs>
      <w:spacing w:after="120"/>
      <w:ind w:left="567" w:hanging="567"/>
      <w:contextualSpacing/>
    </w:pPr>
    <w:rPr>
      <w:b/>
    </w:rPr>
  </w:style>
  <w:style w:type="paragraph" w:styleId="TM2">
    <w:name w:val="toc 2"/>
    <w:basedOn w:val="Normal"/>
    <w:next w:val="Normal"/>
    <w:uiPriority w:val="39"/>
    <w:rsid w:val="003F2EF0"/>
    <w:pPr>
      <w:tabs>
        <w:tab w:val="left" w:pos="1276"/>
        <w:tab w:val="right" w:leader="dot" w:pos="9639"/>
      </w:tabs>
      <w:spacing w:after="60"/>
      <w:ind w:left="1276" w:hanging="709"/>
      <w:contextualSpacing/>
    </w:pPr>
  </w:style>
  <w:style w:type="paragraph" w:styleId="TM3">
    <w:name w:val="toc 3"/>
    <w:basedOn w:val="Normal"/>
    <w:next w:val="Normal"/>
    <w:uiPriority w:val="39"/>
    <w:rsid w:val="003F2EF0"/>
    <w:pPr>
      <w:tabs>
        <w:tab w:val="left" w:pos="2127"/>
        <w:tab w:val="right" w:leader="dot" w:pos="9639"/>
      </w:tabs>
      <w:spacing w:after="120"/>
      <w:ind w:left="2127" w:hanging="851"/>
      <w:contextualSpacing/>
    </w:pPr>
    <w:rPr>
      <w:sz w:val="18"/>
      <w:szCs w:val="18"/>
    </w:rPr>
  </w:style>
  <w:style w:type="paragraph" w:styleId="TM4">
    <w:name w:val="toc 4"/>
    <w:basedOn w:val="Normal"/>
    <w:next w:val="Normal"/>
    <w:uiPriority w:val="39"/>
    <w:rsid w:val="00414221"/>
    <w:pPr>
      <w:tabs>
        <w:tab w:val="left" w:pos="2977"/>
        <w:tab w:val="right" w:leader="dot" w:pos="9639"/>
      </w:tabs>
      <w:spacing w:before="40"/>
      <w:ind w:left="2977" w:right="425" w:hanging="850"/>
      <w:contextualSpacing/>
    </w:pPr>
    <w:rPr>
      <w:sz w:val="14"/>
      <w:szCs w:val="14"/>
    </w:rPr>
  </w:style>
  <w:style w:type="paragraph" w:styleId="TM5">
    <w:name w:val="toc 5"/>
    <w:basedOn w:val="Normal"/>
    <w:next w:val="Normal"/>
    <w:semiHidden/>
    <w:rsid w:val="004318FC"/>
    <w:pPr>
      <w:tabs>
        <w:tab w:val="right" w:leader="dot" w:pos="9638"/>
      </w:tabs>
      <w:ind w:left="880"/>
    </w:pPr>
  </w:style>
  <w:style w:type="paragraph" w:styleId="TM6">
    <w:name w:val="toc 6"/>
    <w:basedOn w:val="Normal"/>
    <w:next w:val="Normal"/>
    <w:semiHidden/>
    <w:rsid w:val="004318FC"/>
    <w:pPr>
      <w:tabs>
        <w:tab w:val="right" w:leader="dot" w:pos="9638"/>
      </w:tabs>
      <w:ind w:left="1100"/>
    </w:pPr>
  </w:style>
  <w:style w:type="paragraph" w:styleId="TM7">
    <w:name w:val="toc 7"/>
    <w:basedOn w:val="Normal"/>
    <w:next w:val="Normal"/>
    <w:semiHidden/>
    <w:rsid w:val="004318FC"/>
    <w:pPr>
      <w:tabs>
        <w:tab w:val="right" w:leader="dot" w:pos="9638"/>
      </w:tabs>
      <w:ind w:left="1320"/>
    </w:pPr>
  </w:style>
  <w:style w:type="paragraph" w:styleId="TM8">
    <w:name w:val="toc 8"/>
    <w:basedOn w:val="Normal"/>
    <w:next w:val="Normal"/>
    <w:semiHidden/>
    <w:rsid w:val="004318FC"/>
    <w:pPr>
      <w:tabs>
        <w:tab w:val="right" w:leader="dot" w:pos="9638"/>
      </w:tabs>
      <w:ind w:left="1540"/>
    </w:pPr>
  </w:style>
  <w:style w:type="paragraph" w:styleId="TM9">
    <w:name w:val="toc 9"/>
    <w:basedOn w:val="Normal"/>
    <w:next w:val="Normal"/>
    <w:semiHidden/>
    <w:rsid w:val="004318FC"/>
    <w:pPr>
      <w:tabs>
        <w:tab w:val="right" w:leader="dot" w:pos="9638"/>
      </w:tabs>
      <w:ind w:left="1760"/>
    </w:pPr>
  </w:style>
  <w:style w:type="paragraph" w:customStyle="1" w:styleId="Heading1nonumberbutincludedintableofcontents">
    <w:name w:val="Heading 1 (no number but included in table of contents)"/>
    <w:basedOn w:val="Normal"/>
    <w:next w:val="Normal"/>
    <w:qFormat/>
    <w:rsid w:val="003F2EF0"/>
    <w:pPr>
      <w:tabs>
        <w:tab w:val="left" w:pos="1134"/>
      </w:tabs>
      <w:spacing w:before="720"/>
      <w:ind w:left="1134" w:hanging="1134"/>
      <w:contextualSpacing/>
      <w:outlineLvl w:val="0"/>
    </w:pPr>
    <w:rPr>
      <w:b/>
      <w:sz w:val="44"/>
    </w:rPr>
  </w:style>
  <w:style w:type="paragraph" w:styleId="Sansinterligne">
    <w:name w:val="No Spacing"/>
    <w:uiPriority w:val="1"/>
    <w:qFormat/>
    <w:rsid w:val="004F71A5"/>
    <w:pPr>
      <w:jc w:val="both"/>
    </w:pPr>
    <w:rPr>
      <w:rFonts w:ascii="Franklin Gothic Book" w:hAnsi="Franklin Gothic Book" w:cs="Times New Roman"/>
      <w:sz w:val="22"/>
      <w:szCs w:val="22"/>
      <w:lang w:val="fr-CH"/>
    </w:rPr>
  </w:style>
  <w:style w:type="paragraph" w:styleId="Paragraphedeliste">
    <w:name w:val="List Paragraph"/>
    <w:basedOn w:val="Normal"/>
    <w:uiPriority w:val="34"/>
    <w:qFormat/>
    <w:rsid w:val="002160F6"/>
    <w:pPr>
      <w:ind w:left="720"/>
      <w:contextualSpacing/>
    </w:pPr>
  </w:style>
  <w:style w:type="character" w:styleId="Textedelespacerserv">
    <w:name w:val="Placeholder Text"/>
    <w:basedOn w:val="Policepardfaut"/>
    <w:uiPriority w:val="99"/>
    <w:semiHidden/>
    <w:rsid w:val="00F629A7"/>
    <w:rPr>
      <w:color w:val="808080"/>
    </w:rPr>
  </w:style>
  <w:style w:type="paragraph" w:customStyle="1" w:styleId="Tableaufooter">
    <w:name w:val="Tableau (footer)"/>
    <w:basedOn w:val="Tableau"/>
    <w:next w:val="Normal"/>
    <w:qFormat/>
    <w:rsid w:val="009F7370"/>
    <w:rPr>
      <w:sz w:val="12"/>
      <w:szCs w:val="12"/>
      <w:lang w:val="fr-FR"/>
    </w:rPr>
  </w:style>
  <w:style w:type="paragraph" w:styleId="En-ttedetabledesmatires">
    <w:name w:val="TOC Heading"/>
    <w:basedOn w:val="Titre1"/>
    <w:next w:val="Normal"/>
    <w:uiPriority w:val="39"/>
    <w:unhideWhenUsed/>
    <w:qFormat/>
    <w:rsid w:val="00D841E4"/>
    <w:pPr>
      <w:tabs>
        <w:tab w:val="clear" w:pos="1134"/>
      </w:tabs>
      <w:spacing w:before="240" w:after="0" w:line="259" w:lineRule="auto"/>
      <w:ind w:left="0" w:firstLine="0"/>
      <w:contextualSpacing w:val="0"/>
      <w:jc w:val="left"/>
      <w:outlineLvl w:val="9"/>
    </w:pPr>
    <w:rPr>
      <w:rFonts w:asciiTheme="majorHAnsi" w:eastAsiaTheme="majorEastAsia" w:hAnsiTheme="majorHAnsi" w:cstheme="majorBidi"/>
      <w:b w:val="0"/>
      <w:color w:val="365F91" w:themeColor="accent1" w:themeShade="BF"/>
      <w:sz w:val="32"/>
      <w:szCs w:val="32"/>
      <w:lang w:eastAsia="fr-CH"/>
    </w:rPr>
  </w:style>
  <w:style w:type="paragraph" w:customStyle="1" w:styleId="NoSpacingcentered">
    <w:name w:val="No Spacing (centered)"/>
    <w:basedOn w:val="Sansinterligne"/>
    <w:qFormat/>
    <w:rsid w:val="00D841E4"/>
    <w:pPr>
      <w:jc w:val="center"/>
    </w:pPr>
    <w:rPr>
      <w:noProof/>
      <w:lang w:val="fr-FR" w:eastAsia="ja-JP"/>
    </w:rPr>
  </w:style>
  <w:style w:type="character" w:styleId="Lienhypertextesuivivisit">
    <w:name w:val="FollowedHyperlink"/>
    <w:basedOn w:val="Policepardfaut"/>
    <w:uiPriority w:val="99"/>
    <w:semiHidden/>
    <w:unhideWhenUsed/>
    <w:rsid w:val="008750D9"/>
    <w:rPr>
      <w:color w:val="800080" w:themeColor="followedHyperlink"/>
      <w:u w:val="single"/>
    </w:rPr>
  </w:style>
  <w:style w:type="paragraph" w:customStyle="1" w:styleId="Style1">
    <w:name w:val="Style1"/>
    <w:basedOn w:val="Titre1"/>
    <w:link w:val="Style1Car"/>
    <w:rsid w:val="00AF7398"/>
    <w:pPr>
      <w:numPr>
        <w:numId w:val="1"/>
      </w:numPr>
    </w:pPr>
  </w:style>
  <w:style w:type="character" w:customStyle="1" w:styleId="Style1Car">
    <w:name w:val="Style1 Car"/>
    <w:basedOn w:val="Titre1Car"/>
    <w:link w:val="Style1"/>
    <w:rsid w:val="00AF7398"/>
    <w:rPr>
      <w:rFonts w:ascii="Franklin Gothic Book" w:hAnsi="Franklin Gothic Book" w:cstheme="minorHAnsi"/>
      <w:b/>
      <w:sz w:val="40"/>
      <w:szCs w:val="44"/>
      <w:lang w:val="fr-CH"/>
    </w:rPr>
  </w:style>
  <w:style w:type="character" w:styleId="lev">
    <w:name w:val="Strong"/>
    <w:basedOn w:val="Policepardfaut"/>
    <w:uiPriority w:val="22"/>
    <w:qFormat/>
    <w:rsid w:val="00AA0F19"/>
    <w:rPr>
      <w:b/>
      <w:bCs/>
    </w:rPr>
  </w:style>
  <w:style w:type="character" w:styleId="Marquedecommentaire">
    <w:name w:val="annotation reference"/>
    <w:basedOn w:val="Policepardfaut"/>
    <w:semiHidden/>
    <w:unhideWhenUsed/>
    <w:rsid w:val="00A47594"/>
    <w:rPr>
      <w:sz w:val="16"/>
      <w:szCs w:val="16"/>
    </w:rPr>
  </w:style>
  <w:style w:type="paragraph" w:styleId="Commentaire">
    <w:name w:val="annotation text"/>
    <w:basedOn w:val="Normal"/>
    <w:link w:val="CommentaireCar"/>
    <w:semiHidden/>
    <w:unhideWhenUsed/>
    <w:rsid w:val="00A47594"/>
    <w:rPr>
      <w:sz w:val="20"/>
      <w:szCs w:val="20"/>
    </w:rPr>
  </w:style>
  <w:style w:type="character" w:customStyle="1" w:styleId="CommentaireCar">
    <w:name w:val="Commentaire Car"/>
    <w:basedOn w:val="Policepardfaut"/>
    <w:link w:val="Commentaire"/>
    <w:semiHidden/>
    <w:rsid w:val="00A47594"/>
    <w:rPr>
      <w:rFonts w:ascii="Franklin Gothic Book" w:hAnsi="Franklin Gothic Book" w:cs="Times New Roman"/>
      <w:sz w:val="20"/>
      <w:szCs w:val="20"/>
      <w:lang w:val="fr-CH"/>
    </w:rPr>
  </w:style>
  <w:style w:type="paragraph" w:styleId="Objetducommentaire">
    <w:name w:val="annotation subject"/>
    <w:basedOn w:val="Commentaire"/>
    <w:next w:val="Commentaire"/>
    <w:link w:val="ObjetducommentaireCar"/>
    <w:uiPriority w:val="99"/>
    <w:semiHidden/>
    <w:unhideWhenUsed/>
    <w:rsid w:val="00A47594"/>
    <w:rPr>
      <w:b/>
      <w:bCs/>
    </w:rPr>
  </w:style>
  <w:style w:type="character" w:customStyle="1" w:styleId="ObjetducommentaireCar">
    <w:name w:val="Objet du commentaire Car"/>
    <w:basedOn w:val="CommentaireCar"/>
    <w:link w:val="Objetducommentaire"/>
    <w:uiPriority w:val="99"/>
    <w:semiHidden/>
    <w:rsid w:val="00A47594"/>
    <w:rPr>
      <w:rFonts w:ascii="Franklin Gothic Book" w:hAnsi="Franklin Gothic Book" w:cs="Times New Roman"/>
      <w:b/>
      <w:bCs/>
      <w:sz w:val="20"/>
      <w:szCs w:val="20"/>
      <w:lang w:val="fr-CH"/>
    </w:rPr>
  </w:style>
  <w:style w:type="paragraph" w:customStyle="1" w:styleId="Tableautitre">
    <w:name w:val="Tableau (titre)"/>
    <w:basedOn w:val="Tableau"/>
    <w:next w:val="Tableau"/>
    <w:qFormat/>
    <w:rsid w:val="00FC1AA1"/>
    <w:pPr>
      <w:keepNext/>
      <w:keepLines/>
      <w:jc w:val="left"/>
    </w:pPr>
    <w:rPr>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50302">
      <w:bodyDiv w:val="1"/>
      <w:marLeft w:val="0"/>
      <w:marRight w:val="0"/>
      <w:marTop w:val="0"/>
      <w:marBottom w:val="0"/>
      <w:divBdr>
        <w:top w:val="none" w:sz="0" w:space="0" w:color="auto"/>
        <w:left w:val="none" w:sz="0" w:space="0" w:color="auto"/>
        <w:bottom w:val="none" w:sz="0" w:space="0" w:color="auto"/>
        <w:right w:val="none" w:sz="0" w:space="0" w:color="auto"/>
      </w:divBdr>
    </w:div>
    <w:div w:id="494303763">
      <w:bodyDiv w:val="1"/>
      <w:marLeft w:val="0"/>
      <w:marRight w:val="0"/>
      <w:marTop w:val="0"/>
      <w:marBottom w:val="0"/>
      <w:divBdr>
        <w:top w:val="none" w:sz="0" w:space="0" w:color="auto"/>
        <w:left w:val="none" w:sz="0" w:space="0" w:color="auto"/>
        <w:bottom w:val="none" w:sz="0" w:space="0" w:color="auto"/>
        <w:right w:val="none" w:sz="0" w:space="0" w:color="auto"/>
      </w:divBdr>
    </w:div>
    <w:div w:id="503056993">
      <w:bodyDiv w:val="1"/>
      <w:marLeft w:val="0"/>
      <w:marRight w:val="0"/>
      <w:marTop w:val="0"/>
      <w:marBottom w:val="0"/>
      <w:divBdr>
        <w:top w:val="none" w:sz="0" w:space="0" w:color="auto"/>
        <w:left w:val="none" w:sz="0" w:space="0" w:color="auto"/>
        <w:bottom w:val="none" w:sz="0" w:space="0" w:color="auto"/>
        <w:right w:val="none" w:sz="0" w:space="0" w:color="auto"/>
      </w:divBdr>
    </w:div>
    <w:div w:id="1334382877">
      <w:bodyDiv w:val="1"/>
      <w:marLeft w:val="0"/>
      <w:marRight w:val="0"/>
      <w:marTop w:val="0"/>
      <w:marBottom w:val="0"/>
      <w:divBdr>
        <w:top w:val="none" w:sz="0" w:space="0" w:color="auto"/>
        <w:left w:val="none" w:sz="0" w:space="0" w:color="auto"/>
        <w:bottom w:val="none" w:sz="0" w:space="0" w:color="auto"/>
        <w:right w:val="none" w:sz="0" w:space="0" w:color="auto"/>
      </w:divBdr>
      <w:divsChild>
        <w:div w:id="446895431">
          <w:marLeft w:val="0"/>
          <w:marRight w:val="0"/>
          <w:marTop w:val="0"/>
          <w:marBottom w:val="0"/>
          <w:divBdr>
            <w:top w:val="none" w:sz="0" w:space="0" w:color="auto"/>
            <w:left w:val="none" w:sz="0" w:space="0" w:color="auto"/>
            <w:bottom w:val="none" w:sz="0" w:space="0" w:color="auto"/>
            <w:right w:val="none" w:sz="0" w:space="0" w:color="auto"/>
          </w:divBdr>
        </w:div>
        <w:div w:id="1646009368">
          <w:marLeft w:val="0"/>
          <w:marRight w:val="0"/>
          <w:marTop w:val="0"/>
          <w:marBottom w:val="0"/>
          <w:divBdr>
            <w:top w:val="none" w:sz="0" w:space="0" w:color="auto"/>
            <w:left w:val="none" w:sz="0" w:space="0" w:color="auto"/>
            <w:bottom w:val="none" w:sz="0" w:space="0" w:color="auto"/>
            <w:right w:val="none" w:sz="0" w:space="0" w:color="auto"/>
          </w:divBdr>
        </w:div>
        <w:div w:id="1225025072">
          <w:marLeft w:val="0"/>
          <w:marRight w:val="0"/>
          <w:marTop w:val="0"/>
          <w:marBottom w:val="0"/>
          <w:divBdr>
            <w:top w:val="none" w:sz="0" w:space="0" w:color="auto"/>
            <w:left w:val="none" w:sz="0" w:space="0" w:color="auto"/>
            <w:bottom w:val="none" w:sz="0" w:space="0" w:color="auto"/>
            <w:right w:val="none" w:sz="0" w:space="0" w:color="auto"/>
          </w:divBdr>
        </w:div>
        <w:div w:id="1856074149">
          <w:marLeft w:val="0"/>
          <w:marRight w:val="0"/>
          <w:marTop w:val="0"/>
          <w:marBottom w:val="0"/>
          <w:divBdr>
            <w:top w:val="none" w:sz="0" w:space="0" w:color="auto"/>
            <w:left w:val="none" w:sz="0" w:space="0" w:color="auto"/>
            <w:bottom w:val="none" w:sz="0" w:space="0" w:color="auto"/>
            <w:right w:val="none" w:sz="0" w:space="0" w:color="auto"/>
          </w:divBdr>
        </w:div>
        <w:div w:id="1802842781">
          <w:marLeft w:val="0"/>
          <w:marRight w:val="0"/>
          <w:marTop w:val="0"/>
          <w:marBottom w:val="0"/>
          <w:divBdr>
            <w:top w:val="none" w:sz="0" w:space="0" w:color="auto"/>
            <w:left w:val="none" w:sz="0" w:space="0" w:color="auto"/>
            <w:bottom w:val="none" w:sz="0" w:space="0" w:color="auto"/>
            <w:right w:val="none" w:sz="0" w:space="0" w:color="auto"/>
          </w:divBdr>
        </w:div>
        <w:div w:id="1189176409">
          <w:marLeft w:val="0"/>
          <w:marRight w:val="0"/>
          <w:marTop w:val="0"/>
          <w:marBottom w:val="0"/>
          <w:divBdr>
            <w:top w:val="none" w:sz="0" w:space="0" w:color="auto"/>
            <w:left w:val="none" w:sz="0" w:space="0" w:color="auto"/>
            <w:bottom w:val="none" w:sz="0" w:space="0" w:color="auto"/>
            <w:right w:val="none" w:sz="0" w:space="0" w:color="auto"/>
          </w:divBdr>
        </w:div>
      </w:divsChild>
    </w:div>
    <w:div w:id="1852641054">
      <w:bodyDiv w:val="1"/>
      <w:marLeft w:val="0"/>
      <w:marRight w:val="0"/>
      <w:marTop w:val="0"/>
      <w:marBottom w:val="0"/>
      <w:divBdr>
        <w:top w:val="none" w:sz="0" w:space="0" w:color="auto"/>
        <w:left w:val="none" w:sz="0" w:space="0" w:color="auto"/>
        <w:bottom w:val="none" w:sz="0" w:space="0" w:color="auto"/>
        <w:right w:val="none" w:sz="0" w:space="0" w:color="auto"/>
      </w:divBdr>
    </w:div>
    <w:div w:id="2052344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image" Target="media/image4.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groupe.hes-so.ch/MASTER/MSE/MRU/S&#233;ances%20Conseil%20MSE/2018/S&#233;ance%2031.08.2018/CDA%20-%20Master%20IA%20-%20TM%20(V2018,%20FR)_15072018.docx"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groupe.hes-so.ch/MASTER/MSE/MRU/S&#233;ances%20Conseil%20MSE/2018/S&#233;ance%2029.06.2018/Pr&#233;f&#233;rence%20horaire%202018-2019.msg"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groupe.hes-so.ch/MASTER/MSE/MRU/S&#233;ances%20Conseil%20MSE/2018/S&#233;ance%2029.06.2018/2018-06-29_CoPil_MSE_PV_v3.docx" TargetMode="External"/><Relationship Id="rId23" Type="http://schemas.openxmlformats.org/officeDocument/2006/relationships/hyperlink" Target="https://groupe.hes-so.ch/MASTER/MSE/MRU/S&#233;ances%20Conseil%20MSE/2018/S&#233;ance%2031.08.2018/2018-06-22_Convention%20de%20projet%20de%20master_Alternative.docx"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elcome@le-nest.ch" TargetMode="External"/><Relationship Id="rId22" Type="http://schemas.openxmlformats.org/officeDocument/2006/relationships/hyperlink" Target="https://groupe.hes-so.ch/MASTER/MSE/MRU/S&#233;ances%20Conseil%20MSE/2018/S&#233;ance%2031.08.2018/CDA%20-%20Master%20IA%20-%20TM%20(V2018).docx" TargetMode="External"/><Relationship Id="rId27" Type="http://schemas.openxmlformats.org/officeDocument/2006/relationships/footer" Target="foot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7.emf"/><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ippe.walther\Dropbox%20(Direction%20HES-SO)\I&amp;A\Mod&#232;les\HES-SO%20-%20IA%20-%20Notes%20(portrai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BB68B328B74741AA16AB437D5A83A4"/>
        <w:category>
          <w:name w:val="Général"/>
          <w:gallery w:val="placeholder"/>
        </w:category>
        <w:types>
          <w:type w:val="bbPlcHdr"/>
        </w:types>
        <w:behaviors>
          <w:behavior w:val="content"/>
        </w:behaviors>
        <w:guid w:val="{11D9ADC5-0825-4F94-AFDA-57D91FD986A2}"/>
      </w:docPartPr>
      <w:docPartBody>
        <w:p w:rsidR="00087811" w:rsidRDefault="00733B32" w:rsidP="00733B32">
          <w:pPr>
            <w:pStyle w:val="3FBB68B328B74741AA16AB437D5A83A4"/>
          </w:pPr>
          <w:r w:rsidRPr="007655A8">
            <w:rPr>
              <w:rStyle w:val="Textedelespacerserv"/>
            </w:rPr>
            <w:t>[Objet ]</w:t>
          </w:r>
        </w:p>
      </w:docPartBody>
    </w:docPart>
    <w:docPart>
      <w:docPartPr>
        <w:name w:val="CAB5B51D366A436F87F7FB27E02B1BE6"/>
        <w:category>
          <w:name w:val="Général"/>
          <w:gallery w:val="placeholder"/>
        </w:category>
        <w:types>
          <w:type w:val="bbPlcHdr"/>
        </w:types>
        <w:behaviors>
          <w:behavior w:val="content"/>
        </w:behaviors>
        <w:guid w:val="{2D49EA7B-0798-423B-B4CF-34907490737C}"/>
      </w:docPartPr>
      <w:docPartBody>
        <w:p w:rsidR="00087811" w:rsidRDefault="00733B32" w:rsidP="00733B32">
          <w:pPr>
            <w:pStyle w:val="CAB5B51D366A436F87F7FB27E02B1BE6"/>
          </w:pPr>
          <w:r w:rsidRPr="007655A8">
            <w:rPr>
              <w:rStyle w:val="Textedelespacerserv"/>
            </w:rPr>
            <w:t>[Titre ]</w:t>
          </w:r>
        </w:p>
      </w:docPartBody>
    </w:docPart>
    <w:docPart>
      <w:docPartPr>
        <w:name w:val="59F08B1DDC834BBF9984CFB8B68816EC"/>
        <w:category>
          <w:name w:val="Général"/>
          <w:gallery w:val="placeholder"/>
        </w:category>
        <w:types>
          <w:type w:val="bbPlcHdr"/>
        </w:types>
        <w:behaviors>
          <w:behavior w:val="content"/>
        </w:behaviors>
        <w:guid w:val="{F238D11B-5FD9-4055-8D0B-21FD838F618C}"/>
      </w:docPartPr>
      <w:docPartBody>
        <w:p w:rsidR="00CD5D9D" w:rsidRDefault="00111A67" w:rsidP="00111A67">
          <w:pPr>
            <w:pStyle w:val="59F08B1DDC834BBF9984CFB8B68816EC"/>
          </w:pPr>
          <w:r w:rsidRPr="000A78C0">
            <w:rPr>
              <w:rStyle w:val="Textedelespacerserv"/>
            </w:rPr>
            <w:t>[Publish Date]</w:t>
          </w:r>
        </w:p>
      </w:docPartBody>
    </w:docPart>
    <w:docPart>
      <w:docPartPr>
        <w:name w:val="B04EC5F41DDA4E2797BDDD7CE12DE0E4"/>
        <w:category>
          <w:name w:val="Général"/>
          <w:gallery w:val="placeholder"/>
        </w:category>
        <w:types>
          <w:type w:val="bbPlcHdr"/>
        </w:types>
        <w:behaviors>
          <w:behavior w:val="content"/>
        </w:behaviors>
        <w:guid w:val="{5927FBC1-2693-43DF-9F61-20CAAE0DBCA4}"/>
      </w:docPartPr>
      <w:docPartBody>
        <w:p w:rsidR="00CD5D9D" w:rsidRDefault="00CD5D9D" w:rsidP="00CD5D9D">
          <w:pPr>
            <w:pStyle w:val="B04EC5F41DDA4E2797BDDD7CE12DE0E4"/>
          </w:pPr>
          <w:r w:rsidRPr="000A78C0">
            <w:rPr>
              <w:rStyle w:val="Textedelespacerserv"/>
            </w:rPr>
            <w:t>[Publish Date]</w:t>
          </w:r>
        </w:p>
      </w:docPartBody>
    </w:docPart>
    <w:docPart>
      <w:docPartPr>
        <w:name w:val="968E72322D17485F83F08B1CE45785DA"/>
        <w:category>
          <w:name w:val="Général"/>
          <w:gallery w:val="placeholder"/>
        </w:category>
        <w:types>
          <w:type w:val="bbPlcHdr"/>
        </w:types>
        <w:behaviors>
          <w:behavior w:val="content"/>
        </w:behaviors>
        <w:guid w:val="{0DADE553-1EDA-4CCC-93FC-14882AD04BF8}"/>
      </w:docPartPr>
      <w:docPartBody>
        <w:p w:rsidR="006D380A" w:rsidRDefault="00E0677C" w:rsidP="00E0677C">
          <w:pPr>
            <w:pStyle w:val="968E72322D17485F83F08B1CE45785DA"/>
          </w:pPr>
          <w:r w:rsidRPr="000A78C0">
            <w:rPr>
              <w:rStyle w:val="Textedelespacerserv"/>
            </w:rPr>
            <w:t>[Publish Date]</w:t>
          </w:r>
        </w:p>
      </w:docPartBody>
    </w:docPart>
    <w:docPart>
      <w:docPartPr>
        <w:name w:val="97D605BFAD7B4626A366C1F77813EDC4"/>
        <w:category>
          <w:name w:val="Général"/>
          <w:gallery w:val="placeholder"/>
        </w:category>
        <w:types>
          <w:type w:val="bbPlcHdr"/>
        </w:types>
        <w:behaviors>
          <w:behavior w:val="content"/>
        </w:behaviors>
        <w:guid w:val="{C75C70F9-00AB-4932-86BB-CEF3CE34FB7F}"/>
      </w:docPartPr>
      <w:docPartBody>
        <w:p w:rsidR="006D380A" w:rsidRDefault="00E0677C" w:rsidP="00E0677C">
          <w:pPr>
            <w:pStyle w:val="97D605BFAD7B4626A366C1F77813EDC4"/>
          </w:pPr>
          <w:r w:rsidRPr="000A78C0">
            <w:rPr>
              <w:rStyle w:val="Textedelespacerserv"/>
            </w:rPr>
            <w:t>[Publish Date]</w:t>
          </w:r>
        </w:p>
      </w:docPartBody>
    </w:docPart>
    <w:docPart>
      <w:docPartPr>
        <w:name w:val="C6BBEC83E01C4E49AB9EDFDF53E2C8DE"/>
        <w:category>
          <w:name w:val="Général"/>
          <w:gallery w:val="placeholder"/>
        </w:category>
        <w:types>
          <w:type w:val="bbPlcHdr"/>
        </w:types>
        <w:behaviors>
          <w:behavior w:val="content"/>
        </w:behaviors>
        <w:guid w:val="{EE64E539-103C-414D-A72F-BFB4EA885D05}"/>
      </w:docPartPr>
      <w:docPartBody>
        <w:p w:rsidR="006D380A" w:rsidRDefault="00E0677C" w:rsidP="00E0677C">
          <w:pPr>
            <w:pStyle w:val="C6BBEC83E01C4E49AB9EDFDF53E2C8DE"/>
          </w:pPr>
          <w:r w:rsidRPr="000A78C0">
            <w:rPr>
              <w:rStyle w:val="Textedelespacerserv"/>
            </w:rPr>
            <w:t>[Publish Date]</w:t>
          </w:r>
        </w:p>
      </w:docPartBody>
    </w:docPart>
    <w:docPart>
      <w:docPartPr>
        <w:name w:val="920275F052DB461780D0A870FDF83AC8"/>
        <w:category>
          <w:name w:val="Général"/>
          <w:gallery w:val="placeholder"/>
        </w:category>
        <w:types>
          <w:type w:val="bbPlcHdr"/>
        </w:types>
        <w:behaviors>
          <w:behavior w:val="content"/>
        </w:behaviors>
        <w:guid w:val="{C9FF292C-5FFC-4F23-8D79-DB87056E32C0}"/>
      </w:docPartPr>
      <w:docPartBody>
        <w:p w:rsidR="006D380A" w:rsidRDefault="00E0677C" w:rsidP="00E0677C">
          <w:pPr>
            <w:pStyle w:val="920275F052DB461780D0A870FDF83AC8"/>
          </w:pPr>
          <w:r w:rsidRPr="000A78C0">
            <w:rPr>
              <w:rStyle w:val="Textedelespacerserv"/>
            </w:rPr>
            <w:t>[Publish Date]</w:t>
          </w:r>
        </w:p>
      </w:docPartBody>
    </w:docPart>
    <w:docPart>
      <w:docPartPr>
        <w:name w:val="BFCB075D9B7D47C89300E389E48A7B10"/>
        <w:category>
          <w:name w:val="Général"/>
          <w:gallery w:val="placeholder"/>
        </w:category>
        <w:types>
          <w:type w:val="bbPlcHdr"/>
        </w:types>
        <w:behaviors>
          <w:behavior w:val="content"/>
        </w:behaviors>
        <w:guid w:val="{3A21C5C2-DF4F-4B9D-8AF3-CC89FDA753CC}"/>
      </w:docPartPr>
      <w:docPartBody>
        <w:p w:rsidR="008879D2" w:rsidRDefault="00E50057" w:rsidP="00E50057">
          <w:pPr>
            <w:pStyle w:val="BFCB075D9B7D47C89300E389E48A7B10"/>
          </w:pPr>
          <w:r w:rsidRPr="000A78C0">
            <w:rPr>
              <w:rStyle w:val="Textedelespacerserv"/>
            </w:rPr>
            <w:t>[Publish Date]</w:t>
          </w:r>
        </w:p>
      </w:docPartBody>
    </w:docPart>
    <w:docPart>
      <w:docPartPr>
        <w:name w:val="BB537790C1014A5BAA952B4D23D55362"/>
        <w:category>
          <w:name w:val="Général"/>
          <w:gallery w:val="placeholder"/>
        </w:category>
        <w:types>
          <w:type w:val="bbPlcHdr"/>
        </w:types>
        <w:behaviors>
          <w:behavior w:val="content"/>
        </w:behaviors>
        <w:guid w:val="{4467705D-0789-4899-B2DC-D404004EFD59}"/>
      </w:docPartPr>
      <w:docPartBody>
        <w:p w:rsidR="008879D2" w:rsidRDefault="00E50057" w:rsidP="00E50057">
          <w:pPr>
            <w:pStyle w:val="BB537790C1014A5BAA952B4D23D55362"/>
          </w:pPr>
          <w:r w:rsidRPr="000A78C0">
            <w:rPr>
              <w:rStyle w:val="Textedelespacerserv"/>
            </w:rPr>
            <w:t>[Publish Date]</w:t>
          </w:r>
        </w:p>
      </w:docPartBody>
    </w:docPart>
    <w:docPart>
      <w:docPartPr>
        <w:name w:val="B7EC4F8EF485411E83EAFE3A88DFCC40"/>
        <w:category>
          <w:name w:val="Général"/>
          <w:gallery w:val="placeholder"/>
        </w:category>
        <w:types>
          <w:type w:val="bbPlcHdr"/>
        </w:types>
        <w:behaviors>
          <w:behavior w:val="content"/>
        </w:behaviors>
        <w:guid w:val="{972356E5-DFC8-4200-9DE0-D870F1801140}"/>
      </w:docPartPr>
      <w:docPartBody>
        <w:p w:rsidR="004F3889" w:rsidRDefault="008879D2" w:rsidP="008879D2">
          <w:pPr>
            <w:pStyle w:val="B7EC4F8EF485411E83EAFE3A88DFCC40"/>
          </w:pPr>
          <w:r w:rsidRPr="000A78C0">
            <w:rPr>
              <w:rStyle w:val="Textedelespacerserv"/>
            </w:rPr>
            <w:t>[Publish Date]</w:t>
          </w:r>
        </w:p>
      </w:docPartBody>
    </w:docPart>
    <w:docPart>
      <w:docPartPr>
        <w:name w:val="D2104E7CAC9E4215A0CC87386B191B2E"/>
        <w:category>
          <w:name w:val="Général"/>
          <w:gallery w:val="placeholder"/>
        </w:category>
        <w:types>
          <w:type w:val="bbPlcHdr"/>
        </w:types>
        <w:behaviors>
          <w:behavior w:val="content"/>
        </w:behaviors>
        <w:guid w:val="{7CDBA3D9-91DD-4B30-B140-D5D53C64C39B}"/>
      </w:docPartPr>
      <w:docPartBody>
        <w:p w:rsidR="0086150F" w:rsidRDefault="00F529EE" w:rsidP="00F529EE">
          <w:pPr>
            <w:pStyle w:val="D2104E7CAC9E4215A0CC87386B191B2E"/>
          </w:pPr>
          <w:r w:rsidRPr="000A78C0">
            <w:rPr>
              <w:rStyle w:val="Textedelespacerserv"/>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B32"/>
    <w:rsid w:val="00035E73"/>
    <w:rsid w:val="00084CBA"/>
    <w:rsid w:val="00087811"/>
    <w:rsid w:val="000913F2"/>
    <w:rsid w:val="000E7928"/>
    <w:rsid w:val="0010019F"/>
    <w:rsid w:val="00111A67"/>
    <w:rsid w:val="00113B0B"/>
    <w:rsid w:val="00147136"/>
    <w:rsid w:val="00213B7B"/>
    <w:rsid w:val="00223750"/>
    <w:rsid w:val="002B1F56"/>
    <w:rsid w:val="00332F5F"/>
    <w:rsid w:val="003C397F"/>
    <w:rsid w:val="00402893"/>
    <w:rsid w:val="00417874"/>
    <w:rsid w:val="00444619"/>
    <w:rsid w:val="004762B6"/>
    <w:rsid w:val="004A71A6"/>
    <w:rsid w:val="004F3889"/>
    <w:rsid w:val="00507526"/>
    <w:rsid w:val="00555068"/>
    <w:rsid w:val="00561FD5"/>
    <w:rsid w:val="005C45CA"/>
    <w:rsid w:val="005F31EF"/>
    <w:rsid w:val="00613301"/>
    <w:rsid w:val="00617388"/>
    <w:rsid w:val="006D1F66"/>
    <w:rsid w:val="006D380A"/>
    <w:rsid w:val="0070797A"/>
    <w:rsid w:val="00733B32"/>
    <w:rsid w:val="00743D1A"/>
    <w:rsid w:val="00761ECC"/>
    <w:rsid w:val="00772D35"/>
    <w:rsid w:val="007A5B38"/>
    <w:rsid w:val="007E46DA"/>
    <w:rsid w:val="0081406E"/>
    <w:rsid w:val="00832883"/>
    <w:rsid w:val="00834589"/>
    <w:rsid w:val="00857FC3"/>
    <w:rsid w:val="0086150F"/>
    <w:rsid w:val="008879D2"/>
    <w:rsid w:val="008A4306"/>
    <w:rsid w:val="008E301C"/>
    <w:rsid w:val="009171F9"/>
    <w:rsid w:val="00962596"/>
    <w:rsid w:val="0098069D"/>
    <w:rsid w:val="009872CB"/>
    <w:rsid w:val="009A3F37"/>
    <w:rsid w:val="009C7686"/>
    <w:rsid w:val="009F044C"/>
    <w:rsid w:val="009F0FEF"/>
    <w:rsid w:val="00A179A3"/>
    <w:rsid w:val="00A531D4"/>
    <w:rsid w:val="00A77184"/>
    <w:rsid w:val="00A81863"/>
    <w:rsid w:val="00AA6A14"/>
    <w:rsid w:val="00AB7E93"/>
    <w:rsid w:val="00AD5EE3"/>
    <w:rsid w:val="00B012B9"/>
    <w:rsid w:val="00B074EE"/>
    <w:rsid w:val="00B20BA2"/>
    <w:rsid w:val="00B27A16"/>
    <w:rsid w:val="00B47001"/>
    <w:rsid w:val="00B51D30"/>
    <w:rsid w:val="00B75657"/>
    <w:rsid w:val="00B9358D"/>
    <w:rsid w:val="00B955E8"/>
    <w:rsid w:val="00BF00BC"/>
    <w:rsid w:val="00C03D2A"/>
    <w:rsid w:val="00C508F3"/>
    <w:rsid w:val="00C83FEE"/>
    <w:rsid w:val="00CB0C13"/>
    <w:rsid w:val="00CB2606"/>
    <w:rsid w:val="00CC035A"/>
    <w:rsid w:val="00CD1251"/>
    <w:rsid w:val="00CD5D9D"/>
    <w:rsid w:val="00D01BB9"/>
    <w:rsid w:val="00D07362"/>
    <w:rsid w:val="00D75D58"/>
    <w:rsid w:val="00E0677C"/>
    <w:rsid w:val="00E1522B"/>
    <w:rsid w:val="00E50057"/>
    <w:rsid w:val="00E97C0D"/>
    <w:rsid w:val="00EA5792"/>
    <w:rsid w:val="00EC4D2E"/>
    <w:rsid w:val="00EC5697"/>
    <w:rsid w:val="00ED3F09"/>
    <w:rsid w:val="00F529EE"/>
    <w:rsid w:val="00F63868"/>
    <w:rsid w:val="00F72E16"/>
    <w:rsid w:val="00FF5E6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529EE"/>
    <w:rPr>
      <w:color w:val="808080"/>
    </w:rPr>
  </w:style>
  <w:style w:type="paragraph" w:customStyle="1" w:styleId="3A046FD245FC4DC29F67A4F0EC4BBC07">
    <w:name w:val="3A046FD245FC4DC29F67A4F0EC4BBC07"/>
  </w:style>
  <w:style w:type="paragraph" w:customStyle="1" w:styleId="B40F63BC0D124B3F879577FCEC9474FE">
    <w:name w:val="B40F63BC0D124B3F879577FCEC9474FE"/>
  </w:style>
  <w:style w:type="paragraph" w:customStyle="1" w:styleId="61D314C13C7F46F98F1147108226F829">
    <w:name w:val="61D314C13C7F46F98F1147108226F829"/>
  </w:style>
  <w:style w:type="paragraph" w:customStyle="1" w:styleId="A8E1B1EA81C44989920993D775997FC6">
    <w:name w:val="A8E1B1EA81C44989920993D775997FC6"/>
  </w:style>
  <w:style w:type="paragraph" w:customStyle="1" w:styleId="F59D7E144A3242BAB851FE3DE135343C">
    <w:name w:val="F59D7E144A3242BAB851FE3DE135343C"/>
    <w:rsid w:val="00733B32"/>
  </w:style>
  <w:style w:type="paragraph" w:customStyle="1" w:styleId="2F08465B1D9848C1AE903DC1616FDE7D">
    <w:name w:val="2F08465B1D9848C1AE903DC1616FDE7D"/>
    <w:rsid w:val="00733B32"/>
  </w:style>
  <w:style w:type="paragraph" w:customStyle="1" w:styleId="3FBB68B328B74741AA16AB437D5A83A4">
    <w:name w:val="3FBB68B328B74741AA16AB437D5A83A4"/>
    <w:rsid w:val="00733B32"/>
  </w:style>
  <w:style w:type="paragraph" w:customStyle="1" w:styleId="CAB5B51D366A436F87F7FB27E02B1BE6">
    <w:name w:val="CAB5B51D366A436F87F7FB27E02B1BE6"/>
    <w:rsid w:val="00733B32"/>
  </w:style>
  <w:style w:type="paragraph" w:customStyle="1" w:styleId="6D444B4DBBF04E5186A74D6FBB5A3359">
    <w:name w:val="6D444B4DBBF04E5186A74D6FBB5A3359"/>
    <w:rsid w:val="00087811"/>
  </w:style>
  <w:style w:type="paragraph" w:customStyle="1" w:styleId="C73DEF9F891F4D2A8A0A4729293E7186">
    <w:name w:val="C73DEF9F891F4D2A8A0A4729293E7186"/>
    <w:rsid w:val="00087811"/>
  </w:style>
  <w:style w:type="paragraph" w:customStyle="1" w:styleId="7DC106937EAA4C2596AB52895D7AA3F0">
    <w:name w:val="7DC106937EAA4C2596AB52895D7AA3F0"/>
    <w:rsid w:val="00087811"/>
  </w:style>
  <w:style w:type="paragraph" w:customStyle="1" w:styleId="F50BC93313514CC4B866371CA6BFB3D6">
    <w:name w:val="F50BC93313514CC4B866371CA6BFB3D6"/>
    <w:rsid w:val="00C03D2A"/>
  </w:style>
  <w:style w:type="paragraph" w:customStyle="1" w:styleId="C4DD1C9FD2A142A593804F1C9114D853">
    <w:name w:val="C4DD1C9FD2A142A593804F1C9114D853"/>
    <w:rsid w:val="00C03D2A"/>
  </w:style>
  <w:style w:type="paragraph" w:customStyle="1" w:styleId="7426CE187B70405EBB1563A90EB176AD">
    <w:name w:val="7426CE187B70405EBB1563A90EB176AD"/>
    <w:rsid w:val="00C03D2A"/>
  </w:style>
  <w:style w:type="paragraph" w:customStyle="1" w:styleId="8D8FC0E0FB6B45CFAFDE72922DE66C6C">
    <w:name w:val="8D8FC0E0FB6B45CFAFDE72922DE66C6C"/>
    <w:rsid w:val="00C03D2A"/>
  </w:style>
  <w:style w:type="paragraph" w:customStyle="1" w:styleId="59F08B1DDC834BBF9984CFB8B68816EC">
    <w:name w:val="59F08B1DDC834BBF9984CFB8B68816EC"/>
    <w:rsid w:val="00111A67"/>
  </w:style>
  <w:style w:type="paragraph" w:customStyle="1" w:styleId="7E0FE0ECD8804F0BACE3C12FAEB51386">
    <w:name w:val="7E0FE0ECD8804F0BACE3C12FAEB51386"/>
    <w:rsid w:val="00CD5D9D"/>
    <w:pPr>
      <w:spacing w:after="200" w:line="276" w:lineRule="auto"/>
    </w:pPr>
  </w:style>
  <w:style w:type="paragraph" w:customStyle="1" w:styleId="B04EC5F41DDA4E2797BDDD7CE12DE0E4">
    <w:name w:val="B04EC5F41DDA4E2797BDDD7CE12DE0E4"/>
    <w:rsid w:val="00CD5D9D"/>
    <w:pPr>
      <w:spacing w:after="200" w:line="276" w:lineRule="auto"/>
    </w:pPr>
  </w:style>
  <w:style w:type="paragraph" w:customStyle="1" w:styleId="4B4CF010C7E44D73B19BA34A89AECA29">
    <w:name w:val="4B4CF010C7E44D73B19BA34A89AECA29"/>
    <w:rsid w:val="00CD5D9D"/>
    <w:pPr>
      <w:spacing w:after="200" w:line="276" w:lineRule="auto"/>
    </w:pPr>
  </w:style>
  <w:style w:type="paragraph" w:customStyle="1" w:styleId="C5571CFFDF074B8FA4BC4A2CCD47666D">
    <w:name w:val="C5571CFFDF074B8FA4BC4A2CCD47666D"/>
    <w:rsid w:val="00CD5D9D"/>
    <w:pPr>
      <w:spacing w:after="200" w:line="276" w:lineRule="auto"/>
    </w:pPr>
  </w:style>
  <w:style w:type="paragraph" w:customStyle="1" w:styleId="23D052DE2E994004BA216194D5231F3A">
    <w:name w:val="23D052DE2E994004BA216194D5231F3A"/>
    <w:rsid w:val="00E0677C"/>
  </w:style>
  <w:style w:type="paragraph" w:customStyle="1" w:styleId="5DE5A782EA4F45848FFEFB1B41D9D497">
    <w:name w:val="5DE5A782EA4F45848FFEFB1B41D9D497"/>
    <w:rsid w:val="00E0677C"/>
  </w:style>
  <w:style w:type="paragraph" w:customStyle="1" w:styleId="FB3B0B389994490B9CC3539296534FE0">
    <w:name w:val="FB3B0B389994490B9CC3539296534FE0"/>
    <w:rsid w:val="00E0677C"/>
  </w:style>
  <w:style w:type="paragraph" w:customStyle="1" w:styleId="599EE1654105426AA0277565D45BE66E">
    <w:name w:val="599EE1654105426AA0277565D45BE66E"/>
    <w:rsid w:val="00E0677C"/>
  </w:style>
  <w:style w:type="paragraph" w:customStyle="1" w:styleId="AC17E0EA06EC41CF8E18AB89D2062906">
    <w:name w:val="AC17E0EA06EC41CF8E18AB89D2062906"/>
    <w:rsid w:val="00E0677C"/>
  </w:style>
  <w:style w:type="paragraph" w:customStyle="1" w:styleId="2222B1FF3C434310972898C547BC5104">
    <w:name w:val="2222B1FF3C434310972898C547BC5104"/>
    <w:rsid w:val="00E0677C"/>
  </w:style>
  <w:style w:type="paragraph" w:customStyle="1" w:styleId="968E72322D17485F83F08B1CE45785DA">
    <w:name w:val="968E72322D17485F83F08B1CE45785DA"/>
    <w:rsid w:val="00E0677C"/>
  </w:style>
  <w:style w:type="paragraph" w:customStyle="1" w:styleId="97D605BFAD7B4626A366C1F77813EDC4">
    <w:name w:val="97D605BFAD7B4626A366C1F77813EDC4"/>
    <w:rsid w:val="00E0677C"/>
  </w:style>
  <w:style w:type="paragraph" w:customStyle="1" w:styleId="C6BBEC83E01C4E49AB9EDFDF53E2C8DE">
    <w:name w:val="C6BBEC83E01C4E49AB9EDFDF53E2C8DE"/>
    <w:rsid w:val="00E0677C"/>
  </w:style>
  <w:style w:type="paragraph" w:customStyle="1" w:styleId="1568753366C542AD910B60566E6D2D15">
    <w:name w:val="1568753366C542AD910B60566E6D2D15"/>
    <w:rsid w:val="00E0677C"/>
  </w:style>
  <w:style w:type="paragraph" w:customStyle="1" w:styleId="920275F052DB461780D0A870FDF83AC8">
    <w:name w:val="920275F052DB461780D0A870FDF83AC8"/>
    <w:rsid w:val="00E0677C"/>
  </w:style>
  <w:style w:type="paragraph" w:customStyle="1" w:styleId="BFCB075D9B7D47C89300E389E48A7B10">
    <w:name w:val="BFCB075D9B7D47C89300E389E48A7B10"/>
    <w:rsid w:val="00E50057"/>
  </w:style>
  <w:style w:type="paragraph" w:customStyle="1" w:styleId="BB537790C1014A5BAA952B4D23D55362">
    <w:name w:val="BB537790C1014A5BAA952B4D23D55362"/>
    <w:rsid w:val="00E50057"/>
  </w:style>
  <w:style w:type="paragraph" w:customStyle="1" w:styleId="B7EC4F8EF485411E83EAFE3A88DFCC40">
    <w:name w:val="B7EC4F8EF485411E83EAFE3A88DFCC40"/>
    <w:rsid w:val="008879D2"/>
  </w:style>
  <w:style w:type="paragraph" w:customStyle="1" w:styleId="646FA050807B4052A00FA180562646D7">
    <w:name w:val="646FA050807B4052A00FA180562646D7"/>
    <w:rsid w:val="00F529EE"/>
  </w:style>
  <w:style w:type="paragraph" w:customStyle="1" w:styleId="D2104E7CAC9E4215A0CC87386B191B2E">
    <w:name w:val="D2104E7CAC9E4215A0CC87386B191B2E"/>
    <w:rsid w:val="00F529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2018-08-31T00:00:00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2197A3673800DB42B7D6B8A716F4BD35" ma:contentTypeVersion="2" ma:contentTypeDescription="Crée un document." ma:contentTypeScope="" ma:versionID="ed3a292b3911116c2b2328afb970cc9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B8957C-358C-420A-9461-9CE8DEB083B9}">
  <ds:schemaRefs>
    <ds:schemaRef ds:uri="http://schemas.microsoft.com/sharepoint/v3/contenttype/forms"/>
  </ds:schemaRefs>
</ds:datastoreItem>
</file>

<file path=customXml/itemProps3.xml><?xml version="1.0" encoding="utf-8"?>
<ds:datastoreItem xmlns:ds="http://schemas.openxmlformats.org/officeDocument/2006/customXml" ds:itemID="{499B243A-2EE5-4158-BDFD-373E2F4254AC}">
  <ds:schemaRefs>
    <ds:schemaRef ds:uri="http://schemas.microsoft.com/sharepoint/events"/>
  </ds:schemaRefs>
</ds:datastoreItem>
</file>

<file path=customXml/itemProps4.xml><?xml version="1.0" encoding="utf-8"?>
<ds:datastoreItem xmlns:ds="http://schemas.openxmlformats.org/officeDocument/2006/customXml" ds:itemID="{2B5130D8-F49C-4048-8A18-016B6A192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EB135B18-EBF8-4A4F-B8B1-E3C87AF89F11}">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71E5B482-8809-42A6-985A-8297EA0F8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HES-SO - IA - Notes (portrait).dotx</Template>
  <TotalTime>1520</TotalTime>
  <Pages>13</Pages>
  <Words>3851</Words>
  <Characters>21185</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Séance du comité de pilotage MSE</vt:lpstr>
    </vt:vector>
  </TitlesOfParts>
  <Company>HES-SO, Ingénierie et Architecture</Company>
  <LinksUpToDate>false</LinksUpToDate>
  <CharactersWithSpaces>24987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Séance du comité de pilotage MSE</dc:title>
  <dc:subject>OJ de la séance 06/2018</dc:subject>
  <dc:creator>Walther Philippe</dc:creator>
  <cp:lastModifiedBy>Philippe Passeraub</cp:lastModifiedBy>
  <cp:revision>70</cp:revision>
  <cp:lastPrinted>2018-03-22T11:19:00Z</cp:lastPrinted>
  <dcterms:created xsi:type="dcterms:W3CDTF">2018-09-04T06:09:00Z</dcterms:created>
  <dcterms:modified xsi:type="dcterms:W3CDTF">2018-09-05T09:32:00Z</dcterms:modified>
  <cp:contentStatus>Validation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0x0101002197A3673800DB42B7D6B8A716F4BD35</vt:lpwstr>
  </property>
</Properties>
</file>