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E39D" w14:textId="77777777" w:rsidR="00F21E11" w:rsidRDefault="00F21E11" w:rsidP="00D841E4">
      <w:pPr>
        <w:jc w:val="center"/>
        <w:rPr>
          <w:b/>
          <w:sz w:val="48"/>
          <w:szCs w:val="48"/>
        </w:rPr>
      </w:pPr>
    </w:p>
    <w:sdt>
      <w:sdtPr>
        <w:rPr>
          <w:b/>
          <w:sz w:val="48"/>
          <w:szCs w:val="48"/>
        </w:rPr>
        <w:alias w:val="Titre "/>
        <w:tag w:val=""/>
        <w:id w:val="2107384851"/>
        <w:placeholder>
          <w:docPart w:val="CAB5B51D366A436F87F7FB27E02B1BE6"/>
        </w:placeholder>
        <w:dataBinding w:prefixMappings="xmlns:ns0='http://purl.org/dc/elements/1.1/' xmlns:ns1='http://schemas.openxmlformats.org/package/2006/metadata/core-properties' " w:xpath="/ns1:coreProperties[1]/ns0:title[1]" w:storeItemID="{6C3C8BC8-F283-45AE-878A-BAB7291924A1}"/>
        <w:text/>
      </w:sdtPr>
      <w:sdtEndPr/>
      <w:sdtContent>
        <w:p w14:paraId="0786CFC9" w14:textId="77777777" w:rsidR="00D841E4" w:rsidRPr="00D841E4" w:rsidRDefault="006A1540" w:rsidP="00D841E4">
          <w:pPr>
            <w:jc w:val="center"/>
            <w:rPr>
              <w:b/>
              <w:sz w:val="48"/>
              <w:szCs w:val="48"/>
            </w:rPr>
          </w:pPr>
          <w:r>
            <w:rPr>
              <w:b/>
              <w:sz w:val="48"/>
              <w:szCs w:val="48"/>
            </w:rPr>
            <w:t>Séance du comité de pilotage MSE</w:t>
          </w:r>
        </w:p>
      </w:sdtContent>
    </w:sdt>
    <w:p w14:paraId="59DE0C03" w14:textId="77777777" w:rsidR="005D6F15" w:rsidRDefault="005D6F15" w:rsidP="00BE5F94">
      <w:pPr>
        <w:pStyle w:val="Sansinterligne"/>
        <w:jc w:val="center"/>
      </w:pPr>
      <w:r>
        <w:rPr>
          <w:noProof/>
          <w:lang w:eastAsia="fr-CH"/>
        </w:rPr>
        <w:drawing>
          <wp:inline distT="0" distB="0" distL="0" distR="0" wp14:anchorId="162288CA" wp14:editId="45E664FB">
            <wp:extent cx="2311879" cy="3502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4899" cy="361349"/>
                    </a:xfrm>
                    <a:prstGeom prst="rect">
                      <a:avLst/>
                    </a:prstGeom>
                    <a:noFill/>
                    <a:ln>
                      <a:noFill/>
                    </a:ln>
                  </pic:spPr>
                </pic:pic>
              </a:graphicData>
            </a:graphic>
          </wp:inline>
        </w:drawing>
      </w:r>
    </w:p>
    <w:p w14:paraId="367FBF8F" w14:textId="77777777" w:rsidR="00BE5F94" w:rsidRDefault="00BE5F94" w:rsidP="00BE5F94">
      <w:pPr>
        <w:pStyle w:val="Sansinterligne"/>
        <w:jc w:val="center"/>
      </w:pPr>
    </w:p>
    <w:tbl>
      <w:tblPr>
        <w:tblStyle w:val="Grilledutableau"/>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353"/>
        <w:gridCol w:w="2443"/>
      </w:tblGrid>
      <w:tr w:rsidR="00D841E4" w:rsidRPr="007A15FB" w14:paraId="32030C71" w14:textId="77777777" w:rsidTr="00915A4B">
        <w:tc>
          <w:tcPr>
            <w:tcW w:w="1843" w:type="dxa"/>
          </w:tcPr>
          <w:p w14:paraId="5DE49D13" w14:textId="77777777" w:rsidR="00D841E4" w:rsidRPr="007A15FB" w:rsidRDefault="00D841E4" w:rsidP="00F83F5C">
            <w:pPr>
              <w:pStyle w:val="Tableau"/>
            </w:pPr>
            <w:r>
              <w:t>Séance</w:t>
            </w:r>
          </w:p>
        </w:tc>
        <w:tc>
          <w:tcPr>
            <w:tcW w:w="5353" w:type="dxa"/>
          </w:tcPr>
          <w:p w14:paraId="266AD0B9" w14:textId="52D7C83A" w:rsidR="00D841E4" w:rsidRPr="007A15FB" w:rsidRDefault="00527ABE" w:rsidP="003F1B2E">
            <w:pPr>
              <w:pStyle w:val="Tableau"/>
              <w:tabs>
                <w:tab w:val="center" w:pos="2115"/>
              </w:tabs>
            </w:pPr>
            <w:r>
              <w:t>PV</w:t>
            </w:r>
            <w:r w:rsidR="00953521">
              <w:t xml:space="preserve"> de la séance </w:t>
            </w:r>
            <w:r w:rsidR="0011675B">
              <w:t>0</w:t>
            </w:r>
            <w:r w:rsidR="003F1B2E">
              <w:t>2</w:t>
            </w:r>
            <w:r w:rsidR="0011675B">
              <w:t>/2019</w:t>
            </w:r>
          </w:p>
        </w:tc>
        <w:tc>
          <w:tcPr>
            <w:tcW w:w="2443" w:type="dxa"/>
          </w:tcPr>
          <w:p w14:paraId="6AD6157B" w14:textId="77777777" w:rsidR="00D841E4" w:rsidRDefault="00D841E4" w:rsidP="00F83F5C">
            <w:pPr>
              <w:pStyle w:val="Tableau"/>
            </w:pPr>
          </w:p>
        </w:tc>
      </w:tr>
      <w:tr w:rsidR="00D841E4" w:rsidRPr="007A15FB" w14:paraId="387E3940" w14:textId="77777777" w:rsidTr="00915A4B">
        <w:tc>
          <w:tcPr>
            <w:tcW w:w="1843" w:type="dxa"/>
          </w:tcPr>
          <w:p w14:paraId="3A010F29" w14:textId="77777777" w:rsidR="00D841E4" w:rsidRPr="007A15FB" w:rsidRDefault="00D841E4" w:rsidP="00F83F5C">
            <w:pPr>
              <w:pStyle w:val="Tableau"/>
            </w:pPr>
            <w:r w:rsidRPr="007A15FB">
              <w:t>Date</w:t>
            </w:r>
          </w:p>
        </w:tc>
        <w:tc>
          <w:tcPr>
            <w:tcW w:w="5353" w:type="dxa"/>
          </w:tcPr>
          <w:p w14:paraId="55AF7601" w14:textId="5B0E1CC6" w:rsidR="00D841E4" w:rsidRPr="007A15FB" w:rsidRDefault="00EE216A" w:rsidP="003F1B2E">
            <w:pPr>
              <w:pStyle w:val="Tableau"/>
            </w:pPr>
            <w:r>
              <w:t>2</w:t>
            </w:r>
            <w:r w:rsidR="003F1B2E">
              <w:t>2</w:t>
            </w:r>
            <w:r w:rsidR="00D93F84">
              <w:t>.</w:t>
            </w:r>
            <w:r w:rsidR="0011675B">
              <w:t>0</w:t>
            </w:r>
            <w:r w:rsidR="003F1B2E">
              <w:t>2</w:t>
            </w:r>
            <w:r w:rsidR="0011675B">
              <w:t>.2019</w:t>
            </w:r>
          </w:p>
        </w:tc>
        <w:tc>
          <w:tcPr>
            <w:tcW w:w="2443" w:type="dxa"/>
          </w:tcPr>
          <w:p w14:paraId="474EE399" w14:textId="77777777" w:rsidR="00D841E4" w:rsidRDefault="00D841E4" w:rsidP="00F83F5C">
            <w:pPr>
              <w:pStyle w:val="Tableau"/>
            </w:pPr>
          </w:p>
        </w:tc>
      </w:tr>
      <w:tr w:rsidR="00D841E4" w:rsidRPr="007A15FB" w14:paraId="64A8AC68" w14:textId="77777777" w:rsidTr="00915A4B">
        <w:tc>
          <w:tcPr>
            <w:tcW w:w="1843" w:type="dxa"/>
          </w:tcPr>
          <w:p w14:paraId="5D672FD4" w14:textId="77777777" w:rsidR="00D841E4" w:rsidRPr="007A15FB" w:rsidRDefault="00D841E4" w:rsidP="00F83F5C">
            <w:pPr>
              <w:pStyle w:val="Tableau"/>
            </w:pPr>
            <w:r w:rsidRPr="007A15FB">
              <w:t>Début / Fin</w:t>
            </w:r>
          </w:p>
        </w:tc>
        <w:tc>
          <w:tcPr>
            <w:tcW w:w="5353" w:type="dxa"/>
          </w:tcPr>
          <w:p w14:paraId="5AA2C137" w14:textId="419AA556" w:rsidR="00D841E4" w:rsidRPr="007A15FB" w:rsidRDefault="00D4396A" w:rsidP="0011675B">
            <w:pPr>
              <w:pStyle w:val="Tableau"/>
            </w:pPr>
            <w:r>
              <w:t>08</w:t>
            </w:r>
            <w:r w:rsidR="00915A4B">
              <w:t>h</w:t>
            </w:r>
            <w:r>
              <w:t>45</w:t>
            </w:r>
            <w:r w:rsidR="00915A4B">
              <w:t xml:space="preserve"> </w:t>
            </w:r>
            <w:r w:rsidR="00D841E4" w:rsidRPr="007A15FB">
              <w:t xml:space="preserve">– </w:t>
            </w:r>
            <w:r w:rsidR="00A66B2B">
              <w:t>1</w:t>
            </w:r>
            <w:r w:rsidR="0011675B">
              <w:t>2</w:t>
            </w:r>
            <w:r w:rsidR="00D841E4">
              <w:t>h</w:t>
            </w:r>
            <w:r w:rsidR="0011675B">
              <w:t>00</w:t>
            </w:r>
          </w:p>
        </w:tc>
        <w:tc>
          <w:tcPr>
            <w:tcW w:w="2443" w:type="dxa"/>
          </w:tcPr>
          <w:p w14:paraId="30DB35B8" w14:textId="77777777" w:rsidR="00D841E4" w:rsidRDefault="00D841E4" w:rsidP="00F83F5C">
            <w:pPr>
              <w:pStyle w:val="Tableau"/>
            </w:pPr>
          </w:p>
        </w:tc>
      </w:tr>
      <w:tr w:rsidR="00D841E4" w:rsidRPr="007A15FB" w14:paraId="309D364C" w14:textId="77777777" w:rsidTr="00915A4B">
        <w:trPr>
          <w:trHeight w:val="503"/>
        </w:trPr>
        <w:tc>
          <w:tcPr>
            <w:tcW w:w="1843" w:type="dxa"/>
          </w:tcPr>
          <w:p w14:paraId="35EB0672" w14:textId="77777777" w:rsidR="00D841E4" w:rsidRPr="007A15FB" w:rsidRDefault="00D841E4" w:rsidP="00F83F5C">
            <w:pPr>
              <w:pStyle w:val="Tableau"/>
            </w:pPr>
            <w:r w:rsidRPr="007A15FB">
              <w:t>Lieu  / Salle</w:t>
            </w:r>
          </w:p>
        </w:tc>
        <w:tc>
          <w:tcPr>
            <w:tcW w:w="5353" w:type="dxa"/>
          </w:tcPr>
          <w:p w14:paraId="14631623" w14:textId="19EBF845" w:rsidR="00D841E4" w:rsidRPr="007A15FB" w:rsidRDefault="00D4396A" w:rsidP="0011675B">
            <w:pPr>
              <w:pStyle w:val="Tableau"/>
            </w:pPr>
            <w:r w:rsidRPr="007A15FB">
              <w:t>H</w:t>
            </w:r>
            <w:r w:rsidR="0011675B">
              <w:t>ES-SO Master</w:t>
            </w:r>
            <w:r w:rsidR="00EE216A">
              <w:t xml:space="preserve"> </w:t>
            </w:r>
            <w:r w:rsidR="0011675B">
              <w:t>– Provence 6</w:t>
            </w:r>
            <w:r w:rsidRPr="007A15FB">
              <w:t xml:space="preserve"> / Salle </w:t>
            </w:r>
            <w:r w:rsidR="003F1B2E">
              <w:t>13</w:t>
            </w:r>
          </w:p>
        </w:tc>
        <w:tc>
          <w:tcPr>
            <w:tcW w:w="2443" w:type="dxa"/>
          </w:tcPr>
          <w:p w14:paraId="38550492" w14:textId="77777777" w:rsidR="00D841E4" w:rsidRPr="007A15FB" w:rsidRDefault="00D841E4" w:rsidP="00F83F5C">
            <w:pPr>
              <w:pStyle w:val="Tableau"/>
            </w:pPr>
          </w:p>
        </w:tc>
      </w:tr>
      <w:tr w:rsidR="00D841E4" w:rsidRPr="00FC1865" w14:paraId="2ECDF43B" w14:textId="77777777" w:rsidTr="00F83F5C">
        <w:tc>
          <w:tcPr>
            <w:tcW w:w="1843" w:type="dxa"/>
          </w:tcPr>
          <w:p w14:paraId="1A38D29C" w14:textId="77777777" w:rsidR="00A66B2B" w:rsidRDefault="00A66B2B" w:rsidP="00F83F5C">
            <w:pPr>
              <w:pStyle w:val="Tableau"/>
            </w:pPr>
            <w:r>
              <w:t>Présidence</w:t>
            </w:r>
          </w:p>
          <w:p w14:paraId="10F46BB6" w14:textId="77777777" w:rsidR="00A66B2B" w:rsidRDefault="00A66B2B" w:rsidP="00F83F5C">
            <w:pPr>
              <w:pStyle w:val="Tableau"/>
            </w:pPr>
          </w:p>
          <w:p w14:paraId="0BD4F212" w14:textId="77777777" w:rsidR="00D841E4" w:rsidRDefault="00A66B2B" w:rsidP="00F83F5C">
            <w:pPr>
              <w:pStyle w:val="Tableau"/>
            </w:pPr>
            <w:r>
              <w:t>Membre</w:t>
            </w:r>
            <w:r w:rsidR="00D841E4" w:rsidRPr="007A15FB">
              <w:t>s</w:t>
            </w:r>
          </w:p>
          <w:p w14:paraId="035764EC" w14:textId="77777777" w:rsidR="00A66B2B" w:rsidRDefault="00A66B2B" w:rsidP="00F83F5C">
            <w:pPr>
              <w:pStyle w:val="Tableau"/>
            </w:pPr>
          </w:p>
          <w:p w14:paraId="4AC7770B" w14:textId="77777777" w:rsidR="00A66B2B" w:rsidRDefault="00A66B2B" w:rsidP="00F83F5C">
            <w:pPr>
              <w:pStyle w:val="Tableau"/>
            </w:pPr>
          </w:p>
          <w:p w14:paraId="05E06F49" w14:textId="77777777" w:rsidR="00490C07" w:rsidRDefault="00490C07" w:rsidP="00F83F5C">
            <w:pPr>
              <w:pStyle w:val="Tableau"/>
            </w:pPr>
          </w:p>
          <w:p w14:paraId="43717055" w14:textId="1E1C9D16" w:rsidR="00192A70" w:rsidRDefault="00192A70" w:rsidP="00F83F5C">
            <w:pPr>
              <w:pStyle w:val="Tableau"/>
            </w:pPr>
          </w:p>
          <w:p w14:paraId="26C81B55" w14:textId="77777777" w:rsidR="00EE216A" w:rsidRDefault="00EE216A" w:rsidP="00F83F5C">
            <w:pPr>
              <w:pStyle w:val="Tableau"/>
            </w:pPr>
          </w:p>
          <w:p w14:paraId="5DDDD6C1" w14:textId="77777777" w:rsidR="003F1B2E" w:rsidRDefault="003F1B2E" w:rsidP="00F83F5C">
            <w:pPr>
              <w:pStyle w:val="Tableau"/>
            </w:pPr>
          </w:p>
          <w:p w14:paraId="53171EAC" w14:textId="77777777" w:rsidR="003F1B2E" w:rsidRDefault="003F1B2E" w:rsidP="00F83F5C">
            <w:pPr>
              <w:pStyle w:val="Tableau"/>
            </w:pPr>
          </w:p>
          <w:p w14:paraId="12FA9F46" w14:textId="77777777" w:rsidR="00A66B2B" w:rsidRDefault="00A66B2B" w:rsidP="00F83F5C">
            <w:pPr>
              <w:pStyle w:val="Tableau"/>
            </w:pPr>
            <w:r>
              <w:t>Siège</w:t>
            </w:r>
          </w:p>
          <w:p w14:paraId="33BCE931" w14:textId="77777777" w:rsidR="00A66B2B" w:rsidRDefault="00A66B2B" w:rsidP="00F83F5C">
            <w:pPr>
              <w:pStyle w:val="Tableau"/>
            </w:pPr>
          </w:p>
          <w:p w14:paraId="1CD63BBF" w14:textId="30B15D88" w:rsidR="00F72A84" w:rsidRDefault="00A66B2B" w:rsidP="00F83F5C">
            <w:pPr>
              <w:pStyle w:val="Tableau"/>
            </w:pPr>
            <w:r>
              <w:t>Excusés</w:t>
            </w:r>
          </w:p>
          <w:p w14:paraId="3745D381" w14:textId="52C2E1F3" w:rsidR="0039120F" w:rsidRDefault="0039120F" w:rsidP="00F83F5C">
            <w:pPr>
              <w:pStyle w:val="Tableau"/>
            </w:pPr>
          </w:p>
          <w:p w14:paraId="196309E3" w14:textId="77777777" w:rsidR="00F938E7" w:rsidRDefault="00F938E7" w:rsidP="00F83F5C">
            <w:pPr>
              <w:pStyle w:val="Tableau"/>
            </w:pPr>
          </w:p>
          <w:p w14:paraId="1ADA16C6" w14:textId="77777777" w:rsidR="00683BBC" w:rsidRDefault="00683BBC" w:rsidP="00F83F5C">
            <w:pPr>
              <w:pStyle w:val="Tableau"/>
            </w:pPr>
          </w:p>
          <w:p w14:paraId="50EF1D0E" w14:textId="3BA85A7C" w:rsidR="0011675B" w:rsidRDefault="00A66B2B" w:rsidP="00F83F5C">
            <w:pPr>
              <w:pStyle w:val="Tableau"/>
            </w:pPr>
            <w:r>
              <w:t>Invités</w:t>
            </w:r>
          </w:p>
          <w:p w14:paraId="475534E2" w14:textId="6076D04B" w:rsidR="003C3E5E" w:rsidRDefault="003C3E5E" w:rsidP="00F83F5C">
            <w:pPr>
              <w:pStyle w:val="Tableau"/>
            </w:pPr>
          </w:p>
          <w:p w14:paraId="4921B7B8" w14:textId="77777777" w:rsidR="003C3E5E" w:rsidRDefault="003C3E5E" w:rsidP="00F83F5C">
            <w:pPr>
              <w:pStyle w:val="Tableau"/>
            </w:pPr>
          </w:p>
          <w:p w14:paraId="1CFCA439" w14:textId="77777777" w:rsidR="00A66B2B" w:rsidRPr="007A15FB" w:rsidRDefault="00A66B2B" w:rsidP="00760D6F">
            <w:pPr>
              <w:pStyle w:val="Tableau"/>
              <w:tabs>
                <w:tab w:val="left" w:pos="1230"/>
              </w:tabs>
            </w:pPr>
            <w:r>
              <w:t>Absents</w:t>
            </w:r>
          </w:p>
        </w:tc>
        <w:tc>
          <w:tcPr>
            <w:tcW w:w="7796" w:type="dxa"/>
            <w:gridSpan w:val="2"/>
          </w:tcPr>
          <w:p w14:paraId="2334DE2C" w14:textId="77777777" w:rsidR="00A66B2B" w:rsidRDefault="00A66B2B" w:rsidP="00F83F5C">
            <w:pPr>
              <w:pStyle w:val="Tableau"/>
            </w:pPr>
            <w:r>
              <w:t>M. Philippe Passeraub, responsable de filière MSE</w:t>
            </w:r>
          </w:p>
          <w:p w14:paraId="3E3C120E" w14:textId="77777777" w:rsidR="00A66B2B" w:rsidRDefault="00A66B2B" w:rsidP="00F83F5C">
            <w:pPr>
              <w:pStyle w:val="Tableau"/>
            </w:pPr>
          </w:p>
          <w:p w14:paraId="6390E9AE" w14:textId="57009315" w:rsidR="00D93F84" w:rsidRPr="00531916" w:rsidRDefault="00D93F84" w:rsidP="00D93F84">
            <w:pPr>
              <w:pStyle w:val="Tableau"/>
              <w:rPr>
                <w:lang w:val="en-US"/>
              </w:rPr>
            </w:pPr>
            <w:r w:rsidRPr="00531916">
              <w:rPr>
                <w:lang w:val="en-US"/>
              </w:rPr>
              <w:t xml:space="preserve">M. Guido Frosio, </w:t>
            </w:r>
            <w:proofErr w:type="spellStart"/>
            <w:r w:rsidRPr="00531916">
              <w:rPr>
                <w:lang w:val="en-US"/>
              </w:rPr>
              <w:t>responsable</w:t>
            </w:r>
            <w:proofErr w:type="spellEnd"/>
            <w:r w:rsidRPr="00531916">
              <w:rPr>
                <w:lang w:val="en-US"/>
              </w:rPr>
              <w:t xml:space="preserve"> MRU TIN HEIG-VD </w:t>
            </w:r>
          </w:p>
          <w:p w14:paraId="0AF099AE" w14:textId="77777777" w:rsidR="00D93F84" w:rsidRPr="00D93F84" w:rsidRDefault="00D93F84" w:rsidP="00D93F84">
            <w:pPr>
              <w:pStyle w:val="Tableau"/>
            </w:pPr>
            <w:r w:rsidRPr="00D93F84">
              <w:t>M. Philippe Joye, responsable MRU TIC EIA-Fribourg</w:t>
            </w:r>
          </w:p>
          <w:p w14:paraId="196CD5E1" w14:textId="395B5478" w:rsidR="00D93F84" w:rsidRPr="00E93184" w:rsidRDefault="00D93F84" w:rsidP="00D93F84">
            <w:pPr>
              <w:pStyle w:val="Tableau"/>
              <w:rPr>
                <w:lang w:val="en-GB"/>
              </w:rPr>
            </w:pPr>
            <w:r w:rsidRPr="00E93184">
              <w:rPr>
                <w:lang w:val="en-GB"/>
              </w:rPr>
              <w:t xml:space="preserve">M. Vincent Peiris, </w:t>
            </w:r>
            <w:proofErr w:type="spellStart"/>
            <w:r w:rsidRPr="00E93184">
              <w:rPr>
                <w:lang w:val="en-GB"/>
              </w:rPr>
              <w:t>membre</w:t>
            </w:r>
            <w:proofErr w:type="spellEnd"/>
            <w:r w:rsidRPr="00E93184">
              <w:rPr>
                <w:lang w:val="en-GB"/>
              </w:rPr>
              <w:t xml:space="preserve"> MRU TIC HEIG-VD </w:t>
            </w:r>
          </w:p>
          <w:p w14:paraId="21013BA3" w14:textId="56C61477" w:rsidR="00A66B2B" w:rsidRPr="00E93184" w:rsidRDefault="00A66B2B" w:rsidP="00A66B2B">
            <w:pPr>
              <w:pStyle w:val="Tableau"/>
              <w:rPr>
                <w:lang w:val="en-GB"/>
              </w:rPr>
            </w:pPr>
            <w:r w:rsidRPr="00E93184">
              <w:rPr>
                <w:lang w:val="en-GB"/>
              </w:rPr>
              <w:t xml:space="preserve">M. Eric Rosset, </w:t>
            </w:r>
            <w:proofErr w:type="spellStart"/>
            <w:r w:rsidRPr="00E93184">
              <w:rPr>
                <w:lang w:val="en-GB"/>
              </w:rPr>
              <w:t>responsable</w:t>
            </w:r>
            <w:proofErr w:type="spellEnd"/>
            <w:r w:rsidRPr="00E93184">
              <w:rPr>
                <w:lang w:val="en-GB"/>
              </w:rPr>
              <w:t xml:space="preserve"> MRU TIN </w:t>
            </w:r>
            <w:proofErr w:type="spellStart"/>
            <w:r w:rsidRPr="00E93184">
              <w:rPr>
                <w:lang w:val="en-GB"/>
              </w:rPr>
              <w:t>hepia</w:t>
            </w:r>
            <w:proofErr w:type="spellEnd"/>
          </w:p>
          <w:p w14:paraId="7B1B65CA" w14:textId="77777777" w:rsidR="00EE216A" w:rsidRPr="00EE216A" w:rsidRDefault="00EE216A" w:rsidP="00EE216A">
            <w:pPr>
              <w:pStyle w:val="Tableau"/>
              <w:rPr>
                <w:lang w:val="en-GB"/>
              </w:rPr>
            </w:pPr>
            <w:r w:rsidRPr="00EE216A">
              <w:rPr>
                <w:lang w:val="en-GB"/>
              </w:rPr>
              <w:t xml:space="preserve">M. Olivier Duvanel, </w:t>
            </w:r>
            <w:proofErr w:type="spellStart"/>
            <w:r w:rsidRPr="00EE216A">
              <w:rPr>
                <w:lang w:val="en-GB"/>
              </w:rPr>
              <w:t>responsable</w:t>
            </w:r>
            <w:proofErr w:type="spellEnd"/>
            <w:r w:rsidRPr="00EE216A">
              <w:rPr>
                <w:lang w:val="en-GB"/>
              </w:rPr>
              <w:t xml:space="preserve"> MRU TIN HE-Arc</w:t>
            </w:r>
          </w:p>
          <w:p w14:paraId="28BBD315" w14:textId="77777777" w:rsidR="003F1B2E" w:rsidRPr="003F1B2E" w:rsidRDefault="003F1B2E" w:rsidP="003F1B2E">
            <w:pPr>
              <w:pStyle w:val="Tableau"/>
              <w:rPr>
                <w:lang w:val="en-GB"/>
              </w:rPr>
            </w:pPr>
            <w:r w:rsidRPr="003F1B2E">
              <w:rPr>
                <w:lang w:val="en-GB"/>
              </w:rPr>
              <w:t xml:space="preserve">M. David Grunenwald, </w:t>
            </w:r>
            <w:proofErr w:type="spellStart"/>
            <w:r w:rsidRPr="003F1B2E">
              <w:rPr>
                <w:lang w:val="en-GB"/>
              </w:rPr>
              <w:t>responsable</w:t>
            </w:r>
            <w:proofErr w:type="spellEnd"/>
            <w:r w:rsidRPr="003F1B2E">
              <w:rPr>
                <w:lang w:val="en-GB"/>
              </w:rPr>
              <w:t xml:space="preserve"> MRU TIC HE-Arc</w:t>
            </w:r>
          </w:p>
          <w:p w14:paraId="29CF812F" w14:textId="390080EE" w:rsidR="003F1B2E" w:rsidRDefault="003F1B2E" w:rsidP="00EE216A">
            <w:pPr>
              <w:pStyle w:val="Tableau"/>
            </w:pPr>
            <w:r w:rsidRPr="003F1B2E">
              <w:t xml:space="preserve">M. Nabil Abdennadher, responsable MRU TIC </w:t>
            </w:r>
            <w:proofErr w:type="spellStart"/>
            <w:r w:rsidRPr="003F1B2E">
              <w:t>hepia</w:t>
            </w:r>
            <w:proofErr w:type="spellEnd"/>
            <w:r w:rsidRPr="003F1B2E">
              <w:t xml:space="preserve"> </w:t>
            </w:r>
          </w:p>
          <w:p w14:paraId="3BD677D5" w14:textId="77777777" w:rsidR="0039120F" w:rsidRPr="00DB6FF9" w:rsidRDefault="0039120F" w:rsidP="00A66B2B">
            <w:pPr>
              <w:pStyle w:val="Tableau"/>
            </w:pPr>
          </w:p>
          <w:p w14:paraId="6683086A" w14:textId="68C60585" w:rsidR="00D841E4" w:rsidRPr="00465633" w:rsidRDefault="00E90DEC" w:rsidP="00F83F5C">
            <w:pPr>
              <w:pStyle w:val="Tableau"/>
            </w:pPr>
            <w:r w:rsidRPr="00465633">
              <w:t>M. Philip</w:t>
            </w:r>
            <w:r w:rsidR="00646907">
              <w:t>pe Walther, adjoint scientifique</w:t>
            </w:r>
          </w:p>
          <w:p w14:paraId="2DBFEF23" w14:textId="77777777" w:rsidR="0039120F" w:rsidRPr="003F1B2E" w:rsidRDefault="0039120F" w:rsidP="00490C07">
            <w:pPr>
              <w:pStyle w:val="Tableau"/>
            </w:pPr>
          </w:p>
          <w:p w14:paraId="55039543" w14:textId="77777777" w:rsidR="00F938E7" w:rsidRDefault="00F938E7" w:rsidP="00F938E7">
            <w:pPr>
              <w:pStyle w:val="Tableau"/>
            </w:pPr>
            <w:r w:rsidRPr="00D93F84">
              <w:t>M. Bernard Masserey, responsable MRU TIN EIA-Fribourg</w:t>
            </w:r>
            <w:r>
              <w:t xml:space="preserve"> </w:t>
            </w:r>
          </w:p>
          <w:p w14:paraId="0B40E651" w14:textId="77777777" w:rsidR="00F938E7" w:rsidRDefault="00F938E7" w:rsidP="00527ABE">
            <w:pPr>
              <w:pStyle w:val="Tableau"/>
            </w:pPr>
            <w:r w:rsidRPr="0095625A">
              <w:t>M</w:t>
            </w:r>
            <w:r w:rsidRPr="007A15FB">
              <w:t>. Olivier Naef, responsable du domaine</w:t>
            </w:r>
            <w:r>
              <w:t xml:space="preserve"> </w:t>
            </w:r>
          </w:p>
          <w:p w14:paraId="1CF4E448" w14:textId="7C52B043" w:rsidR="00527ABE" w:rsidRDefault="00527ABE" w:rsidP="00527ABE">
            <w:pPr>
              <w:pStyle w:val="Tableau"/>
            </w:pPr>
            <w:r>
              <w:t>M. Pierre Pompili, responsable MRU TIN HES-SO Valais</w:t>
            </w:r>
          </w:p>
          <w:p w14:paraId="635EF922" w14:textId="77777777" w:rsidR="003F1B2E" w:rsidRPr="003F1B2E" w:rsidRDefault="003F1B2E" w:rsidP="00192A70">
            <w:pPr>
              <w:pStyle w:val="Tableau"/>
            </w:pPr>
          </w:p>
          <w:p w14:paraId="069C7FA8" w14:textId="0DD1CDC1" w:rsidR="003C3E5E" w:rsidRDefault="003C3E5E" w:rsidP="00192A70">
            <w:pPr>
              <w:pStyle w:val="Tableau"/>
            </w:pPr>
            <w:r>
              <w:t>M. Dario Redaelli, représentant HES-SO du profil Civil Engineering et responsable orientation GC en cours d’intégration dans le MSE</w:t>
            </w:r>
          </w:p>
          <w:p w14:paraId="4DE0B8F7" w14:textId="77777777" w:rsidR="00EE216A" w:rsidRDefault="00EE216A" w:rsidP="00490C07">
            <w:pPr>
              <w:pStyle w:val="Tableau"/>
            </w:pPr>
          </w:p>
          <w:p w14:paraId="0CBC4C76" w14:textId="6AF050C3" w:rsidR="00C4490D" w:rsidRPr="00EE216A" w:rsidRDefault="00F455C7" w:rsidP="00490C07">
            <w:pPr>
              <w:pStyle w:val="Tableau"/>
            </w:pPr>
            <w:r w:rsidRPr="00EE216A">
              <w:t>-</w:t>
            </w:r>
          </w:p>
        </w:tc>
      </w:tr>
      <w:tr w:rsidR="00D841E4" w:rsidRPr="00FC1865" w14:paraId="3431A7F2" w14:textId="77777777" w:rsidTr="00F83F5C">
        <w:tc>
          <w:tcPr>
            <w:tcW w:w="1843" w:type="dxa"/>
          </w:tcPr>
          <w:p w14:paraId="2E1F391A" w14:textId="4D8882EA" w:rsidR="00D841E4" w:rsidRPr="008465B5" w:rsidRDefault="00D841E4" w:rsidP="00F83F5C">
            <w:pPr>
              <w:pStyle w:val="Tableau"/>
            </w:pPr>
          </w:p>
        </w:tc>
        <w:tc>
          <w:tcPr>
            <w:tcW w:w="7796" w:type="dxa"/>
            <w:gridSpan w:val="2"/>
          </w:tcPr>
          <w:p w14:paraId="7EDE60B9" w14:textId="77777777" w:rsidR="00D841E4" w:rsidRPr="008465B5" w:rsidRDefault="00D841E4" w:rsidP="00F83F5C">
            <w:pPr>
              <w:pStyle w:val="Tableau"/>
            </w:pPr>
          </w:p>
        </w:tc>
      </w:tr>
    </w:tbl>
    <w:p w14:paraId="7004C9CD" w14:textId="5F15EE89" w:rsidR="00D841E4" w:rsidRPr="00F26AA3" w:rsidRDefault="00192A70" w:rsidP="000B71BB">
      <w:r w:rsidRPr="00F26AA3">
        <w:t xml:space="preserve">BMA = Bernard Masserey / </w:t>
      </w:r>
      <w:r>
        <w:t>DGR</w:t>
      </w:r>
      <w:r w:rsidRPr="00F26AA3">
        <w:t xml:space="preserve"> = D</w:t>
      </w:r>
      <w:r>
        <w:t>avid</w:t>
      </w:r>
      <w:r w:rsidRPr="00F26AA3">
        <w:t xml:space="preserve"> </w:t>
      </w:r>
      <w:r>
        <w:t>Grunenwald</w:t>
      </w:r>
      <w:r w:rsidRPr="00F26AA3">
        <w:t xml:space="preserve"> / ERO = Eric Rosset / GFR = Guido Frosio / NAB = Nabil Abdennadher / ODU = Olivier Duvanel / ONA = Olivier Naef / PJO = Philippe Joye / </w:t>
      </w:r>
      <w:r w:rsidR="00A66B2B" w:rsidRPr="00F26AA3">
        <w:t xml:space="preserve">PPA = Philippe Passeraub </w:t>
      </w:r>
      <w:r w:rsidR="004C09AF" w:rsidRPr="00F26AA3">
        <w:t xml:space="preserve">/ </w:t>
      </w:r>
      <w:r w:rsidR="005E2A0C" w:rsidRPr="00F26AA3">
        <w:t xml:space="preserve">PPO = Pierre Pompili / </w:t>
      </w:r>
      <w:r w:rsidR="001D4B06">
        <w:t xml:space="preserve">VPE = Vincent Peiris / </w:t>
      </w:r>
      <w:r w:rsidR="00D841E4" w:rsidRPr="00F26AA3">
        <w:t>PWA = Philip</w:t>
      </w:r>
      <w:r w:rsidR="005E2A0C" w:rsidRPr="00F26AA3">
        <w:t>pe Walther</w:t>
      </w:r>
    </w:p>
    <w:p w14:paraId="08247296" w14:textId="77777777" w:rsidR="003F1B2E" w:rsidRDefault="003F1B2E" w:rsidP="005E2A0C">
      <w:pPr>
        <w:rPr>
          <w:b/>
          <w:sz w:val="44"/>
          <w:szCs w:val="44"/>
        </w:rPr>
      </w:pPr>
    </w:p>
    <w:p w14:paraId="794C8B3A" w14:textId="77777777" w:rsidR="003F1B2E" w:rsidRDefault="003F1B2E" w:rsidP="005E2A0C">
      <w:pPr>
        <w:rPr>
          <w:b/>
          <w:sz w:val="44"/>
          <w:szCs w:val="44"/>
        </w:rPr>
      </w:pPr>
    </w:p>
    <w:p w14:paraId="6E16B311" w14:textId="77777777" w:rsidR="00F34D7C" w:rsidRPr="00F26AA3" w:rsidRDefault="00F34D7C" w:rsidP="005E2A0C"/>
    <w:p w14:paraId="6E6DB96E" w14:textId="77777777" w:rsidR="00D841E4" w:rsidRPr="00AF7398" w:rsidRDefault="00A270B0" w:rsidP="00D841E4">
      <w:pPr>
        <w:pStyle w:val="Heading1nonumberandnotintableofcontents"/>
        <w:rPr>
          <w:sz w:val="40"/>
        </w:rPr>
      </w:pPr>
      <w:r w:rsidRPr="00AF7398">
        <w:rPr>
          <w:sz w:val="40"/>
        </w:rPr>
        <w:lastRenderedPageBreak/>
        <w:t>Ordre du jour</w:t>
      </w:r>
    </w:p>
    <w:p w14:paraId="7F0F6D71" w14:textId="77777777" w:rsidR="00DC1233" w:rsidRDefault="00D841E4">
      <w:pPr>
        <w:pStyle w:val="TM1"/>
        <w:rPr>
          <w:rFonts w:asciiTheme="minorHAnsi" w:eastAsiaTheme="minorEastAsia" w:hAnsiTheme="minorHAnsi" w:cstheme="minorBidi"/>
          <w:b w:val="0"/>
          <w:noProof/>
          <w:lang w:eastAsia="fr-CH"/>
        </w:rPr>
      </w:pPr>
      <w:r>
        <w:fldChar w:fldCharType="begin"/>
      </w:r>
      <w:r>
        <w:instrText xml:space="preserve"> TOC \o "1-3" \h \z \u </w:instrText>
      </w:r>
      <w:r>
        <w:fldChar w:fldCharType="separate"/>
      </w:r>
      <w:hyperlink w:anchor="_Toc3300609" w:history="1">
        <w:r w:rsidR="00DC1233" w:rsidRPr="00C46DEE">
          <w:rPr>
            <w:rStyle w:val="Lienhypertexte"/>
            <w:noProof/>
          </w:rPr>
          <w:t>1.</w:t>
        </w:r>
        <w:r w:rsidR="00DC1233">
          <w:rPr>
            <w:rFonts w:asciiTheme="minorHAnsi" w:eastAsiaTheme="minorEastAsia" w:hAnsiTheme="minorHAnsi" w:cstheme="minorBidi"/>
            <w:b w:val="0"/>
            <w:noProof/>
            <w:lang w:eastAsia="fr-CH"/>
          </w:rPr>
          <w:tab/>
        </w:r>
        <w:r w:rsidR="00DC1233" w:rsidRPr="00C46DEE">
          <w:rPr>
            <w:rStyle w:val="Lienhypertexte"/>
            <w:noProof/>
          </w:rPr>
          <w:t>Validation de l’ordre du jour</w:t>
        </w:r>
        <w:r w:rsidR="00DC1233">
          <w:rPr>
            <w:noProof/>
            <w:webHidden/>
          </w:rPr>
          <w:tab/>
        </w:r>
        <w:r w:rsidR="00DC1233">
          <w:rPr>
            <w:noProof/>
            <w:webHidden/>
          </w:rPr>
          <w:fldChar w:fldCharType="begin"/>
        </w:r>
        <w:r w:rsidR="00DC1233">
          <w:rPr>
            <w:noProof/>
            <w:webHidden/>
          </w:rPr>
          <w:instrText xml:space="preserve"> PAGEREF _Toc3300609 \h </w:instrText>
        </w:r>
        <w:r w:rsidR="00DC1233">
          <w:rPr>
            <w:noProof/>
            <w:webHidden/>
          </w:rPr>
        </w:r>
        <w:r w:rsidR="00DC1233">
          <w:rPr>
            <w:noProof/>
            <w:webHidden/>
          </w:rPr>
          <w:fldChar w:fldCharType="separate"/>
        </w:r>
        <w:r w:rsidR="00DC1233">
          <w:rPr>
            <w:noProof/>
            <w:webHidden/>
          </w:rPr>
          <w:t>3</w:t>
        </w:r>
        <w:r w:rsidR="00DC1233">
          <w:rPr>
            <w:noProof/>
            <w:webHidden/>
          </w:rPr>
          <w:fldChar w:fldCharType="end"/>
        </w:r>
      </w:hyperlink>
    </w:p>
    <w:p w14:paraId="0DE68C74" w14:textId="77777777" w:rsidR="00DC1233" w:rsidRDefault="00461031">
      <w:pPr>
        <w:pStyle w:val="TM1"/>
        <w:rPr>
          <w:rFonts w:asciiTheme="minorHAnsi" w:eastAsiaTheme="minorEastAsia" w:hAnsiTheme="minorHAnsi" w:cstheme="minorBidi"/>
          <w:b w:val="0"/>
          <w:noProof/>
          <w:lang w:eastAsia="fr-CH"/>
        </w:rPr>
      </w:pPr>
      <w:hyperlink w:anchor="_Toc3300610" w:history="1">
        <w:r w:rsidR="00DC1233" w:rsidRPr="00C46DEE">
          <w:rPr>
            <w:rStyle w:val="Lienhypertexte"/>
            <w:noProof/>
          </w:rPr>
          <w:t>2.</w:t>
        </w:r>
        <w:r w:rsidR="00DC1233">
          <w:rPr>
            <w:rFonts w:asciiTheme="minorHAnsi" w:eastAsiaTheme="minorEastAsia" w:hAnsiTheme="minorHAnsi" w:cstheme="minorBidi"/>
            <w:b w:val="0"/>
            <w:noProof/>
            <w:lang w:eastAsia="fr-CH"/>
          </w:rPr>
          <w:tab/>
        </w:r>
        <w:r w:rsidR="00DC1233" w:rsidRPr="00C46DEE">
          <w:rPr>
            <w:rStyle w:val="Lienhypertexte"/>
            <w:noProof/>
          </w:rPr>
          <w:t>Validation du procès-verbal de la dernière séance</w:t>
        </w:r>
        <w:r w:rsidR="00DC1233">
          <w:rPr>
            <w:noProof/>
            <w:webHidden/>
          </w:rPr>
          <w:tab/>
        </w:r>
        <w:r w:rsidR="00DC1233">
          <w:rPr>
            <w:noProof/>
            <w:webHidden/>
          </w:rPr>
          <w:fldChar w:fldCharType="begin"/>
        </w:r>
        <w:r w:rsidR="00DC1233">
          <w:rPr>
            <w:noProof/>
            <w:webHidden/>
          </w:rPr>
          <w:instrText xml:space="preserve"> PAGEREF _Toc3300610 \h </w:instrText>
        </w:r>
        <w:r w:rsidR="00DC1233">
          <w:rPr>
            <w:noProof/>
            <w:webHidden/>
          </w:rPr>
        </w:r>
        <w:r w:rsidR="00DC1233">
          <w:rPr>
            <w:noProof/>
            <w:webHidden/>
          </w:rPr>
          <w:fldChar w:fldCharType="separate"/>
        </w:r>
        <w:r w:rsidR="00DC1233">
          <w:rPr>
            <w:noProof/>
            <w:webHidden/>
          </w:rPr>
          <w:t>3</w:t>
        </w:r>
        <w:r w:rsidR="00DC1233">
          <w:rPr>
            <w:noProof/>
            <w:webHidden/>
          </w:rPr>
          <w:fldChar w:fldCharType="end"/>
        </w:r>
      </w:hyperlink>
    </w:p>
    <w:p w14:paraId="60A6F01E" w14:textId="77777777" w:rsidR="00DC1233" w:rsidRDefault="00461031">
      <w:pPr>
        <w:pStyle w:val="TM1"/>
        <w:rPr>
          <w:rFonts w:asciiTheme="minorHAnsi" w:eastAsiaTheme="minorEastAsia" w:hAnsiTheme="minorHAnsi" w:cstheme="minorBidi"/>
          <w:b w:val="0"/>
          <w:noProof/>
          <w:lang w:eastAsia="fr-CH"/>
        </w:rPr>
      </w:pPr>
      <w:hyperlink w:anchor="_Toc3300611" w:history="1">
        <w:r w:rsidR="00DC1233" w:rsidRPr="00C46DEE">
          <w:rPr>
            <w:rStyle w:val="Lienhypertexte"/>
            <w:noProof/>
          </w:rPr>
          <w:t>3.</w:t>
        </w:r>
        <w:r w:rsidR="00DC1233">
          <w:rPr>
            <w:rFonts w:asciiTheme="minorHAnsi" w:eastAsiaTheme="minorEastAsia" w:hAnsiTheme="minorHAnsi" w:cstheme="minorBidi"/>
            <w:b w:val="0"/>
            <w:noProof/>
            <w:lang w:eastAsia="fr-CH"/>
          </w:rPr>
          <w:tab/>
        </w:r>
        <w:r w:rsidR="00DC1233" w:rsidRPr="00C46DEE">
          <w:rPr>
            <w:rStyle w:val="Lienhypertexte"/>
            <w:noProof/>
          </w:rPr>
          <w:t>Coordination des activités d’enseignement et engagement du corps professoral/intermédiaire</w:t>
        </w:r>
        <w:r w:rsidR="00DC1233">
          <w:rPr>
            <w:noProof/>
            <w:webHidden/>
          </w:rPr>
          <w:tab/>
        </w:r>
        <w:r w:rsidR="00DC1233">
          <w:rPr>
            <w:noProof/>
            <w:webHidden/>
          </w:rPr>
          <w:fldChar w:fldCharType="begin"/>
        </w:r>
        <w:r w:rsidR="00DC1233">
          <w:rPr>
            <w:noProof/>
            <w:webHidden/>
          </w:rPr>
          <w:instrText xml:space="preserve"> PAGEREF _Toc3300611 \h </w:instrText>
        </w:r>
        <w:r w:rsidR="00DC1233">
          <w:rPr>
            <w:noProof/>
            <w:webHidden/>
          </w:rPr>
        </w:r>
        <w:r w:rsidR="00DC1233">
          <w:rPr>
            <w:noProof/>
            <w:webHidden/>
          </w:rPr>
          <w:fldChar w:fldCharType="separate"/>
        </w:r>
        <w:r w:rsidR="00DC1233">
          <w:rPr>
            <w:noProof/>
            <w:webHidden/>
          </w:rPr>
          <w:t>3</w:t>
        </w:r>
        <w:r w:rsidR="00DC1233">
          <w:rPr>
            <w:noProof/>
            <w:webHidden/>
          </w:rPr>
          <w:fldChar w:fldCharType="end"/>
        </w:r>
      </w:hyperlink>
    </w:p>
    <w:p w14:paraId="7F568EA7" w14:textId="77777777" w:rsidR="00DC1233" w:rsidRDefault="00461031">
      <w:pPr>
        <w:pStyle w:val="TM2"/>
        <w:rPr>
          <w:rFonts w:asciiTheme="minorHAnsi" w:eastAsiaTheme="minorEastAsia" w:hAnsiTheme="minorHAnsi" w:cstheme="minorBidi"/>
          <w:noProof/>
          <w:lang w:eastAsia="fr-CH"/>
        </w:rPr>
      </w:pPr>
      <w:hyperlink w:anchor="_Toc3300612" w:history="1">
        <w:r w:rsidR="00DC1233" w:rsidRPr="00C46DEE">
          <w:rPr>
            <w:rStyle w:val="Lienhypertexte"/>
            <w:noProof/>
          </w:rPr>
          <w:t>3.1.</w:t>
        </w:r>
        <w:r w:rsidR="00DC1233">
          <w:rPr>
            <w:rFonts w:asciiTheme="minorHAnsi" w:eastAsiaTheme="minorEastAsia" w:hAnsiTheme="minorHAnsi" w:cstheme="minorBidi"/>
            <w:noProof/>
            <w:lang w:eastAsia="fr-CH"/>
          </w:rPr>
          <w:tab/>
        </w:r>
        <w:r w:rsidR="00DC1233" w:rsidRPr="00C46DEE">
          <w:rPr>
            <w:rStyle w:val="Lienhypertexte"/>
            <w:noProof/>
          </w:rPr>
          <w:t>Engagement des enseignants</w:t>
        </w:r>
        <w:r w:rsidR="00DC1233">
          <w:rPr>
            <w:noProof/>
            <w:webHidden/>
          </w:rPr>
          <w:tab/>
        </w:r>
        <w:r w:rsidR="00DC1233">
          <w:rPr>
            <w:noProof/>
            <w:webHidden/>
          </w:rPr>
          <w:fldChar w:fldCharType="begin"/>
        </w:r>
        <w:r w:rsidR="00DC1233">
          <w:rPr>
            <w:noProof/>
            <w:webHidden/>
          </w:rPr>
          <w:instrText xml:space="preserve"> PAGEREF _Toc3300612 \h </w:instrText>
        </w:r>
        <w:r w:rsidR="00DC1233">
          <w:rPr>
            <w:noProof/>
            <w:webHidden/>
          </w:rPr>
        </w:r>
        <w:r w:rsidR="00DC1233">
          <w:rPr>
            <w:noProof/>
            <w:webHidden/>
          </w:rPr>
          <w:fldChar w:fldCharType="separate"/>
        </w:r>
        <w:r w:rsidR="00DC1233">
          <w:rPr>
            <w:noProof/>
            <w:webHidden/>
          </w:rPr>
          <w:t>3</w:t>
        </w:r>
        <w:r w:rsidR="00DC1233">
          <w:rPr>
            <w:noProof/>
            <w:webHidden/>
          </w:rPr>
          <w:fldChar w:fldCharType="end"/>
        </w:r>
      </w:hyperlink>
    </w:p>
    <w:p w14:paraId="36ABA21E" w14:textId="77777777" w:rsidR="00DC1233" w:rsidRDefault="00461031">
      <w:pPr>
        <w:pStyle w:val="TM2"/>
        <w:rPr>
          <w:rFonts w:asciiTheme="minorHAnsi" w:eastAsiaTheme="minorEastAsia" w:hAnsiTheme="minorHAnsi" w:cstheme="minorBidi"/>
          <w:noProof/>
          <w:lang w:eastAsia="fr-CH"/>
        </w:rPr>
      </w:pPr>
      <w:hyperlink w:anchor="_Toc3300613" w:history="1">
        <w:r w:rsidR="00DC1233" w:rsidRPr="00C46DEE">
          <w:rPr>
            <w:rStyle w:val="Lienhypertexte"/>
            <w:noProof/>
          </w:rPr>
          <w:t>3.2.</w:t>
        </w:r>
        <w:r w:rsidR="00DC1233">
          <w:rPr>
            <w:rFonts w:asciiTheme="minorHAnsi" w:eastAsiaTheme="minorEastAsia" w:hAnsiTheme="minorHAnsi" w:cstheme="minorBidi"/>
            <w:noProof/>
            <w:lang w:eastAsia="fr-CH"/>
          </w:rPr>
          <w:tab/>
        </w:r>
        <w:r w:rsidR="00DC1233" w:rsidRPr="00C46DEE">
          <w:rPr>
            <w:rStyle w:val="Lienhypertexte"/>
            <w:noProof/>
          </w:rPr>
          <w:t>Intégration orientation Génie Civil à la rentrée 2019</w:t>
        </w:r>
        <w:r w:rsidR="00DC1233">
          <w:rPr>
            <w:noProof/>
            <w:webHidden/>
          </w:rPr>
          <w:tab/>
        </w:r>
        <w:r w:rsidR="00DC1233">
          <w:rPr>
            <w:noProof/>
            <w:webHidden/>
          </w:rPr>
          <w:fldChar w:fldCharType="begin"/>
        </w:r>
        <w:r w:rsidR="00DC1233">
          <w:rPr>
            <w:noProof/>
            <w:webHidden/>
          </w:rPr>
          <w:instrText xml:space="preserve"> PAGEREF _Toc3300613 \h </w:instrText>
        </w:r>
        <w:r w:rsidR="00DC1233">
          <w:rPr>
            <w:noProof/>
            <w:webHidden/>
          </w:rPr>
        </w:r>
        <w:r w:rsidR="00DC1233">
          <w:rPr>
            <w:noProof/>
            <w:webHidden/>
          </w:rPr>
          <w:fldChar w:fldCharType="separate"/>
        </w:r>
        <w:r w:rsidR="00DC1233">
          <w:rPr>
            <w:noProof/>
            <w:webHidden/>
          </w:rPr>
          <w:t>4</w:t>
        </w:r>
        <w:r w:rsidR="00DC1233">
          <w:rPr>
            <w:noProof/>
            <w:webHidden/>
          </w:rPr>
          <w:fldChar w:fldCharType="end"/>
        </w:r>
      </w:hyperlink>
    </w:p>
    <w:p w14:paraId="71771FB4" w14:textId="77777777" w:rsidR="00DC1233" w:rsidRDefault="00461031">
      <w:pPr>
        <w:pStyle w:val="TM1"/>
        <w:rPr>
          <w:rFonts w:asciiTheme="minorHAnsi" w:eastAsiaTheme="minorEastAsia" w:hAnsiTheme="minorHAnsi" w:cstheme="minorBidi"/>
          <w:b w:val="0"/>
          <w:noProof/>
          <w:lang w:eastAsia="fr-CH"/>
        </w:rPr>
      </w:pPr>
      <w:hyperlink w:anchor="_Toc3300614" w:history="1">
        <w:r w:rsidR="00DC1233" w:rsidRPr="00C46DEE">
          <w:rPr>
            <w:rStyle w:val="Lienhypertexte"/>
            <w:noProof/>
          </w:rPr>
          <w:t>4.</w:t>
        </w:r>
        <w:r w:rsidR="00DC1233">
          <w:rPr>
            <w:rFonts w:asciiTheme="minorHAnsi" w:eastAsiaTheme="minorEastAsia" w:hAnsiTheme="minorHAnsi" w:cstheme="minorBidi"/>
            <w:b w:val="0"/>
            <w:noProof/>
            <w:lang w:eastAsia="fr-CH"/>
          </w:rPr>
          <w:tab/>
        </w:r>
        <w:r w:rsidR="00DC1233" w:rsidRPr="00C46DEE">
          <w:rPr>
            <w:rStyle w:val="Lienhypertexte"/>
            <w:noProof/>
          </w:rPr>
          <w:t>MSE redesign</w:t>
        </w:r>
        <w:r w:rsidR="00DC1233">
          <w:rPr>
            <w:noProof/>
            <w:webHidden/>
          </w:rPr>
          <w:tab/>
        </w:r>
        <w:r w:rsidR="00DC1233">
          <w:rPr>
            <w:noProof/>
            <w:webHidden/>
          </w:rPr>
          <w:fldChar w:fldCharType="begin"/>
        </w:r>
        <w:r w:rsidR="00DC1233">
          <w:rPr>
            <w:noProof/>
            <w:webHidden/>
          </w:rPr>
          <w:instrText xml:space="preserve"> PAGEREF _Toc3300614 \h </w:instrText>
        </w:r>
        <w:r w:rsidR="00DC1233">
          <w:rPr>
            <w:noProof/>
            <w:webHidden/>
          </w:rPr>
        </w:r>
        <w:r w:rsidR="00DC1233">
          <w:rPr>
            <w:noProof/>
            <w:webHidden/>
          </w:rPr>
          <w:fldChar w:fldCharType="separate"/>
        </w:r>
        <w:r w:rsidR="00DC1233">
          <w:rPr>
            <w:noProof/>
            <w:webHidden/>
          </w:rPr>
          <w:t>5</w:t>
        </w:r>
        <w:r w:rsidR="00DC1233">
          <w:rPr>
            <w:noProof/>
            <w:webHidden/>
          </w:rPr>
          <w:fldChar w:fldCharType="end"/>
        </w:r>
      </w:hyperlink>
    </w:p>
    <w:p w14:paraId="02082F2F" w14:textId="77777777" w:rsidR="00DC1233" w:rsidRDefault="00461031">
      <w:pPr>
        <w:pStyle w:val="TM2"/>
        <w:rPr>
          <w:rFonts w:asciiTheme="minorHAnsi" w:eastAsiaTheme="minorEastAsia" w:hAnsiTheme="minorHAnsi" w:cstheme="minorBidi"/>
          <w:noProof/>
          <w:lang w:eastAsia="fr-CH"/>
        </w:rPr>
      </w:pPr>
      <w:hyperlink w:anchor="_Toc3300615" w:history="1">
        <w:r w:rsidR="00DC1233" w:rsidRPr="00C46DEE">
          <w:rPr>
            <w:rStyle w:val="Lienhypertexte"/>
            <w:noProof/>
          </w:rPr>
          <w:t>4.1.</w:t>
        </w:r>
        <w:r w:rsidR="00DC1233">
          <w:rPr>
            <w:rFonts w:asciiTheme="minorHAnsi" w:eastAsiaTheme="minorEastAsia" w:hAnsiTheme="minorHAnsi" w:cstheme="minorBidi"/>
            <w:noProof/>
            <w:lang w:eastAsia="fr-CH"/>
          </w:rPr>
          <w:tab/>
        </w:r>
        <w:r w:rsidR="00DC1233" w:rsidRPr="00C46DEE">
          <w:rPr>
            <w:rStyle w:val="Lienhypertexte"/>
            <w:noProof/>
          </w:rPr>
          <w:t>Information et nouvelles sur les divers événements depuis le dernier CoPil liés au redesign</w:t>
        </w:r>
        <w:r w:rsidR="00DC1233">
          <w:rPr>
            <w:noProof/>
            <w:webHidden/>
          </w:rPr>
          <w:tab/>
        </w:r>
        <w:r w:rsidR="00DC1233">
          <w:rPr>
            <w:noProof/>
            <w:webHidden/>
          </w:rPr>
          <w:fldChar w:fldCharType="begin"/>
        </w:r>
        <w:r w:rsidR="00DC1233">
          <w:rPr>
            <w:noProof/>
            <w:webHidden/>
          </w:rPr>
          <w:instrText xml:space="preserve"> PAGEREF _Toc3300615 \h </w:instrText>
        </w:r>
        <w:r w:rsidR="00DC1233">
          <w:rPr>
            <w:noProof/>
            <w:webHidden/>
          </w:rPr>
        </w:r>
        <w:r w:rsidR="00DC1233">
          <w:rPr>
            <w:noProof/>
            <w:webHidden/>
          </w:rPr>
          <w:fldChar w:fldCharType="separate"/>
        </w:r>
        <w:r w:rsidR="00DC1233">
          <w:rPr>
            <w:noProof/>
            <w:webHidden/>
          </w:rPr>
          <w:t>5</w:t>
        </w:r>
        <w:r w:rsidR="00DC1233">
          <w:rPr>
            <w:noProof/>
            <w:webHidden/>
          </w:rPr>
          <w:fldChar w:fldCharType="end"/>
        </w:r>
      </w:hyperlink>
    </w:p>
    <w:p w14:paraId="0F06DC0B" w14:textId="77777777" w:rsidR="00DC1233" w:rsidRDefault="00461031">
      <w:pPr>
        <w:pStyle w:val="TM2"/>
        <w:rPr>
          <w:rFonts w:asciiTheme="minorHAnsi" w:eastAsiaTheme="minorEastAsia" w:hAnsiTheme="minorHAnsi" w:cstheme="minorBidi"/>
          <w:noProof/>
          <w:lang w:eastAsia="fr-CH"/>
        </w:rPr>
      </w:pPr>
      <w:hyperlink w:anchor="_Toc3300616" w:history="1">
        <w:r w:rsidR="00DC1233" w:rsidRPr="00C46DEE">
          <w:rPr>
            <w:rStyle w:val="Lienhypertexte"/>
            <w:noProof/>
          </w:rPr>
          <w:t>4.2.</w:t>
        </w:r>
        <w:r w:rsidR="00DC1233">
          <w:rPr>
            <w:rFonts w:asciiTheme="minorHAnsi" w:eastAsiaTheme="minorEastAsia" w:hAnsiTheme="minorHAnsi" w:cstheme="minorBidi"/>
            <w:noProof/>
            <w:lang w:eastAsia="fr-CH"/>
          </w:rPr>
          <w:tab/>
        </w:r>
        <w:r w:rsidR="00DC1233" w:rsidRPr="00C46DEE">
          <w:rPr>
            <w:rStyle w:val="Lienhypertexte"/>
            <w:noProof/>
          </w:rPr>
          <w:t>Prochaines étapes MSE Redesign</w:t>
        </w:r>
        <w:r w:rsidR="00DC1233">
          <w:rPr>
            <w:noProof/>
            <w:webHidden/>
          </w:rPr>
          <w:tab/>
        </w:r>
        <w:r w:rsidR="00DC1233">
          <w:rPr>
            <w:noProof/>
            <w:webHidden/>
          </w:rPr>
          <w:fldChar w:fldCharType="begin"/>
        </w:r>
        <w:r w:rsidR="00DC1233">
          <w:rPr>
            <w:noProof/>
            <w:webHidden/>
          </w:rPr>
          <w:instrText xml:space="preserve"> PAGEREF _Toc3300616 \h </w:instrText>
        </w:r>
        <w:r w:rsidR="00DC1233">
          <w:rPr>
            <w:noProof/>
            <w:webHidden/>
          </w:rPr>
        </w:r>
        <w:r w:rsidR="00DC1233">
          <w:rPr>
            <w:noProof/>
            <w:webHidden/>
          </w:rPr>
          <w:fldChar w:fldCharType="separate"/>
        </w:r>
        <w:r w:rsidR="00DC1233">
          <w:rPr>
            <w:noProof/>
            <w:webHidden/>
          </w:rPr>
          <w:t>6</w:t>
        </w:r>
        <w:r w:rsidR="00DC1233">
          <w:rPr>
            <w:noProof/>
            <w:webHidden/>
          </w:rPr>
          <w:fldChar w:fldCharType="end"/>
        </w:r>
      </w:hyperlink>
    </w:p>
    <w:p w14:paraId="15344DCB" w14:textId="77777777" w:rsidR="00DC1233" w:rsidRDefault="00461031">
      <w:pPr>
        <w:pStyle w:val="TM1"/>
        <w:rPr>
          <w:rFonts w:asciiTheme="minorHAnsi" w:eastAsiaTheme="minorEastAsia" w:hAnsiTheme="minorHAnsi" w:cstheme="minorBidi"/>
          <w:b w:val="0"/>
          <w:noProof/>
          <w:lang w:eastAsia="fr-CH"/>
        </w:rPr>
      </w:pPr>
      <w:hyperlink w:anchor="_Toc3300617" w:history="1">
        <w:r w:rsidR="00DC1233" w:rsidRPr="00C46DEE">
          <w:rPr>
            <w:rStyle w:val="Lienhypertexte"/>
            <w:noProof/>
          </w:rPr>
          <w:t>5.</w:t>
        </w:r>
        <w:r w:rsidR="00DC1233">
          <w:rPr>
            <w:rFonts w:asciiTheme="minorHAnsi" w:eastAsiaTheme="minorEastAsia" w:hAnsiTheme="minorHAnsi" w:cstheme="minorBidi"/>
            <w:b w:val="0"/>
            <w:noProof/>
            <w:lang w:eastAsia="fr-CH"/>
          </w:rPr>
          <w:tab/>
        </w:r>
        <w:r w:rsidR="00DC1233" w:rsidRPr="00C46DEE">
          <w:rPr>
            <w:rStyle w:val="Lienhypertexte"/>
            <w:noProof/>
          </w:rPr>
          <w:t>Points ajoutés suite aux discussions depuis la dernière séance</w:t>
        </w:r>
        <w:r w:rsidR="00DC1233">
          <w:rPr>
            <w:noProof/>
            <w:webHidden/>
          </w:rPr>
          <w:tab/>
        </w:r>
        <w:r w:rsidR="00DC1233">
          <w:rPr>
            <w:noProof/>
            <w:webHidden/>
          </w:rPr>
          <w:fldChar w:fldCharType="begin"/>
        </w:r>
        <w:r w:rsidR="00DC1233">
          <w:rPr>
            <w:noProof/>
            <w:webHidden/>
          </w:rPr>
          <w:instrText xml:space="preserve"> PAGEREF _Toc3300617 \h </w:instrText>
        </w:r>
        <w:r w:rsidR="00DC1233">
          <w:rPr>
            <w:noProof/>
            <w:webHidden/>
          </w:rPr>
        </w:r>
        <w:r w:rsidR="00DC1233">
          <w:rPr>
            <w:noProof/>
            <w:webHidden/>
          </w:rPr>
          <w:fldChar w:fldCharType="separate"/>
        </w:r>
        <w:r w:rsidR="00DC1233">
          <w:rPr>
            <w:noProof/>
            <w:webHidden/>
          </w:rPr>
          <w:t>6</w:t>
        </w:r>
        <w:r w:rsidR="00DC1233">
          <w:rPr>
            <w:noProof/>
            <w:webHidden/>
          </w:rPr>
          <w:fldChar w:fldCharType="end"/>
        </w:r>
      </w:hyperlink>
    </w:p>
    <w:p w14:paraId="12992D48" w14:textId="77777777" w:rsidR="00DC1233" w:rsidRDefault="00461031">
      <w:pPr>
        <w:pStyle w:val="TM2"/>
        <w:rPr>
          <w:rFonts w:asciiTheme="minorHAnsi" w:eastAsiaTheme="minorEastAsia" w:hAnsiTheme="minorHAnsi" w:cstheme="minorBidi"/>
          <w:noProof/>
          <w:lang w:eastAsia="fr-CH"/>
        </w:rPr>
      </w:pPr>
      <w:hyperlink w:anchor="_Toc3300618" w:history="1">
        <w:r w:rsidR="00DC1233" w:rsidRPr="00C46DEE">
          <w:rPr>
            <w:rStyle w:val="Lienhypertexte"/>
            <w:noProof/>
          </w:rPr>
          <w:t>5.1.</w:t>
        </w:r>
        <w:r w:rsidR="00DC1233">
          <w:rPr>
            <w:rFonts w:asciiTheme="minorHAnsi" w:eastAsiaTheme="minorEastAsia" w:hAnsiTheme="minorHAnsi" w:cstheme="minorBidi"/>
            <w:noProof/>
            <w:lang w:eastAsia="fr-CH"/>
          </w:rPr>
          <w:tab/>
        </w:r>
        <w:r w:rsidR="00DC1233" w:rsidRPr="00C46DEE">
          <w:rPr>
            <w:rStyle w:val="Lienhypertexte"/>
            <w:noProof/>
          </w:rPr>
          <w:t>Réaction de M. Marcuard à une simple annonce</w:t>
        </w:r>
        <w:r w:rsidR="00DC1233">
          <w:rPr>
            <w:noProof/>
            <w:webHidden/>
          </w:rPr>
          <w:tab/>
        </w:r>
        <w:r w:rsidR="00DC1233">
          <w:rPr>
            <w:noProof/>
            <w:webHidden/>
          </w:rPr>
          <w:fldChar w:fldCharType="begin"/>
        </w:r>
        <w:r w:rsidR="00DC1233">
          <w:rPr>
            <w:noProof/>
            <w:webHidden/>
          </w:rPr>
          <w:instrText xml:space="preserve"> PAGEREF _Toc3300618 \h </w:instrText>
        </w:r>
        <w:r w:rsidR="00DC1233">
          <w:rPr>
            <w:noProof/>
            <w:webHidden/>
          </w:rPr>
        </w:r>
        <w:r w:rsidR="00DC1233">
          <w:rPr>
            <w:noProof/>
            <w:webHidden/>
          </w:rPr>
          <w:fldChar w:fldCharType="separate"/>
        </w:r>
        <w:r w:rsidR="00DC1233">
          <w:rPr>
            <w:noProof/>
            <w:webHidden/>
          </w:rPr>
          <w:t>6</w:t>
        </w:r>
        <w:r w:rsidR="00DC1233">
          <w:rPr>
            <w:noProof/>
            <w:webHidden/>
          </w:rPr>
          <w:fldChar w:fldCharType="end"/>
        </w:r>
      </w:hyperlink>
    </w:p>
    <w:p w14:paraId="196AD00A" w14:textId="77777777" w:rsidR="00DC1233" w:rsidRDefault="00461031">
      <w:pPr>
        <w:pStyle w:val="TM2"/>
        <w:rPr>
          <w:rFonts w:asciiTheme="minorHAnsi" w:eastAsiaTheme="minorEastAsia" w:hAnsiTheme="minorHAnsi" w:cstheme="minorBidi"/>
          <w:noProof/>
          <w:lang w:eastAsia="fr-CH"/>
        </w:rPr>
      </w:pPr>
      <w:hyperlink w:anchor="_Toc3300619" w:history="1">
        <w:r w:rsidR="00DC1233" w:rsidRPr="00C46DEE">
          <w:rPr>
            <w:rStyle w:val="Lienhypertexte"/>
            <w:noProof/>
          </w:rPr>
          <w:t>5.2.</w:t>
        </w:r>
        <w:r w:rsidR="00DC1233">
          <w:rPr>
            <w:rFonts w:asciiTheme="minorHAnsi" w:eastAsiaTheme="minorEastAsia" w:hAnsiTheme="minorHAnsi" w:cstheme="minorBidi"/>
            <w:noProof/>
            <w:lang w:eastAsia="fr-CH"/>
          </w:rPr>
          <w:tab/>
        </w:r>
        <w:r w:rsidR="00DC1233" w:rsidRPr="00C46DEE">
          <w:rPr>
            <w:rStyle w:val="Lienhypertexte"/>
            <w:noProof/>
          </w:rPr>
          <w:t>Confidentialité des experts lors de défense de projet avec convention</w:t>
        </w:r>
        <w:r w:rsidR="00DC1233">
          <w:rPr>
            <w:noProof/>
            <w:webHidden/>
          </w:rPr>
          <w:tab/>
        </w:r>
        <w:r w:rsidR="00DC1233">
          <w:rPr>
            <w:noProof/>
            <w:webHidden/>
          </w:rPr>
          <w:fldChar w:fldCharType="begin"/>
        </w:r>
        <w:r w:rsidR="00DC1233">
          <w:rPr>
            <w:noProof/>
            <w:webHidden/>
          </w:rPr>
          <w:instrText xml:space="preserve"> PAGEREF _Toc3300619 \h </w:instrText>
        </w:r>
        <w:r w:rsidR="00DC1233">
          <w:rPr>
            <w:noProof/>
            <w:webHidden/>
          </w:rPr>
        </w:r>
        <w:r w:rsidR="00DC1233">
          <w:rPr>
            <w:noProof/>
            <w:webHidden/>
          </w:rPr>
          <w:fldChar w:fldCharType="separate"/>
        </w:r>
        <w:r w:rsidR="00DC1233">
          <w:rPr>
            <w:noProof/>
            <w:webHidden/>
          </w:rPr>
          <w:t>6</w:t>
        </w:r>
        <w:r w:rsidR="00DC1233">
          <w:rPr>
            <w:noProof/>
            <w:webHidden/>
          </w:rPr>
          <w:fldChar w:fldCharType="end"/>
        </w:r>
      </w:hyperlink>
    </w:p>
    <w:p w14:paraId="31BBE1E8" w14:textId="77777777" w:rsidR="00DC1233" w:rsidRDefault="00461031">
      <w:pPr>
        <w:pStyle w:val="TM2"/>
        <w:rPr>
          <w:rFonts w:asciiTheme="minorHAnsi" w:eastAsiaTheme="minorEastAsia" w:hAnsiTheme="minorHAnsi" w:cstheme="minorBidi"/>
          <w:noProof/>
          <w:lang w:eastAsia="fr-CH"/>
        </w:rPr>
      </w:pPr>
      <w:hyperlink w:anchor="_Toc3300620" w:history="1">
        <w:r w:rsidR="00DC1233" w:rsidRPr="00C46DEE">
          <w:rPr>
            <w:rStyle w:val="Lienhypertexte"/>
            <w:noProof/>
          </w:rPr>
          <w:t>5.3.</w:t>
        </w:r>
        <w:r w:rsidR="00DC1233">
          <w:rPr>
            <w:rFonts w:asciiTheme="minorHAnsi" w:eastAsiaTheme="minorEastAsia" w:hAnsiTheme="minorHAnsi" w:cstheme="minorBidi"/>
            <w:noProof/>
            <w:lang w:eastAsia="fr-CH"/>
          </w:rPr>
          <w:tab/>
        </w:r>
        <w:r w:rsidR="00DC1233" w:rsidRPr="00C46DEE">
          <w:rPr>
            <w:rStyle w:val="Lienhypertexte"/>
            <w:noProof/>
          </w:rPr>
          <w:t>Participation HES-SO au profil VCD du MSE-CH</w:t>
        </w:r>
        <w:r w:rsidR="00DC1233">
          <w:rPr>
            <w:noProof/>
            <w:webHidden/>
          </w:rPr>
          <w:tab/>
        </w:r>
        <w:r w:rsidR="00DC1233">
          <w:rPr>
            <w:noProof/>
            <w:webHidden/>
          </w:rPr>
          <w:fldChar w:fldCharType="begin"/>
        </w:r>
        <w:r w:rsidR="00DC1233">
          <w:rPr>
            <w:noProof/>
            <w:webHidden/>
          </w:rPr>
          <w:instrText xml:space="preserve"> PAGEREF _Toc3300620 \h </w:instrText>
        </w:r>
        <w:r w:rsidR="00DC1233">
          <w:rPr>
            <w:noProof/>
            <w:webHidden/>
          </w:rPr>
        </w:r>
        <w:r w:rsidR="00DC1233">
          <w:rPr>
            <w:noProof/>
            <w:webHidden/>
          </w:rPr>
          <w:fldChar w:fldCharType="separate"/>
        </w:r>
        <w:r w:rsidR="00DC1233">
          <w:rPr>
            <w:noProof/>
            <w:webHidden/>
          </w:rPr>
          <w:t>6</w:t>
        </w:r>
        <w:r w:rsidR="00DC1233">
          <w:rPr>
            <w:noProof/>
            <w:webHidden/>
          </w:rPr>
          <w:fldChar w:fldCharType="end"/>
        </w:r>
      </w:hyperlink>
    </w:p>
    <w:p w14:paraId="0FD645B2" w14:textId="77777777" w:rsidR="00DC1233" w:rsidRDefault="00461031">
      <w:pPr>
        <w:pStyle w:val="TM2"/>
        <w:rPr>
          <w:rFonts w:asciiTheme="minorHAnsi" w:eastAsiaTheme="minorEastAsia" w:hAnsiTheme="minorHAnsi" w:cstheme="minorBidi"/>
          <w:noProof/>
          <w:lang w:eastAsia="fr-CH"/>
        </w:rPr>
      </w:pPr>
      <w:hyperlink w:anchor="_Toc3300621" w:history="1">
        <w:r w:rsidR="00DC1233" w:rsidRPr="00C46DEE">
          <w:rPr>
            <w:rStyle w:val="Lienhypertexte"/>
            <w:noProof/>
          </w:rPr>
          <w:t>5.4.</w:t>
        </w:r>
        <w:r w:rsidR="00DC1233">
          <w:rPr>
            <w:rFonts w:asciiTheme="minorHAnsi" w:eastAsiaTheme="minorEastAsia" w:hAnsiTheme="minorHAnsi" w:cstheme="minorBidi"/>
            <w:noProof/>
            <w:lang w:eastAsia="fr-CH"/>
          </w:rPr>
          <w:tab/>
        </w:r>
        <w:r w:rsidR="00DC1233" w:rsidRPr="00C46DEE">
          <w:rPr>
            <w:rStyle w:val="Lienhypertexte"/>
            <w:noProof/>
          </w:rPr>
          <w:t>Fonctionnement des défenses de TM du MSE (modalités de passage et d’évaluation)</w:t>
        </w:r>
        <w:r w:rsidR="00DC1233">
          <w:rPr>
            <w:noProof/>
            <w:webHidden/>
          </w:rPr>
          <w:tab/>
        </w:r>
        <w:r w:rsidR="00DC1233">
          <w:rPr>
            <w:noProof/>
            <w:webHidden/>
          </w:rPr>
          <w:fldChar w:fldCharType="begin"/>
        </w:r>
        <w:r w:rsidR="00DC1233">
          <w:rPr>
            <w:noProof/>
            <w:webHidden/>
          </w:rPr>
          <w:instrText xml:space="preserve"> PAGEREF _Toc3300621 \h </w:instrText>
        </w:r>
        <w:r w:rsidR="00DC1233">
          <w:rPr>
            <w:noProof/>
            <w:webHidden/>
          </w:rPr>
        </w:r>
        <w:r w:rsidR="00DC1233">
          <w:rPr>
            <w:noProof/>
            <w:webHidden/>
          </w:rPr>
          <w:fldChar w:fldCharType="separate"/>
        </w:r>
        <w:r w:rsidR="00DC1233">
          <w:rPr>
            <w:noProof/>
            <w:webHidden/>
          </w:rPr>
          <w:t>7</w:t>
        </w:r>
        <w:r w:rsidR="00DC1233">
          <w:rPr>
            <w:noProof/>
            <w:webHidden/>
          </w:rPr>
          <w:fldChar w:fldCharType="end"/>
        </w:r>
      </w:hyperlink>
    </w:p>
    <w:p w14:paraId="2A3C6AEC" w14:textId="77777777" w:rsidR="00DC1233" w:rsidRDefault="00461031">
      <w:pPr>
        <w:pStyle w:val="TM2"/>
        <w:rPr>
          <w:rFonts w:asciiTheme="minorHAnsi" w:eastAsiaTheme="minorEastAsia" w:hAnsiTheme="minorHAnsi" w:cstheme="minorBidi"/>
          <w:noProof/>
          <w:lang w:eastAsia="fr-CH"/>
        </w:rPr>
      </w:pPr>
      <w:hyperlink w:anchor="_Toc3300622" w:history="1">
        <w:r w:rsidR="00DC1233" w:rsidRPr="00C46DEE">
          <w:rPr>
            <w:rStyle w:val="Lienhypertexte"/>
            <w:noProof/>
          </w:rPr>
          <w:t>5.5.</w:t>
        </w:r>
        <w:r w:rsidR="00DC1233">
          <w:rPr>
            <w:rFonts w:asciiTheme="minorHAnsi" w:eastAsiaTheme="minorEastAsia" w:hAnsiTheme="minorHAnsi" w:cstheme="minorBidi"/>
            <w:noProof/>
            <w:lang w:eastAsia="fr-CH"/>
          </w:rPr>
          <w:tab/>
        </w:r>
        <w:r w:rsidR="00DC1233" w:rsidRPr="00C46DEE">
          <w:rPr>
            <w:rStyle w:val="Lienhypertexte"/>
            <w:noProof/>
          </w:rPr>
          <w:t>Renouvellement des représentants d’étudiants</w:t>
        </w:r>
        <w:r w:rsidR="00DC1233">
          <w:rPr>
            <w:noProof/>
            <w:webHidden/>
          </w:rPr>
          <w:tab/>
        </w:r>
        <w:r w:rsidR="00DC1233">
          <w:rPr>
            <w:noProof/>
            <w:webHidden/>
          </w:rPr>
          <w:fldChar w:fldCharType="begin"/>
        </w:r>
        <w:r w:rsidR="00DC1233">
          <w:rPr>
            <w:noProof/>
            <w:webHidden/>
          </w:rPr>
          <w:instrText xml:space="preserve"> PAGEREF _Toc3300622 \h </w:instrText>
        </w:r>
        <w:r w:rsidR="00DC1233">
          <w:rPr>
            <w:noProof/>
            <w:webHidden/>
          </w:rPr>
        </w:r>
        <w:r w:rsidR="00DC1233">
          <w:rPr>
            <w:noProof/>
            <w:webHidden/>
          </w:rPr>
          <w:fldChar w:fldCharType="separate"/>
        </w:r>
        <w:r w:rsidR="00DC1233">
          <w:rPr>
            <w:noProof/>
            <w:webHidden/>
          </w:rPr>
          <w:t>7</w:t>
        </w:r>
        <w:r w:rsidR="00DC1233">
          <w:rPr>
            <w:noProof/>
            <w:webHidden/>
          </w:rPr>
          <w:fldChar w:fldCharType="end"/>
        </w:r>
      </w:hyperlink>
    </w:p>
    <w:p w14:paraId="6ADEAE7B" w14:textId="77777777" w:rsidR="00DC1233" w:rsidRDefault="00461031">
      <w:pPr>
        <w:pStyle w:val="TM2"/>
        <w:rPr>
          <w:rFonts w:asciiTheme="minorHAnsi" w:eastAsiaTheme="minorEastAsia" w:hAnsiTheme="minorHAnsi" w:cstheme="minorBidi"/>
          <w:noProof/>
          <w:lang w:eastAsia="fr-CH"/>
        </w:rPr>
      </w:pPr>
      <w:hyperlink w:anchor="_Toc3300623" w:history="1">
        <w:r w:rsidR="00DC1233" w:rsidRPr="00C46DEE">
          <w:rPr>
            <w:rStyle w:val="Lienhypertexte"/>
            <w:noProof/>
          </w:rPr>
          <w:t>5.6.</w:t>
        </w:r>
        <w:r w:rsidR="00DC1233">
          <w:rPr>
            <w:rFonts w:asciiTheme="minorHAnsi" w:eastAsiaTheme="minorEastAsia" w:hAnsiTheme="minorHAnsi" w:cstheme="minorBidi"/>
            <w:noProof/>
            <w:lang w:eastAsia="fr-CH"/>
          </w:rPr>
          <w:tab/>
        </w:r>
        <w:r w:rsidR="00DC1233" w:rsidRPr="00C46DEE">
          <w:rPr>
            <w:rStyle w:val="Lienhypertexte"/>
            <w:noProof/>
          </w:rPr>
          <w:t>Présentation MSE aux étudiants</w:t>
        </w:r>
        <w:r w:rsidR="00DC1233">
          <w:rPr>
            <w:noProof/>
            <w:webHidden/>
          </w:rPr>
          <w:tab/>
        </w:r>
        <w:r w:rsidR="00DC1233">
          <w:rPr>
            <w:noProof/>
            <w:webHidden/>
          </w:rPr>
          <w:fldChar w:fldCharType="begin"/>
        </w:r>
        <w:r w:rsidR="00DC1233">
          <w:rPr>
            <w:noProof/>
            <w:webHidden/>
          </w:rPr>
          <w:instrText xml:space="preserve"> PAGEREF _Toc3300623 \h </w:instrText>
        </w:r>
        <w:r w:rsidR="00DC1233">
          <w:rPr>
            <w:noProof/>
            <w:webHidden/>
          </w:rPr>
        </w:r>
        <w:r w:rsidR="00DC1233">
          <w:rPr>
            <w:noProof/>
            <w:webHidden/>
          </w:rPr>
          <w:fldChar w:fldCharType="separate"/>
        </w:r>
        <w:r w:rsidR="00DC1233">
          <w:rPr>
            <w:noProof/>
            <w:webHidden/>
          </w:rPr>
          <w:t>7</w:t>
        </w:r>
        <w:r w:rsidR="00DC1233">
          <w:rPr>
            <w:noProof/>
            <w:webHidden/>
          </w:rPr>
          <w:fldChar w:fldCharType="end"/>
        </w:r>
      </w:hyperlink>
    </w:p>
    <w:p w14:paraId="7BD8A136" w14:textId="77777777" w:rsidR="00DC1233" w:rsidRDefault="00461031">
      <w:pPr>
        <w:pStyle w:val="TM1"/>
        <w:rPr>
          <w:rFonts w:asciiTheme="minorHAnsi" w:eastAsiaTheme="minorEastAsia" w:hAnsiTheme="minorHAnsi" w:cstheme="minorBidi"/>
          <w:b w:val="0"/>
          <w:noProof/>
          <w:lang w:eastAsia="fr-CH"/>
        </w:rPr>
      </w:pPr>
      <w:hyperlink w:anchor="_Toc3300624" w:history="1">
        <w:r w:rsidR="00DC1233" w:rsidRPr="00C46DEE">
          <w:rPr>
            <w:rStyle w:val="Lienhypertexte"/>
            <w:noProof/>
          </w:rPr>
          <w:t>6.</w:t>
        </w:r>
        <w:r w:rsidR="00DC1233">
          <w:rPr>
            <w:rFonts w:asciiTheme="minorHAnsi" w:eastAsiaTheme="minorEastAsia" w:hAnsiTheme="minorHAnsi" w:cstheme="minorBidi"/>
            <w:b w:val="0"/>
            <w:noProof/>
            <w:lang w:eastAsia="fr-CH"/>
          </w:rPr>
          <w:tab/>
        </w:r>
        <w:r w:rsidR="00DC1233" w:rsidRPr="00C46DEE">
          <w:rPr>
            <w:rStyle w:val="Lienhypertexte"/>
            <w:noProof/>
          </w:rPr>
          <w:t>Divers</w:t>
        </w:r>
        <w:r w:rsidR="00DC1233">
          <w:rPr>
            <w:noProof/>
            <w:webHidden/>
          </w:rPr>
          <w:tab/>
        </w:r>
        <w:r w:rsidR="00DC1233">
          <w:rPr>
            <w:noProof/>
            <w:webHidden/>
          </w:rPr>
          <w:fldChar w:fldCharType="begin"/>
        </w:r>
        <w:r w:rsidR="00DC1233">
          <w:rPr>
            <w:noProof/>
            <w:webHidden/>
          </w:rPr>
          <w:instrText xml:space="preserve"> PAGEREF _Toc3300624 \h </w:instrText>
        </w:r>
        <w:r w:rsidR="00DC1233">
          <w:rPr>
            <w:noProof/>
            <w:webHidden/>
          </w:rPr>
        </w:r>
        <w:r w:rsidR="00DC1233">
          <w:rPr>
            <w:noProof/>
            <w:webHidden/>
          </w:rPr>
          <w:fldChar w:fldCharType="separate"/>
        </w:r>
        <w:r w:rsidR="00DC1233">
          <w:rPr>
            <w:noProof/>
            <w:webHidden/>
          </w:rPr>
          <w:t>7</w:t>
        </w:r>
        <w:r w:rsidR="00DC1233">
          <w:rPr>
            <w:noProof/>
            <w:webHidden/>
          </w:rPr>
          <w:fldChar w:fldCharType="end"/>
        </w:r>
      </w:hyperlink>
    </w:p>
    <w:p w14:paraId="40AD90A0" w14:textId="77777777" w:rsidR="00DC1233" w:rsidRDefault="00461031">
      <w:pPr>
        <w:pStyle w:val="TM2"/>
        <w:rPr>
          <w:rFonts w:asciiTheme="minorHAnsi" w:eastAsiaTheme="minorEastAsia" w:hAnsiTheme="minorHAnsi" w:cstheme="minorBidi"/>
          <w:noProof/>
          <w:lang w:eastAsia="fr-CH"/>
        </w:rPr>
      </w:pPr>
      <w:hyperlink w:anchor="_Toc3300625" w:history="1">
        <w:r w:rsidR="00DC1233" w:rsidRPr="00C46DEE">
          <w:rPr>
            <w:rStyle w:val="Lienhypertexte"/>
            <w:noProof/>
          </w:rPr>
          <w:t>6.1.</w:t>
        </w:r>
        <w:r w:rsidR="00DC1233">
          <w:rPr>
            <w:rFonts w:asciiTheme="minorHAnsi" w:eastAsiaTheme="minorEastAsia" w:hAnsiTheme="minorHAnsi" w:cstheme="minorBidi"/>
            <w:noProof/>
            <w:lang w:eastAsia="fr-CH"/>
          </w:rPr>
          <w:tab/>
        </w:r>
        <w:r w:rsidR="00DC1233" w:rsidRPr="00C46DEE">
          <w:rPr>
            <w:rStyle w:val="Lienhypertexte"/>
            <w:noProof/>
          </w:rPr>
          <w:t>Lancement du Conseil HES-SO Master et de la nouvelle gouvernance HES-SO Master</w:t>
        </w:r>
        <w:r w:rsidR="00DC1233">
          <w:rPr>
            <w:noProof/>
            <w:webHidden/>
          </w:rPr>
          <w:tab/>
        </w:r>
        <w:r w:rsidR="00DC1233">
          <w:rPr>
            <w:noProof/>
            <w:webHidden/>
          </w:rPr>
          <w:fldChar w:fldCharType="begin"/>
        </w:r>
        <w:r w:rsidR="00DC1233">
          <w:rPr>
            <w:noProof/>
            <w:webHidden/>
          </w:rPr>
          <w:instrText xml:space="preserve"> PAGEREF _Toc3300625 \h </w:instrText>
        </w:r>
        <w:r w:rsidR="00DC1233">
          <w:rPr>
            <w:noProof/>
            <w:webHidden/>
          </w:rPr>
        </w:r>
        <w:r w:rsidR="00DC1233">
          <w:rPr>
            <w:noProof/>
            <w:webHidden/>
          </w:rPr>
          <w:fldChar w:fldCharType="separate"/>
        </w:r>
        <w:r w:rsidR="00DC1233">
          <w:rPr>
            <w:noProof/>
            <w:webHidden/>
          </w:rPr>
          <w:t>7</w:t>
        </w:r>
        <w:r w:rsidR="00DC1233">
          <w:rPr>
            <w:noProof/>
            <w:webHidden/>
          </w:rPr>
          <w:fldChar w:fldCharType="end"/>
        </w:r>
      </w:hyperlink>
    </w:p>
    <w:p w14:paraId="5D921547" w14:textId="77777777" w:rsidR="00DC1233" w:rsidRDefault="00461031">
      <w:pPr>
        <w:pStyle w:val="TM2"/>
        <w:rPr>
          <w:rFonts w:asciiTheme="minorHAnsi" w:eastAsiaTheme="minorEastAsia" w:hAnsiTheme="minorHAnsi" w:cstheme="minorBidi"/>
          <w:noProof/>
          <w:lang w:eastAsia="fr-CH"/>
        </w:rPr>
      </w:pPr>
      <w:hyperlink w:anchor="_Toc3300626" w:history="1">
        <w:r w:rsidR="00DC1233" w:rsidRPr="00C46DEE">
          <w:rPr>
            <w:rStyle w:val="Lienhypertexte"/>
            <w:noProof/>
          </w:rPr>
          <w:t>6.2.</w:t>
        </w:r>
        <w:r w:rsidR="00DC1233">
          <w:rPr>
            <w:rFonts w:asciiTheme="minorHAnsi" w:eastAsiaTheme="minorEastAsia" w:hAnsiTheme="minorHAnsi" w:cstheme="minorBidi"/>
            <w:noProof/>
            <w:lang w:eastAsia="fr-CH"/>
          </w:rPr>
          <w:tab/>
        </w:r>
        <w:r w:rsidR="00DC1233" w:rsidRPr="00C46DEE">
          <w:rPr>
            <w:rStyle w:val="Lienhypertexte"/>
            <w:noProof/>
          </w:rPr>
          <w:t>Révision du règlement MSE</w:t>
        </w:r>
        <w:r w:rsidR="00DC1233">
          <w:rPr>
            <w:noProof/>
            <w:webHidden/>
          </w:rPr>
          <w:tab/>
        </w:r>
        <w:r w:rsidR="00DC1233">
          <w:rPr>
            <w:noProof/>
            <w:webHidden/>
          </w:rPr>
          <w:fldChar w:fldCharType="begin"/>
        </w:r>
        <w:r w:rsidR="00DC1233">
          <w:rPr>
            <w:noProof/>
            <w:webHidden/>
          </w:rPr>
          <w:instrText xml:space="preserve"> PAGEREF _Toc3300626 \h </w:instrText>
        </w:r>
        <w:r w:rsidR="00DC1233">
          <w:rPr>
            <w:noProof/>
            <w:webHidden/>
          </w:rPr>
        </w:r>
        <w:r w:rsidR="00DC1233">
          <w:rPr>
            <w:noProof/>
            <w:webHidden/>
          </w:rPr>
          <w:fldChar w:fldCharType="separate"/>
        </w:r>
        <w:r w:rsidR="00DC1233">
          <w:rPr>
            <w:noProof/>
            <w:webHidden/>
          </w:rPr>
          <w:t>7</w:t>
        </w:r>
        <w:r w:rsidR="00DC1233">
          <w:rPr>
            <w:noProof/>
            <w:webHidden/>
          </w:rPr>
          <w:fldChar w:fldCharType="end"/>
        </w:r>
      </w:hyperlink>
    </w:p>
    <w:p w14:paraId="484725C0" w14:textId="77777777" w:rsidR="00DC1233" w:rsidRDefault="00461031">
      <w:pPr>
        <w:pStyle w:val="TM2"/>
        <w:rPr>
          <w:rFonts w:asciiTheme="minorHAnsi" w:eastAsiaTheme="minorEastAsia" w:hAnsiTheme="minorHAnsi" w:cstheme="minorBidi"/>
          <w:noProof/>
          <w:lang w:eastAsia="fr-CH"/>
        </w:rPr>
      </w:pPr>
      <w:hyperlink w:anchor="_Toc3300627" w:history="1">
        <w:r w:rsidR="00DC1233" w:rsidRPr="00C46DEE">
          <w:rPr>
            <w:rStyle w:val="Lienhypertexte"/>
            <w:noProof/>
          </w:rPr>
          <w:t>6.3.</w:t>
        </w:r>
        <w:r w:rsidR="00DC1233">
          <w:rPr>
            <w:rFonts w:asciiTheme="minorHAnsi" w:eastAsiaTheme="minorEastAsia" w:hAnsiTheme="minorHAnsi" w:cstheme="minorBidi"/>
            <w:noProof/>
            <w:lang w:eastAsia="fr-CH"/>
          </w:rPr>
          <w:tab/>
        </w:r>
        <w:r w:rsidR="00DC1233" w:rsidRPr="00C46DEE">
          <w:rPr>
            <w:rStyle w:val="Lienhypertexte"/>
            <w:noProof/>
          </w:rPr>
          <w:t>Conventions de confidentialités / Signature électronique sécurisée</w:t>
        </w:r>
        <w:r w:rsidR="00DC1233">
          <w:rPr>
            <w:noProof/>
            <w:webHidden/>
          </w:rPr>
          <w:tab/>
        </w:r>
        <w:r w:rsidR="00DC1233">
          <w:rPr>
            <w:noProof/>
            <w:webHidden/>
          </w:rPr>
          <w:fldChar w:fldCharType="begin"/>
        </w:r>
        <w:r w:rsidR="00DC1233">
          <w:rPr>
            <w:noProof/>
            <w:webHidden/>
          </w:rPr>
          <w:instrText xml:space="preserve"> PAGEREF _Toc3300627 \h </w:instrText>
        </w:r>
        <w:r w:rsidR="00DC1233">
          <w:rPr>
            <w:noProof/>
            <w:webHidden/>
          </w:rPr>
        </w:r>
        <w:r w:rsidR="00DC1233">
          <w:rPr>
            <w:noProof/>
            <w:webHidden/>
          </w:rPr>
          <w:fldChar w:fldCharType="separate"/>
        </w:r>
        <w:r w:rsidR="00DC1233">
          <w:rPr>
            <w:noProof/>
            <w:webHidden/>
          </w:rPr>
          <w:t>8</w:t>
        </w:r>
        <w:r w:rsidR="00DC1233">
          <w:rPr>
            <w:noProof/>
            <w:webHidden/>
          </w:rPr>
          <w:fldChar w:fldCharType="end"/>
        </w:r>
      </w:hyperlink>
    </w:p>
    <w:p w14:paraId="6C80123C" w14:textId="77777777" w:rsidR="00DC1233" w:rsidRDefault="00461031">
      <w:pPr>
        <w:pStyle w:val="TM2"/>
        <w:rPr>
          <w:rFonts w:asciiTheme="minorHAnsi" w:eastAsiaTheme="minorEastAsia" w:hAnsiTheme="minorHAnsi" w:cstheme="minorBidi"/>
          <w:noProof/>
          <w:lang w:eastAsia="fr-CH"/>
        </w:rPr>
      </w:pPr>
      <w:hyperlink w:anchor="_Toc3300628" w:history="1">
        <w:r w:rsidR="00DC1233" w:rsidRPr="00C46DEE">
          <w:rPr>
            <w:rStyle w:val="Lienhypertexte"/>
            <w:noProof/>
          </w:rPr>
          <w:t>6.4.</w:t>
        </w:r>
        <w:r w:rsidR="00DC1233">
          <w:rPr>
            <w:rFonts w:asciiTheme="minorHAnsi" w:eastAsiaTheme="minorEastAsia" w:hAnsiTheme="minorHAnsi" w:cstheme="minorBidi"/>
            <w:noProof/>
            <w:lang w:eastAsia="fr-CH"/>
          </w:rPr>
          <w:tab/>
        </w:r>
        <w:r w:rsidR="00DC1233" w:rsidRPr="00C46DEE">
          <w:rPr>
            <w:rStyle w:val="Lienhypertexte"/>
            <w:noProof/>
          </w:rPr>
          <w:t>Suivi de PA/TM</w:t>
        </w:r>
        <w:r w:rsidR="00DC1233">
          <w:rPr>
            <w:noProof/>
            <w:webHidden/>
          </w:rPr>
          <w:tab/>
        </w:r>
        <w:r w:rsidR="00DC1233">
          <w:rPr>
            <w:noProof/>
            <w:webHidden/>
          </w:rPr>
          <w:fldChar w:fldCharType="begin"/>
        </w:r>
        <w:r w:rsidR="00DC1233">
          <w:rPr>
            <w:noProof/>
            <w:webHidden/>
          </w:rPr>
          <w:instrText xml:space="preserve"> PAGEREF _Toc3300628 \h </w:instrText>
        </w:r>
        <w:r w:rsidR="00DC1233">
          <w:rPr>
            <w:noProof/>
            <w:webHidden/>
          </w:rPr>
        </w:r>
        <w:r w:rsidR="00DC1233">
          <w:rPr>
            <w:noProof/>
            <w:webHidden/>
          </w:rPr>
          <w:fldChar w:fldCharType="separate"/>
        </w:r>
        <w:r w:rsidR="00DC1233">
          <w:rPr>
            <w:noProof/>
            <w:webHidden/>
          </w:rPr>
          <w:t>8</w:t>
        </w:r>
        <w:r w:rsidR="00DC1233">
          <w:rPr>
            <w:noProof/>
            <w:webHidden/>
          </w:rPr>
          <w:fldChar w:fldCharType="end"/>
        </w:r>
      </w:hyperlink>
    </w:p>
    <w:p w14:paraId="08487FB0" w14:textId="77777777" w:rsidR="00DC1233" w:rsidRDefault="00461031">
      <w:pPr>
        <w:pStyle w:val="TM2"/>
        <w:rPr>
          <w:rFonts w:asciiTheme="minorHAnsi" w:eastAsiaTheme="minorEastAsia" w:hAnsiTheme="minorHAnsi" w:cstheme="minorBidi"/>
          <w:noProof/>
          <w:lang w:eastAsia="fr-CH"/>
        </w:rPr>
      </w:pPr>
      <w:hyperlink w:anchor="_Toc3300629" w:history="1">
        <w:r w:rsidR="00DC1233" w:rsidRPr="00C46DEE">
          <w:rPr>
            <w:rStyle w:val="Lienhypertexte"/>
            <w:noProof/>
          </w:rPr>
          <w:t>6.5.</w:t>
        </w:r>
        <w:r w:rsidR="00DC1233">
          <w:rPr>
            <w:rFonts w:asciiTheme="minorHAnsi" w:eastAsiaTheme="minorEastAsia" w:hAnsiTheme="minorHAnsi" w:cstheme="minorBidi"/>
            <w:noProof/>
            <w:lang w:eastAsia="fr-CH"/>
          </w:rPr>
          <w:tab/>
        </w:r>
        <w:r w:rsidR="00DC1233" w:rsidRPr="00C46DEE">
          <w:rPr>
            <w:rStyle w:val="Lienhypertexte"/>
            <w:noProof/>
          </w:rPr>
          <w:t>Problèmes avec modules</w:t>
        </w:r>
        <w:r w:rsidR="00DC1233">
          <w:rPr>
            <w:noProof/>
            <w:webHidden/>
          </w:rPr>
          <w:tab/>
        </w:r>
        <w:r w:rsidR="00DC1233">
          <w:rPr>
            <w:noProof/>
            <w:webHidden/>
          </w:rPr>
          <w:fldChar w:fldCharType="begin"/>
        </w:r>
        <w:r w:rsidR="00DC1233">
          <w:rPr>
            <w:noProof/>
            <w:webHidden/>
          </w:rPr>
          <w:instrText xml:space="preserve"> PAGEREF _Toc3300629 \h </w:instrText>
        </w:r>
        <w:r w:rsidR="00DC1233">
          <w:rPr>
            <w:noProof/>
            <w:webHidden/>
          </w:rPr>
        </w:r>
        <w:r w:rsidR="00DC1233">
          <w:rPr>
            <w:noProof/>
            <w:webHidden/>
          </w:rPr>
          <w:fldChar w:fldCharType="separate"/>
        </w:r>
        <w:r w:rsidR="00DC1233">
          <w:rPr>
            <w:noProof/>
            <w:webHidden/>
          </w:rPr>
          <w:t>9</w:t>
        </w:r>
        <w:r w:rsidR="00DC1233">
          <w:rPr>
            <w:noProof/>
            <w:webHidden/>
          </w:rPr>
          <w:fldChar w:fldCharType="end"/>
        </w:r>
      </w:hyperlink>
    </w:p>
    <w:p w14:paraId="60572806" w14:textId="77777777" w:rsidR="00DC1233" w:rsidRDefault="00461031">
      <w:pPr>
        <w:pStyle w:val="TM2"/>
        <w:rPr>
          <w:rFonts w:asciiTheme="minorHAnsi" w:eastAsiaTheme="minorEastAsia" w:hAnsiTheme="minorHAnsi" w:cstheme="minorBidi"/>
          <w:noProof/>
          <w:lang w:eastAsia="fr-CH"/>
        </w:rPr>
      </w:pPr>
      <w:hyperlink w:anchor="_Toc3300630" w:history="1">
        <w:r w:rsidR="00DC1233" w:rsidRPr="00C46DEE">
          <w:rPr>
            <w:rStyle w:val="Lienhypertexte"/>
            <w:noProof/>
          </w:rPr>
          <w:t>6.6.</w:t>
        </w:r>
        <w:r w:rsidR="00DC1233">
          <w:rPr>
            <w:rFonts w:asciiTheme="minorHAnsi" w:eastAsiaTheme="minorEastAsia" w:hAnsiTheme="minorHAnsi" w:cstheme="minorBidi"/>
            <w:noProof/>
            <w:lang w:eastAsia="fr-CH"/>
          </w:rPr>
          <w:tab/>
        </w:r>
        <w:r w:rsidR="00DC1233" w:rsidRPr="00C46DEE">
          <w:rPr>
            <w:rStyle w:val="Lienhypertexte"/>
            <w:noProof/>
          </w:rPr>
          <w:t>Problème des mots clés sur GAPS : update</w:t>
        </w:r>
        <w:r w:rsidR="00DC1233">
          <w:rPr>
            <w:noProof/>
            <w:webHidden/>
          </w:rPr>
          <w:tab/>
        </w:r>
        <w:r w:rsidR="00DC1233">
          <w:rPr>
            <w:noProof/>
            <w:webHidden/>
          </w:rPr>
          <w:fldChar w:fldCharType="begin"/>
        </w:r>
        <w:r w:rsidR="00DC1233">
          <w:rPr>
            <w:noProof/>
            <w:webHidden/>
          </w:rPr>
          <w:instrText xml:space="preserve"> PAGEREF _Toc3300630 \h </w:instrText>
        </w:r>
        <w:r w:rsidR="00DC1233">
          <w:rPr>
            <w:noProof/>
            <w:webHidden/>
          </w:rPr>
        </w:r>
        <w:r w:rsidR="00DC1233">
          <w:rPr>
            <w:noProof/>
            <w:webHidden/>
          </w:rPr>
          <w:fldChar w:fldCharType="separate"/>
        </w:r>
        <w:r w:rsidR="00DC1233">
          <w:rPr>
            <w:noProof/>
            <w:webHidden/>
          </w:rPr>
          <w:t>9</w:t>
        </w:r>
        <w:r w:rsidR="00DC1233">
          <w:rPr>
            <w:noProof/>
            <w:webHidden/>
          </w:rPr>
          <w:fldChar w:fldCharType="end"/>
        </w:r>
      </w:hyperlink>
    </w:p>
    <w:p w14:paraId="0AA76B04" w14:textId="77777777" w:rsidR="00DC1233" w:rsidRDefault="00461031">
      <w:pPr>
        <w:pStyle w:val="TM2"/>
        <w:rPr>
          <w:rFonts w:asciiTheme="minorHAnsi" w:eastAsiaTheme="minorEastAsia" w:hAnsiTheme="minorHAnsi" w:cstheme="minorBidi"/>
          <w:noProof/>
          <w:lang w:eastAsia="fr-CH"/>
        </w:rPr>
      </w:pPr>
      <w:hyperlink w:anchor="_Toc3300631" w:history="1">
        <w:r w:rsidR="00DC1233" w:rsidRPr="00C46DEE">
          <w:rPr>
            <w:rStyle w:val="Lienhypertexte"/>
            <w:noProof/>
          </w:rPr>
          <w:t>6.7.</w:t>
        </w:r>
        <w:r w:rsidR="00DC1233">
          <w:rPr>
            <w:rFonts w:asciiTheme="minorHAnsi" w:eastAsiaTheme="minorEastAsia" w:hAnsiTheme="minorHAnsi" w:cstheme="minorBidi"/>
            <w:noProof/>
            <w:lang w:eastAsia="fr-CH"/>
          </w:rPr>
          <w:tab/>
        </w:r>
        <w:r w:rsidR="00DC1233" w:rsidRPr="00C46DEE">
          <w:rPr>
            <w:rStyle w:val="Lienhypertexte"/>
            <w:noProof/>
          </w:rPr>
          <w:t>Mise à jour et discussion autour des filières d’apport directes du MSE</w:t>
        </w:r>
        <w:r w:rsidR="00DC1233">
          <w:rPr>
            <w:noProof/>
            <w:webHidden/>
          </w:rPr>
          <w:tab/>
        </w:r>
        <w:r w:rsidR="00DC1233">
          <w:rPr>
            <w:noProof/>
            <w:webHidden/>
          </w:rPr>
          <w:fldChar w:fldCharType="begin"/>
        </w:r>
        <w:r w:rsidR="00DC1233">
          <w:rPr>
            <w:noProof/>
            <w:webHidden/>
          </w:rPr>
          <w:instrText xml:space="preserve"> PAGEREF _Toc3300631 \h </w:instrText>
        </w:r>
        <w:r w:rsidR="00DC1233">
          <w:rPr>
            <w:noProof/>
            <w:webHidden/>
          </w:rPr>
        </w:r>
        <w:r w:rsidR="00DC1233">
          <w:rPr>
            <w:noProof/>
            <w:webHidden/>
          </w:rPr>
          <w:fldChar w:fldCharType="separate"/>
        </w:r>
        <w:r w:rsidR="00DC1233">
          <w:rPr>
            <w:noProof/>
            <w:webHidden/>
          </w:rPr>
          <w:t>9</w:t>
        </w:r>
        <w:r w:rsidR="00DC1233">
          <w:rPr>
            <w:noProof/>
            <w:webHidden/>
          </w:rPr>
          <w:fldChar w:fldCharType="end"/>
        </w:r>
      </w:hyperlink>
    </w:p>
    <w:p w14:paraId="53C11D18" w14:textId="77777777" w:rsidR="00DC1233" w:rsidRDefault="00461031">
      <w:pPr>
        <w:pStyle w:val="TM2"/>
        <w:rPr>
          <w:rFonts w:asciiTheme="minorHAnsi" w:eastAsiaTheme="minorEastAsia" w:hAnsiTheme="minorHAnsi" w:cstheme="minorBidi"/>
          <w:noProof/>
          <w:lang w:eastAsia="fr-CH"/>
        </w:rPr>
      </w:pPr>
      <w:hyperlink w:anchor="_Toc3300632" w:history="1">
        <w:r w:rsidR="00DC1233" w:rsidRPr="00C46DEE">
          <w:rPr>
            <w:rStyle w:val="Lienhypertexte"/>
            <w:noProof/>
          </w:rPr>
          <w:t>6.8.</w:t>
        </w:r>
        <w:r w:rsidR="00DC1233">
          <w:rPr>
            <w:rFonts w:asciiTheme="minorHAnsi" w:eastAsiaTheme="minorEastAsia" w:hAnsiTheme="minorHAnsi" w:cstheme="minorBidi"/>
            <w:noProof/>
            <w:lang w:eastAsia="fr-CH"/>
          </w:rPr>
          <w:tab/>
        </w:r>
        <w:r w:rsidR="00DC1233" w:rsidRPr="00C46DEE">
          <w:rPr>
            <w:rStyle w:val="Lienhypertexte"/>
            <w:noProof/>
          </w:rPr>
          <w:t>Demande de l’imad</w:t>
        </w:r>
        <w:r w:rsidR="00DC1233">
          <w:rPr>
            <w:noProof/>
            <w:webHidden/>
          </w:rPr>
          <w:tab/>
        </w:r>
        <w:r w:rsidR="00DC1233">
          <w:rPr>
            <w:noProof/>
            <w:webHidden/>
          </w:rPr>
          <w:fldChar w:fldCharType="begin"/>
        </w:r>
        <w:r w:rsidR="00DC1233">
          <w:rPr>
            <w:noProof/>
            <w:webHidden/>
          </w:rPr>
          <w:instrText xml:space="preserve"> PAGEREF _Toc3300632 \h </w:instrText>
        </w:r>
        <w:r w:rsidR="00DC1233">
          <w:rPr>
            <w:noProof/>
            <w:webHidden/>
          </w:rPr>
        </w:r>
        <w:r w:rsidR="00DC1233">
          <w:rPr>
            <w:noProof/>
            <w:webHidden/>
          </w:rPr>
          <w:fldChar w:fldCharType="separate"/>
        </w:r>
        <w:r w:rsidR="00DC1233">
          <w:rPr>
            <w:noProof/>
            <w:webHidden/>
          </w:rPr>
          <w:t>9</w:t>
        </w:r>
        <w:r w:rsidR="00DC1233">
          <w:rPr>
            <w:noProof/>
            <w:webHidden/>
          </w:rPr>
          <w:fldChar w:fldCharType="end"/>
        </w:r>
      </w:hyperlink>
    </w:p>
    <w:p w14:paraId="3285F4BE" w14:textId="77777777" w:rsidR="00DC1233" w:rsidRDefault="00461031">
      <w:pPr>
        <w:pStyle w:val="TM2"/>
        <w:rPr>
          <w:rFonts w:asciiTheme="minorHAnsi" w:eastAsiaTheme="minorEastAsia" w:hAnsiTheme="minorHAnsi" w:cstheme="minorBidi"/>
          <w:noProof/>
          <w:lang w:eastAsia="fr-CH"/>
        </w:rPr>
      </w:pPr>
      <w:hyperlink w:anchor="_Toc3300633" w:history="1">
        <w:r w:rsidR="00DC1233" w:rsidRPr="00C46DEE">
          <w:rPr>
            <w:rStyle w:val="Lienhypertexte"/>
            <w:noProof/>
          </w:rPr>
          <w:t>6.9.</w:t>
        </w:r>
        <w:r w:rsidR="00DC1233">
          <w:rPr>
            <w:rFonts w:asciiTheme="minorHAnsi" w:eastAsiaTheme="minorEastAsia" w:hAnsiTheme="minorHAnsi" w:cstheme="minorBidi"/>
            <w:noProof/>
            <w:lang w:eastAsia="fr-CH"/>
          </w:rPr>
          <w:tab/>
        </w:r>
        <w:r w:rsidR="00DC1233" w:rsidRPr="00C46DEE">
          <w:rPr>
            <w:rStyle w:val="Lienhypertexte"/>
            <w:noProof/>
          </w:rPr>
          <w:t>Rappel des décisions avec statut en cours d’exécution</w:t>
        </w:r>
        <w:r w:rsidR="00DC1233">
          <w:rPr>
            <w:noProof/>
            <w:webHidden/>
          </w:rPr>
          <w:tab/>
        </w:r>
        <w:r w:rsidR="00DC1233">
          <w:rPr>
            <w:noProof/>
            <w:webHidden/>
          </w:rPr>
          <w:fldChar w:fldCharType="begin"/>
        </w:r>
        <w:r w:rsidR="00DC1233">
          <w:rPr>
            <w:noProof/>
            <w:webHidden/>
          </w:rPr>
          <w:instrText xml:space="preserve"> PAGEREF _Toc3300633 \h </w:instrText>
        </w:r>
        <w:r w:rsidR="00DC1233">
          <w:rPr>
            <w:noProof/>
            <w:webHidden/>
          </w:rPr>
        </w:r>
        <w:r w:rsidR="00DC1233">
          <w:rPr>
            <w:noProof/>
            <w:webHidden/>
          </w:rPr>
          <w:fldChar w:fldCharType="separate"/>
        </w:r>
        <w:r w:rsidR="00DC1233">
          <w:rPr>
            <w:noProof/>
            <w:webHidden/>
          </w:rPr>
          <w:t>10</w:t>
        </w:r>
        <w:r w:rsidR="00DC1233">
          <w:rPr>
            <w:noProof/>
            <w:webHidden/>
          </w:rPr>
          <w:fldChar w:fldCharType="end"/>
        </w:r>
      </w:hyperlink>
    </w:p>
    <w:p w14:paraId="26E191D1" w14:textId="0DA7C35E" w:rsidR="00D841E4" w:rsidRDefault="00D841E4" w:rsidP="00D841E4">
      <w:r>
        <w:fldChar w:fldCharType="end"/>
      </w:r>
    </w:p>
    <w:p w14:paraId="36A3BFE4" w14:textId="77777777" w:rsidR="00D841E4" w:rsidRDefault="00D841E4" w:rsidP="00D841E4">
      <w:pPr>
        <w:spacing w:after="0"/>
        <w:jc w:val="left"/>
      </w:pPr>
      <w:r>
        <w:br w:type="page"/>
      </w:r>
    </w:p>
    <w:p w14:paraId="430553D0" w14:textId="77777777" w:rsidR="00456B55" w:rsidRDefault="00456B55" w:rsidP="0063463F">
      <w:pPr>
        <w:pStyle w:val="Titre1"/>
        <w:numPr>
          <w:ilvl w:val="0"/>
          <w:numId w:val="3"/>
        </w:numPr>
        <w:spacing w:before="720" w:after="240"/>
      </w:pPr>
      <w:bookmarkStart w:id="0" w:name="_Toc3300609"/>
      <w:bookmarkStart w:id="1" w:name="_Toc499305288"/>
      <w:r>
        <w:lastRenderedPageBreak/>
        <w:t>Validation de l’ordre du jour</w:t>
      </w:r>
      <w:bookmarkEnd w:id="0"/>
    </w:p>
    <w:p w14:paraId="04F09644" w14:textId="77777777" w:rsidR="00E93184" w:rsidRDefault="00DB555A" w:rsidP="0039120F">
      <w:pPr>
        <w:spacing w:after="120"/>
        <w:rPr>
          <w:color w:val="1F497D" w:themeColor="text2"/>
        </w:rPr>
      </w:pPr>
      <w:r w:rsidRPr="000F6153">
        <w:t>L’ordre du jour est-il accepté à l’unanimité ?</w:t>
      </w:r>
      <w:r w:rsidR="00AF022B">
        <w:t xml:space="preserve"> </w:t>
      </w:r>
      <w:r w:rsidR="00AF022B" w:rsidRPr="00AF022B">
        <w:rPr>
          <w:color w:val="1F497D" w:themeColor="text2"/>
        </w:rPr>
        <w:t>Oui</w:t>
      </w:r>
      <w:r w:rsidR="00E93184">
        <w:rPr>
          <w:color w:val="1F497D" w:themeColor="text2"/>
        </w:rPr>
        <w:t>.</w:t>
      </w:r>
    </w:p>
    <w:p w14:paraId="3E6D1F11" w14:textId="1CC15C1D" w:rsidR="00456B55" w:rsidRPr="0006288F" w:rsidRDefault="00067BC4" w:rsidP="0039120F">
      <w:pPr>
        <w:spacing w:after="120"/>
        <w:rPr>
          <w:color w:val="1F497D" w:themeColor="text2"/>
        </w:rPr>
      </w:pPr>
      <w:r>
        <w:rPr>
          <w:color w:val="1F497D" w:themeColor="text2"/>
        </w:rPr>
        <w:t>Retour général de PPA sur les diverses activités depuis la dernière séance. Plusieurs points seront repris plus tard.</w:t>
      </w:r>
    </w:p>
    <w:p w14:paraId="7B4D941B" w14:textId="73D06376" w:rsidR="00C94B50" w:rsidRPr="00C150B6" w:rsidRDefault="00C94B50" w:rsidP="0063463F">
      <w:pPr>
        <w:pStyle w:val="Titre1"/>
        <w:numPr>
          <w:ilvl w:val="0"/>
          <w:numId w:val="3"/>
        </w:numPr>
        <w:spacing w:before="720" w:after="240"/>
      </w:pPr>
      <w:bookmarkStart w:id="2" w:name="_Toc3300610"/>
      <w:r w:rsidRPr="00C150B6">
        <w:t xml:space="preserve">Validation du procès-verbal </w:t>
      </w:r>
      <w:bookmarkEnd w:id="1"/>
      <w:r w:rsidR="00F96097">
        <w:t>de la dernière séance</w:t>
      </w:r>
      <w:bookmarkEnd w:id="2"/>
    </w:p>
    <w:p w14:paraId="6A37D434" w14:textId="5AE09F64" w:rsidR="001C6A1B" w:rsidRDefault="00461031" w:rsidP="00311C23">
      <w:pPr>
        <w:spacing w:after="0"/>
        <w:ind w:left="360"/>
      </w:pPr>
      <w:hyperlink r:id="rId14" w:history="1">
        <w:r w:rsidR="00531916">
          <w:rPr>
            <w:rStyle w:val="Lienhypertexte"/>
          </w:rPr>
          <w:t xml:space="preserve">PV </w:t>
        </w:r>
        <w:r w:rsidR="00741A88">
          <w:rPr>
            <w:rStyle w:val="Lienhypertexte"/>
          </w:rPr>
          <w:t>25</w:t>
        </w:r>
        <w:r w:rsidR="00531916">
          <w:rPr>
            <w:rStyle w:val="Lienhypertexte"/>
          </w:rPr>
          <w:t>.</w:t>
        </w:r>
        <w:r w:rsidR="00741A88">
          <w:rPr>
            <w:rStyle w:val="Lienhypertexte"/>
          </w:rPr>
          <w:t>01</w:t>
        </w:r>
        <w:r w:rsidR="00531916">
          <w:rPr>
            <w:rStyle w:val="Lienhypertexte"/>
          </w:rPr>
          <w:t>.201</w:t>
        </w:r>
        <w:r w:rsidR="00741A88">
          <w:rPr>
            <w:rStyle w:val="Lienhypertexte"/>
          </w:rPr>
          <w:t>9</w:t>
        </w:r>
      </w:hyperlink>
      <w:r w:rsidR="00C150B6" w:rsidRPr="00C150B6">
        <w:t xml:space="preserve"> </w:t>
      </w:r>
      <w:r w:rsidR="00152AD1">
        <w:t>du comité</w:t>
      </w:r>
      <w:r w:rsidR="00C150B6" w:rsidRPr="00C150B6">
        <w:t xml:space="preserve"> de pilotage MSE</w:t>
      </w:r>
    </w:p>
    <w:p w14:paraId="7AD4CD97" w14:textId="77777777" w:rsidR="00973999" w:rsidRDefault="00973999" w:rsidP="00D841E4">
      <w:pPr>
        <w:spacing w:after="0"/>
      </w:pPr>
    </w:p>
    <w:p w14:paraId="6F363A27" w14:textId="40F77ADC" w:rsidR="00635282" w:rsidRDefault="00DB555A" w:rsidP="00D841E4">
      <w:pPr>
        <w:spacing w:after="0"/>
        <w:rPr>
          <w:color w:val="1F497D" w:themeColor="text2"/>
        </w:rPr>
      </w:pPr>
      <w:r w:rsidRPr="000F6153">
        <w:t>Le procès-verbal de la séance précédente est-il accepté à l’unanimité ?</w:t>
      </w:r>
      <w:r w:rsidR="00AF022B">
        <w:t xml:space="preserve"> </w:t>
      </w:r>
      <w:r w:rsidR="00AF022B" w:rsidRPr="00AF022B">
        <w:rPr>
          <w:color w:val="1F497D" w:themeColor="text2"/>
        </w:rPr>
        <w:t>Oui</w:t>
      </w:r>
      <w:r w:rsidR="006260C0">
        <w:rPr>
          <w:color w:val="1F497D" w:themeColor="text2"/>
        </w:rPr>
        <w:t xml:space="preserve"> sous réserve de légère</w:t>
      </w:r>
      <w:r w:rsidR="00C7209B">
        <w:rPr>
          <w:color w:val="1F497D" w:themeColor="text2"/>
        </w:rPr>
        <w:t>s</w:t>
      </w:r>
      <w:r w:rsidR="006260C0">
        <w:rPr>
          <w:color w:val="1F497D" w:themeColor="text2"/>
        </w:rPr>
        <w:t xml:space="preserve"> modifications. </w:t>
      </w:r>
      <w:r w:rsidR="00C7209B">
        <w:rPr>
          <w:color w:val="1F497D" w:themeColor="text2"/>
        </w:rPr>
        <w:t>L</w:t>
      </w:r>
      <w:r w:rsidR="006260C0">
        <w:rPr>
          <w:color w:val="1F497D" w:themeColor="text2"/>
        </w:rPr>
        <w:t>e</w:t>
      </w:r>
      <w:r w:rsidR="00C7209B">
        <w:rPr>
          <w:color w:val="1F497D" w:themeColor="text2"/>
        </w:rPr>
        <w:t>s</w:t>
      </w:r>
      <w:r w:rsidR="006260C0">
        <w:rPr>
          <w:color w:val="1F497D" w:themeColor="text2"/>
        </w:rPr>
        <w:t xml:space="preserve"> point</w:t>
      </w:r>
      <w:r w:rsidR="00C7209B">
        <w:rPr>
          <w:color w:val="1F497D" w:themeColor="text2"/>
        </w:rPr>
        <w:t>s</w:t>
      </w:r>
      <w:r w:rsidR="006260C0">
        <w:rPr>
          <w:color w:val="1F497D" w:themeColor="text2"/>
        </w:rPr>
        <w:t xml:space="preserve"> </w:t>
      </w:r>
      <w:r w:rsidR="00C7209B">
        <w:rPr>
          <w:color w:val="1F497D" w:themeColor="text2"/>
        </w:rPr>
        <w:t>concernés sont</w:t>
      </w:r>
      <w:r w:rsidR="006260C0">
        <w:rPr>
          <w:color w:val="1F497D" w:themeColor="text2"/>
        </w:rPr>
        <w:t xml:space="preserve"> corrigé</w:t>
      </w:r>
      <w:r w:rsidR="00C7209B">
        <w:rPr>
          <w:color w:val="1F497D" w:themeColor="text2"/>
        </w:rPr>
        <w:t>s</w:t>
      </w:r>
      <w:r w:rsidR="006260C0">
        <w:rPr>
          <w:color w:val="1F497D" w:themeColor="text2"/>
        </w:rPr>
        <w:t xml:space="preserve"> en direct par les membres du </w:t>
      </w:r>
      <w:proofErr w:type="spellStart"/>
      <w:r w:rsidR="006260C0">
        <w:rPr>
          <w:color w:val="1F497D" w:themeColor="text2"/>
        </w:rPr>
        <w:t>CoPil</w:t>
      </w:r>
      <w:proofErr w:type="spellEnd"/>
      <w:r w:rsidR="00C7209B">
        <w:rPr>
          <w:color w:val="1F497D" w:themeColor="text2"/>
        </w:rPr>
        <w:t xml:space="preserve"> en</w:t>
      </w:r>
      <w:r w:rsidR="00E93184">
        <w:rPr>
          <w:color w:val="1F497D" w:themeColor="text2"/>
        </w:rPr>
        <w:t xml:space="preserve"> </w:t>
      </w:r>
      <w:r w:rsidR="00C7209B">
        <w:rPr>
          <w:color w:val="1F497D" w:themeColor="text2"/>
        </w:rPr>
        <w:t>prenant en compte les diverses demandes reçues aussi par email</w:t>
      </w:r>
      <w:r w:rsidR="006260C0">
        <w:rPr>
          <w:color w:val="1F497D" w:themeColor="text2"/>
        </w:rPr>
        <w:t>.</w:t>
      </w:r>
    </w:p>
    <w:p w14:paraId="4137990E" w14:textId="77777777" w:rsidR="00C94B50" w:rsidRPr="00C150B6" w:rsidRDefault="00C94B50" w:rsidP="0063463F">
      <w:pPr>
        <w:pStyle w:val="Titre1"/>
        <w:numPr>
          <w:ilvl w:val="0"/>
          <w:numId w:val="3"/>
        </w:numPr>
        <w:spacing w:before="720" w:after="240"/>
      </w:pPr>
      <w:bookmarkStart w:id="3" w:name="_Toc499305289"/>
      <w:bookmarkStart w:id="4" w:name="_Toc3300611"/>
      <w:r w:rsidRPr="00C150B6">
        <w:t>Coordination des activités d’enseignement et engagement du corps professoral/intermédiaire</w:t>
      </w:r>
      <w:bookmarkEnd w:id="3"/>
      <w:bookmarkEnd w:id="4"/>
    </w:p>
    <w:p w14:paraId="2CD261A0" w14:textId="25948D2C" w:rsidR="00355969" w:rsidRDefault="00355969" w:rsidP="00355969">
      <w:pPr>
        <w:pStyle w:val="Titre2"/>
        <w:numPr>
          <w:ilvl w:val="1"/>
          <w:numId w:val="1"/>
        </w:numPr>
      </w:pPr>
      <w:bookmarkStart w:id="5" w:name="_Toc523467657"/>
      <w:bookmarkStart w:id="6" w:name="_Toc3300612"/>
      <w:bookmarkStart w:id="7" w:name="_Toc499823585"/>
      <w:r>
        <w:t>Engagement des enseignants</w:t>
      </w:r>
      <w:bookmarkEnd w:id="5"/>
      <w:bookmarkEnd w:id="6"/>
    </w:p>
    <w:p w14:paraId="7C40D79C" w14:textId="77777777" w:rsidR="00A45603" w:rsidRPr="00FC6F40" w:rsidRDefault="00A45603" w:rsidP="00A45603">
      <w:pPr>
        <w:spacing w:after="120"/>
        <w:rPr>
          <w:b/>
        </w:rPr>
      </w:pPr>
      <w:r w:rsidRPr="00FC6F40">
        <w:rPr>
          <w:b/>
        </w:rPr>
        <w:t>Information sur la situation de l’implémentation des décisions prises</w:t>
      </w:r>
    </w:p>
    <w:p w14:paraId="2FC47347" w14:textId="38F14FD4" w:rsidR="00D062B7" w:rsidRPr="003965E9" w:rsidRDefault="00D062B7" w:rsidP="00D062B7">
      <w:pPr>
        <w:spacing w:after="120"/>
        <w:ind w:left="357"/>
        <w:rPr>
          <w:b/>
        </w:rPr>
      </w:pPr>
      <w:r w:rsidRPr="003965E9">
        <w:rPr>
          <w:b/>
        </w:rPr>
        <w:t>Rappel</w:t>
      </w:r>
      <w:r w:rsidR="00C81483">
        <w:rPr>
          <w:b/>
        </w:rPr>
        <w:t xml:space="preserve"> </w:t>
      </w:r>
      <w:r w:rsidRPr="003965E9">
        <w:rPr>
          <w:b/>
        </w:rPr>
        <w:t>:</w:t>
      </w:r>
    </w:p>
    <w:p w14:paraId="7AE2E77E" w14:textId="77777777" w:rsidR="0011675B" w:rsidRDefault="0011675B" w:rsidP="0011675B">
      <w:pPr>
        <w:spacing w:after="120"/>
      </w:pPr>
      <w:r>
        <w:t xml:space="preserve">Tableau des typologies cantonales à réaliser mais vraisemblablement la liste de professeurs validés/accrédités remplacera la notion de </w:t>
      </w:r>
      <w:proofErr w:type="spellStart"/>
      <w:r>
        <w:t>MRUsable</w:t>
      </w:r>
      <w:proofErr w:type="spellEnd"/>
      <w:r>
        <w:t>.</w:t>
      </w:r>
    </w:p>
    <w:p w14:paraId="6DD7B7EB" w14:textId="77777777" w:rsidR="0011675B" w:rsidRDefault="0011675B" w:rsidP="0011675B">
      <w:pPr>
        <w:spacing w:after="120"/>
      </w:pPr>
      <w:r>
        <w:t xml:space="preserve">TMA -&gt; Didier </w:t>
      </w:r>
      <w:proofErr w:type="spellStart"/>
      <w:r>
        <w:t>Vuarno</w:t>
      </w:r>
      <w:proofErr w:type="spellEnd"/>
      <w:r>
        <w:t xml:space="preserve"> reprendra le module pour les 8 premières semaines en remplacement d’Elena qui sera en congé maternité. Le </w:t>
      </w:r>
      <w:proofErr w:type="spellStart"/>
      <w:r>
        <w:t>CoPil</w:t>
      </w:r>
      <w:proofErr w:type="spellEnd"/>
      <w:r>
        <w:t xml:space="preserve"> valide se principe.</w:t>
      </w:r>
    </w:p>
    <w:p w14:paraId="07B7A8FD" w14:textId="77777777" w:rsidR="0011675B" w:rsidRDefault="0011675B" w:rsidP="0011675B">
      <w:pPr>
        <w:spacing w:after="120"/>
      </w:pPr>
      <w:r>
        <w:t xml:space="preserve">VERB -&gt; Renouvellement de l’intervention de Jean-Bernard Michel validée par le </w:t>
      </w:r>
      <w:proofErr w:type="spellStart"/>
      <w:r>
        <w:t>CoPil</w:t>
      </w:r>
      <w:proofErr w:type="spellEnd"/>
      <w:r>
        <w:t>.</w:t>
      </w:r>
    </w:p>
    <w:p w14:paraId="0F47609D" w14:textId="2BDA93B4" w:rsidR="00F234C4" w:rsidRDefault="0011675B" w:rsidP="0011675B">
      <w:pPr>
        <w:spacing w:after="120"/>
        <w:rPr>
          <w:color w:val="1F497D" w:themeColor="text2"/>
        </w:rPr>
      </w:pPr>
      <w:r>
        <w:t>EOL -&gt; François Gaille renouvelle son intervention.</w:t>
      </w:r>
    </w:p>
    <w:p w14:paraId="39AB8CA3" w14:textId="77777777" w:rsidR="005579AB" w:rsidRPr="00F234C4" w:rsidRDefault="005579AB" w:rsidP="00F234C4">
      <w:pPr>
        <w:spacing w:after="120"/>
        <w:ind w:left="284"/>
        <w:rPr>
          <w:b/>
        </w:rPr>
      </w:pPr>
      <w:r w:rsidRPr="00F234C4">
        <w:rPr>
          <w:b/>
        </w:rPr>
        <w:t>Discussion :</w:t>
      </w:r>
    </w:p>
    <w:p w14:paraId="549BD974" w14:textId="238F59B0" w:rsidR="005579AB" w:rsidRPr="00A75879" w:rsidRDefault="005579AB" w:rsidP="00A75879">
      <w:pPr>
        <w:pStyle w:val="Paragraphedeliste"/>
        <w:numPr>
          <w:ilvl w:val="0"/>
          <w:numId w:val="32"/>
        </w:numPr>
        <w:spacing w:after="120"/>
        <w:rPr>
          <w:color w:val="1F497D" w:themeColor="text2"/>
        </w:rPr>
      </w:pPr>
      <w:r w:rsidRPr="00A75879">
        <w:rPr>
          <w:color w:val="1F497D" w:themeColor="text2"/>
        </w:rPr>
        <w:t>T-</w:t>
      </w:r>
      <w:proofErr w:type="spellStart"/>
      <w:r w:rsidRPr="00A75879">
        <w:rPr>
          <w:color w:val="1F497D" w:themeColor="text2"/>
        </w:rPr>
        <w:t>TwoPhase</w:t>
      </w:r>
      <w:proofErr w:type="spellEnd"/>
      <w:r w:rsidRPr="00A75879">
        <w:rPr>
          <w:color w:val="1F497D" w:themeColor="text2"/>
        </w:rPr>
        <w:t xml:space="preserve"> -&gt; </w:t>
      </w:r>
      <w:r w:rsidR="0092170A" w:rsidRPr="00A75879">
        <w:rPr>
          <w:color w:val="1F497D" w:themeColor="text2"/>
        </w:rPr>
        <w:t xml:space="preserve">Ricardo Lima comme remplaçant de M. </w:t>
      </w:r>
      <w:proofErr w:type="spellStart"/>
      <w:r w:rsidR="0092170A" w:rsidRPr="00A75879">
        <w:rPr>
          <w:color w:val="1F497D" w:themeColor="text2"/>
        </w:rPr>
        <w:t>Osmann</w:t>
      </w:r>
      <w:proofErr w:type="spellEnd"/>
      <w:r w:rsidR="0092170A" w:rsidRPr="00A75879">
        <w:rPr>
          <w:color w:val="1F497D" w:themeColor="text2"/>
        </w:rPr>
        <w:t xml:space="preserve"> Sari</w:t>
      </w:r>
    </w:p>
    <w:p w14:paraId="6C921DB3" w14:textId="45BCA86B" w:rsidR="005579AB" w:rsidRPr="00A75879" w:rsidRDefault="005579AB" w:rsidP="00A75879">
      <w:pPr>
        <w:pStyle w:val="Paragraphedeliste"/>
        <w:numPr>
          <w:ilvl w:val="0"/>
          <w:numId w:val="32"/>
        </w:numPr>
        <w:spacing w:after="120"/>
        <w:rPr>
          <w:color w:val="1F497D" w:themeColor="text2"/>
        </w:rPr>
      </w:pPr>
      <w:r w:rsidRPr="00A75879">
        <w:rPr>
          <w:color w:val="1F497D" w:themeColor="text2"/>
        </w:rPr>
        <w:t xml:space="preserve">SRE -&gt; </w:t>
      </w:r>
      <w:r w:rsidR="0039120F" w:rsidRPr="00A75879">
        <w:rPr>
          <w:color w:val="1F497D" w:themeColor="text2"/>
        </w:rPr>
        <w:t>Des n</w:t>
      </w:r>
      <w:r w:rsidRPr="00A75879">
        <w:rPr>
          <w:color w:val="1F497D" w:themeColor="text2"/>
        </w:rPr>
        <w:t>ouvelles</w:t>
      </w:r>
      <w:r w:rsidR="0011675B" w:rsidRPr="00A75879">
        <w:rPr>
          <w:color w:val="1F497D" w:themeColor="text2"/>
        </w:rPr>
        <w:t> ?</w:t>
      </w:r>
    </w:p>
    <w:p w14:paraId="77E093AD" w14:textId="11A40B93" w:rsidR="00F34D7C" w:rsidRPr="00A75879" w:rsidRDefault="00F34D7C" w:rsidP="00A75879">
      <w:pPr>
        <w:pStyle w:val="Paragraphedeliste"/>
        <w:numPr>
          <w:ilvl w:val="0"/>
          <w:numId w:val="32"/>
        </w:numPr>
        <w:spacing w:after="120"/>
        <w:rPr>
          <w:color w:val="1F497D" w:themeColor="text2"/>
        </w:rPr>
      </w:pPr>
      <w:r w:rsidRPr="00A75879">
        <w:rPr>
          <w:color w:val="1F497D" w:themeColor="text2"/>
        </w:rPr>
        <w:t>T-</w:t>
      </w:r>
      <w:proofErr w:type="spellStart"/>
      <w:r w:rsidRPr="00A75879">
        <w:rPr>
          <w:color w:val="1F497D" w:themeColor="text2"/>
        </w:rPr>
        <w:t>WireCom</w:t>
      </w:r>
      <w:proofErr w:type="spellEnd"/>
      <w:r w:rsidRPr="00A75879">
        <w:rPr>
          <w:color w:val="1F497D" w:themeColor="text2"/>
        </w:rPr>
        <w:t xml:space="preserve"> -&gt; M. Salvadé est indisponible pour le cours au S2 2018-2019. M. Salvadé et M. Rubinstein proposent M. </w:t>
      </w:r>
      <w:proofErr w:type="spellStart"/>
      <w:r w:rsidRPr="00A75879">
        <w:rPr>
          <w:color w:val="1F497D" w:themeColor="text2"/>
        </w:rPr>
        <w:t>Pellegrini</w:t>
      </w:r>
      <w:proofErr w:type="spellEnd"/>
      <w:r w:rsidRPr="00A75879">
        <w:rPr>
          <w:color w:val="1F497D" w:themeColor="text2"/>
        </w:rPr>
        <w:t xml:space="preserve"> (</w:t>
      </w:r>
      <w:hyperlink r:id="rId15" w:history="1">
        <w:r w:rsidRPr="00F34D7C">
          <w:rPr>
            <w:rStyle w:val="Lienhypertexte"/>
          </w:rPr>
          <w:t>CV</w:t>
        </w:r>
      </w:hyperlink>
      <w:r w:rsidRPr="00A75879">
        <w:rPr>
          <w:color w:val="1F497D" w:themeColor="text2"/>
        </w:rPr>
        <w:t xml:space="preserve"> et </w:t>
      </w:r>
      <w:hyperlink r:id="rId16" w:history="1">
        <w:r w:rsidRPr="00F34D7C">
          <w:rPr>
            <w:rStyle w:val="Lienhypertexte"/>
          </w:rPr>
          <w:t>message</w:t>
        </w:r>
      </w:hyperlink>
      <w:r w:rsidRPr="00A75879">
        <w:rPr>
          <w:color w:val="1F497D" w:themeColor="text2"/>
        </w:rPr>
        <w:t xml:space="preserve"> de demande) e</w:t>
      </w:r>
      <w:r w:rsidR="00C75FE3">
        <w:rPr>
          <w:color w:val="1F497D" w:themeColor="text2"/>
        </w:rPr>
        <w:t xml:space="preserve">n remplacement. Validation du </w:t>
      </w:r>
      <w:proofErr w:type="spellStart"/>
      <w:r w:rsidR="00C75FE3">
        <w:rPr>
          <w:color w:val="1F497D" w:themeColor="text2"/>
        </w:rPr>
        <w:t>Co</w:t>
      </w:r>
      <w:r w:rsidRPr="00A75879">
        <w:rPr>
          <w:color w:val="1F497D" w:themeColor="text2"/>
        </w:rPr>
        <w:t>Pil</w:t>
      </w:r>
      <w:proofErr w:type="spellEnd"/>
      <w:r w:rsidRPr="00A75879">
        <w:rPr>
          <w:color w:val="1F497D" w:themeColor="text2"/>
        </w:rPr>
        <w:t xml:space="preserve"> nécessaire.</w:t>
      </w:r>
    </w:p>
    <w:p w14:paraId="4B681815" w14:textId="355DD9CD" w:rsidR="0092170A" w:rsidRPr="00A75879" w:rsidRDefault="0092170A" w:rsidP="00A75879">
      <w:pPr>
        <w:pStyle w:val="Paragraphedeliste"/>
        <w:numPr>
          <w:ilvl w:val="0"/>
          <w:numId w:val="32"/>
        </w:numPr>
        <w:spacing w:after="120"/>
        <w:rPr>
          <w:color w:val="1F497D" w:themeColor="text2"/>
        </w:rPr>
      </w:pPr>
      <w:proofErr w:type="spellStart"/>
      <w:r w:rsidRPr="00A75879">
        <w:rPr>
          <w:color w:val="1F497D" w:themeColor="text2"/>
        </w:rPr>
        <w:t>SmartGrid</w:t>
      </w:r>
      <w:proofErr w:type="spellEnd"/>
      <w:r w:rsidRPr="00A75879">
        <w:rPr>
          <w:color w:val="1F497D" w:themeColor="text2"/>
        </w:rPr>
        <w:t xml:space="preserve"> -&gt; Remplacement de M. </w:t>
      </w:r>
      <w:proofErr w:type="spellStart"/>
      <w:r w:rsidRPr="00A75879">
        <w:rPr>
          <w:color w:val="1F497D" w:themeColor="text2"/>
        </w:rPr>
        <w:t>Moix</w:t>
      </w:r>
      <w:proofErr w:type="spellEnd"/>
      <w:r w:rsidRPr="00A75879">
        <w:rPr>
          <w:color w:val="1F497D" w:themeColor="text2"/>
        </w:rPr>
        <w:t xml:space="preserve"> par Julien Pouget</w:t>
      </w:r>
    </w:p>
    <w:p w14:paraId="48C7D65F" w14:textId="0901D499" w:rsidR="0092170A" w:rsidRPr="00A75879" w:rsidRDefault="00A75879" w:rsidP="00A75879">
      <w:pPr>
        <w:pStyle w:val="Paragraphedeliste"/>
        <w:numPr>
          <w:ilvl w:val="0"/>
          <w:numId w:val="32"/>
        </w:numPr>
        <w:spacing w:after="120"/>
        <w:rPr>
          <w:color w:val="1F497D" w:themeColor="text2"/>
        </w:rPr>
      </w:pPr>
      <w:r w:rsidRPr="00A75879">
        <w:rPr>
          <w:color w:val="1F497D" w:themeColor="text2"/>
        </w:rPr>
        <w:t>Recoupement PCM-</w:t>
      </w:r>
      <w:proofErr w:type="spellStart"/>
      <w:r w:rsidRPr="00A75879">
        <w:rPr>
          <w:color w:val="1F497D" w:themeColor="text2"/>
        </w:rPr>
        <w:t>ProgAlg</w:t>
      </w:r>
      <w:proofErr w:type="spellEnd"/>
    </w:p>
    <w:p w14:paraId="4F6FB230" w14:textId="77777777" w:rsidR="00A75879" w:rsidRDefault="00C75FE3" w:rsidP="00D74BEC">
      <w:pPr>
        <w:spacing w:after="120"/>
        <w:rPr>
          <w:color w:val="1F497D" w:themeColor="text2"/>
        </w:rPr>
      </w:pPr>
      <w:r>
        <w:rPr>
          <w:color w:val="1F497D" w:themeColor="text2"/>
        </w:rPr>
        <w:object w:dxaOrig="4137" w:dyaOrig="1082" w14:anchorId="6D59D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5pt;height:54.45pt" o:ole="">
            <v:imagedata r:id="rId17" o:title=""/>
          </v:shape>
          <o:OLEObject Type="Embed" ProgID="Package" ShapeID="_x0000_i1025" DrawAspect="Content" ObjectID="_1615207021" r:id="rId18"/>
        </w:object>
      </w:r>
    </w:p>
    <w:p w14:paraId="576985EA" w14:textId="7C91D36F" w:rsidR="0092170A" w:rsidRDefault="0011675B" w:rsidP="00D74BEC">
      <w:pPr>
        <w:spacing w:after="120"/>
        <w:rPr>
          <w:color w:val="1F497D" w:themeColor="text2"/>
        </w:rPr>
      </w:pPr>
      <w:r>
        <w:rPr>
          <w:color w:val="1F497D" w:themeColor="text2"/>
        </w:rPr>
        <w:t>D’autres modules ont-ils des re</w:t>
      </w:r>
      <w:r w:rsidR="0092170A">
        <w:rPr>
          <w:color w:val="1F497D" w:themeColor="text2"/>
        </w:rPr>
        <w:t>mplacements à envisager</w:t>
      </w:r>
      <w:r w:rsidR="00E93184">
        <w:rPr>
          <w:color w:val="1F497D" w:themeColor="text2"/>
        </w:rPr>
        <w:t> ?</w:t>
      </w:r>
    </w:p>
    <w:p w14:paraId="36692E1B" w14:textId="742AF998" w:rsidR="005F7FAF" w:rsidRDefault="005F7FAF" w:rsidP="00D74BEC">
      <w:pPr>
        <w:spacing w:after="120"/>
        <w:rPr>
          <w:color w:val="1F497D" w:themeColor="text2"/>
        </w:rPr>
      </w:pPr>
      <w:r>
        <w:rPr>
          <w:color w:val="1F497D" w:themeColor="text2"/>
        </w:rPr>
        <w:t xml:space="preserve">Les typologies ne sont pas encore clarifiées ni mise en place dans l’ensemble des écoles et donc ce point sera repris ultérieurement. Mais dans l’intervalle, ceci pose problème pour la validation des professeurs pouvant participer au MSE. </w:t>
      </w:r>
    </w:p>
    <w:p w14:paraId="2FB62C3D" w14:textId="635361A1" w:rsidR="005F7FAF" w:rsidRDefault="005F7FAF" w:rsidP="00D74BEC">
      <w:pPr>
        <w:spacing w:after="120"/>
        <w:rPr>
          <w:color w:val="1F497D" w:themeColor="text2"/>
        </w:rPr>
      </w:pPr>
      <w:r>
        <w:rPr>
          <w:color w:val="1F497D" w:themeColor="text2"/>
        </w:rPr>
        <w:lastRenderedPageBreak/>
        <w:t>T-</w:t>
      </w:r>
      <w:proofErr w:type="spellStart"/>
      <w:r>
        <w:rPr>
          <w:color w:val="1F497D" w:themeColor="text2"/>
        </w:rPr>
        <w:t>TwoPhase</w:t>
      </w:r>
      <w:proofErr w:type="spellEnd"/>
      <w:r>
        <w:rPr>
          <w:color w:val="1F497D" w:themeColor="text2"/>
        </w:rPr>
        <w:t xml:space="preserve"> -&gt; Le remplacement n’a pas été simple à trouver et finalement Ricardo Lima semble la personne adaptée pour ce cours et qui plus est c’est sa spécialité de doctorat. </w:t>
      </w:r>
      <w:r w:rsidR="006916EB">
        <w:rPr>
          <w:color w:val="1F497D" w:themeColor="text2"/>
        </w:rPr>
        <w:t xml:space="preserve">De plus, il sera soutenu par le </w:t>
      </w:r>
      <w:r w:rsidR="00E93184">
        <w:rPr>
          <w:color w:val="1F497D" w:themeColor="text2"/>
        </w:rPr>
        <w:t>responsable</w:t>
      </w:r>
      <w:r w:rsidR="006916EB">
        <w:rPr>
          <w:color w:val="1F497D" w:themeColor="text2"/>
        </w:rPr>
        <w:t xml:space="preserve"> de module national dans certaines interventions. Le </w:t>
      </w:r>
      <w:proofErr w:type="spellStart"/>
      <w:r w:rsidR="006916EB">
        <w:rPr>
          <w:color w:val="1F497D" w:themeColor="text2"/>
        </w:rPr>
        <w:t>CoPil</w:t>
      </w:r>
      <w:proofErr w:type="spellEnd"/>
      <w:r w:rsidR="006916EB">
        <w:rPr>
          <w:color w:val="1F497D" w:themeColor="text2"/>
        </w:rPr>
        <w:t xml:space="preserve"> valide </w:t>
      </w:r>
      <w:r w:rsidR="00760D6F">
        <w:rPr>
          <w:color w:val="1F497D" w:themeColor="text2"/>
        </w:rPr>
        <w:t>ce changement</w:t>
      </w:r>
      <w:r w:rsidR="006916EB">
        <w:rPr>
          <w:color w:val="1F497D" w:themeColor="text2"/>
        </w:rPr>
        <w:t>.</w:t>
      </w:r>
    </w:p>
    <w:p w14:paraId="572485BC" w14:textId="1B2B1F9A" w:rsidR="00C75FE3" w:rsidRDefault="00C75FE3" w:rsidP="00D74BEC">
      <w:pPr>
        <w:spacing w:after="120"/>
        <w:rPr>
          <w:color w:val="1F497D" w:themeColor="text2"/>
        </w:rPr>
      </w:pPr>
      <w:r>
        <w:rPr>
          <w:color w:val="1F497D" w:themeColor="text2"/>
        </w:rPr>
        <w:t>SRE-&gt; M. Junod a quitté l’HEIG mais pour le module SRE il sera engagé comme externe.</w:t>
      </w:r>
    </w:p>
    <w:p w14:paraId="5D5CC0FF" w14:textId="7439078E" w:rsidR="00C75FE3" w:rsidRDefault="00C75FE3" w:rsidP="00D74BEC">
      <w:pPr>
        <w:spacing w:after="120"/>
        <w:rPr>
          <w:color w:val="1F497D" w:themeColor="text2"/>
        </w:rPr>
      </w:pPr>
      <w:r>
        <w:rPr>
          <w:color w:val="1F497D" w:themeColor="text2"/>
        </w:rPr>
        <w:t>T-</w:t>
      </w:r>
      <w:proofErr w:type="spellStart"/>
      <w:r>
        <w:rPr>
          <w:color w:val="1F497D" w:themeColor="text2"/>
        </w:rPr>
        <w:t>WireCom</w:t>
      </w:r>
      <w:proofErr w:type="spellEnd"/>
      <w:r>
        <w:rPr>
          <w:color w:val="1F497D" w:themeColor="text2"/>
        </w:rPr>
        <w:t xml:space="preserve"> -&gt; M. Wagen sera à supprimer de la fiche de module et de GAPS. Le </w:t>
      </w:r>
      <w:proofErr w:type="spellStart"/>
      <w:r>
        <w:rPr>
          <w:color w:val="1F497D" w:themeColor="text2"/>
        </w:rPr>
        <w:t>CoPil</w:t>
      </w:r>
      <w:proofErr w:type="spellEnd"/>
      <w:r>
        <w:rPr>
          <w:color w:val="1F497D" w:themeColor="text2"/>
        </w:rPr>
        <w:t xml:space="preserve"> valide le remplacement par M. </w:t>
      </w:r>
      <w:proofErr w:type="spellStart"/>
      <w:r>
        <w:rPr>
          <w:color w:val="1F497D" w:themeColor="text2"/>
        </w:rPr>
        <w:t>Pellegrini</w:t>
      </w:r>
      <w:proofErr w:type="spellEnd"/>
    </w:p>
    <w:p w14:paraId="2B804DE5" w14:textId="1B7B9228" w:rsidR="00C75FE3" w:rsidRDefault="00C75FE3" w:rsidP="00D74BEC">
      <w:pPr>
        <w:spacing w:after="120"/>
        <w:rPr>
          <w:color w:val="1F497D" w:themeColor="text2"/>
        </w:rPr>
      </w:pPr>
      <w:proofErr w:type="spellStart"/>
      <w:r>
        <w:rPr>
          <w:color w:val="1F497D" w:themeColor="text2"/>
        </w:rPr>
        <w:t>SmartGrid</w:t>
      </w:r>
      <w:proofErr w:type="spellEnd"/>
      <w:r>
        <w:rPr>
          <w:color w:val="1F497D" w:themeColor="text2"/>
        </w:rPr>
        <w:t xml:space="preserve"> -&gt; Le remplacement </w:t>
      </w:r>
      <w:r w:rsidR="00E93184">
        <w:rPr>
          <w:color w:val="1F497D" w:themeColor="text2"/>
        </w:rPr>
        <w:t xml:space="preserve">par M. Pouget </w:t>
      </w:r>
      <w:r>
        <w:rPr>
          <w:color w:val="1F497D" w:themeColor="text2"/>
        </w:rPr>
        <w:t xml:space="preserve">est validé par le </w:t>
      </w:r>
      <w:proofErr w:type="spellStart"/>
      <w:r>
        <w:rPr>
          <w:color w:val="1F497D" w:themeColor="text2"/>
        </w:rPr>
        <w:t>CoPil</w:t>
      </w:r>
      <w:proofErr w:type="spellEnd"/>
      <w:r>
        <w:rPr>
          <w:color w:val="1F497D" w:themeColor="text2"/>
        </w:rPr>
        <w:t>. De plus, PPA informe que M. Pouget a déjà donné le cours par le passé mais main</w:t>
      </w:r>
      <w:r w:rsidR="00E93184">
        <w:rPr>
          <w:color w:val="1F497D" w:themeColor="text2"/>
        </w:rPr>
        <w:t>tenant ce sera officialisé.</w:t>
      </w:r>
    </w:p>
    <w:p w14:paraId="0AB9EE43" w14:textId="5208B3FA" w:rsidR="00C75FE3" w:rsidRPr="005579AB" w:rsidRDefault="00C75FE3" w:rsidP="00D74BEC">
      <w:pPr>
        <w:spacing w:after="120"/>
        <w:rPr>
          <w:color w:val="1F497D" w:themeColor="text2"/>
        </w:rPr>
      </w:pPr>
      <w:r>
        <w:rPr>
          <w:color w:val="1F497D" w:themeColor="text2"/>
        </w:rPr>
        <w:t>PCM – T-</w:t>
      </w:r>
      <w:proofErr w:type="spellStart"/>
      <w:r>
        <w:rPr>
          <w:color w:val="1F497D" w:themeColor="text2"/>
        </w:rPr>
        <w:t>ProgAlg</w:t>
      </w:r>
      <w:proofErr w:type="spellEnd"/>
      <w:r>
        <w:rPr>
          <w:color w:val="1F497D" w:themeColor="text2"/>
        </w:rPr>
        <w:t xml:space="preserve"> -&gt; </w:t>
      </w:r>
      <w:r w:rsidR="00A96359">
        <w:rPr>
          <w:color w:val="1F497D" w:themeColor="text2"/>
        </w:rPr>
        <w:t>PWA</w:t>
      </w:r>
      <w:r>
        <w:rPr>
          <w:color w:val="1F497D" w:themeColor="text2"/>
        </w:rPr>
        <w:t xml:space="preserve"> répondra à P. Kuonen qu’il n’y a pas de prérequis pour la participation à l’un ou l’autre </w:t>
      </w:r>
      <w:r w:rsidR="00A96359">
        <w:rPr>
          <w:color w:val="1F497D" w:themeColor="text2"/>
        </w:rPr>
        <w:t>ni de dépendance entre les 2. Il est donc possible pour lui d’adapter le contenu en prenant en compte que certains étudiants n’ont peut-être pas fait un module ou l’autre.</w:t>
      </w:r>
      <w:r w:rsidR="00E93184">
        <w:rPr>
          <w:color w:val="1F497D" w:themeColor="text2"/>
        </w:rPr>
        <w:t xml:space="preserve"> (Fait)</w:t>
      </w:r>
    </w:p>
    <w:p w14:paraId="491E4CD0" w14:textId="6F12994E" w:rsidR="008A27A8" w:rsidRDefault="008A27A8" w:rsidP="008A27A8">
      <w:pPr>
        <w:pStyle w:val="Titre2"/>
        <w:numPr>
          <w:ilvl w:val="1"/>
          <w:numId w:val="1"/>
        </w:numPr>
      </w:pPr>
      <w:bookmarkStart w:id="8" w:name="_Toc3300613"/>
      <w:r>
        <w:t>Intégration orientation Génie Civi</w:t>
      </w:r>
      <w:r w:rsidR="007A6CCF">
        <w:t>l</w:t>
      </w:r>
      <w:r>
        <w:t xml:space="preserve"> à la rentrée 2019</w:t>
      </w:r>
      <w:bookmarkEnd w:id="8"/>
    </w:p>
    <w:p w14:paraId="2433F4A0" w14:textId="55D0057F" w:rsidR="008A27A8" w:rsidRDefault="00EB39C2" w:rsidP="008A27A8">
      <w:pPr>
        <w:spacing w:after="120"/>
      </w:pPr>
      <w:r>
        <w:t>Rappel des a</w:t>
      </w:r>
      <w:r w:rsidR="008A27A8">
        <w:t>spects budgétaires</w:t>
      </w:r>
      <w:r w:rsidR="00E93184">
        <w:t xml:space="preserve"> (voir : </w:t>
      </w:r>
      <w:hyperlink r:id="rId19" w:history="1">
        <w:r w:rsidR="006A4AC0">
          <w:rPr>
            <w:rStyle w:val="Lienhypertexte"/>
          </w:rPr>
          <w:t>CalculCoûtScénarioIntégrationGCavecPAA.xlsx</w:t>
        </w:r>
      </w:hyperlink>
      <w:r w:rsidR="006A4AC0">
        <w:t>)</w:t>
      </w:r>
    </w:p>
    <w:p w14:paraId="34755DB2" w14:textId="7521EAD4" w:rsidR="008A27A8" w:rsidRDefault="008A27A8" w:rsidP="008A27A8">
      <w:pPr>
        <w:spacing w:after="120"/>
      </w:pPr>
      <w:r>
        <w:t>Introduction des PAA (Projets d’</w:t>
      </w:r>
      <w:r w:rsidR="00520C1D">
        <w:t>Approfondissement</w:t>
      </w:r>
      <w:r>
        <w:t xml:space="preserve"> par Atelier) – ou un meilleur nom encore à trouver. Il s’agit d’un mode pédagogique à mi-chemin entre MA et PA.</w:t>
      </w:r>
    </w:p>
    <w:p w14:paraId="5A0E4D76" w14:textId="72F2A830" w:rsidR="007A6CCF" w:rsidRDefault="007A6CCF" w:rsidP="008A27A8">
      <w:pPr>
        <w:spacing w:after="120"/>
      </w:pPr>
      <w:r>
        <w:t>Prochaines étapes pour l’intégration de l’orientation en GC et en vue de l’engagement des nouveaux enseignants.</w:t>
      </w:r>
    </w:p>
    <w:p w14:paraId="34631EAD" w14:textId="77777777" w:rsidR="00AF022B" w:rsidRDefault="00AF022B" w:rsidP="008A27A8">
      <w:pPr>
        <w:spacing w:after="120"/>
      </w:pPr>
    </w:p>
    <w:p w14:paraId="599C94B5" w14:textId="2FC5CA4A" w:rsidR="00AF022B" w:rsidRDefault="00AF022B" w:rsidP="008A27A8">
      <w:pPr>
        <w:spacing w:after="120"/>
        <w:rPr>
          <w:color w:val="1F497D" w:themeColor="text2"/>
        </w:rPr>
      </w:pPr>
      <w:r>
        <w:rPr>
          <w:color w:val="1F497D" w:themeColor="text2"/>
        </w:rPr>
        <w:t>Di</w:t>
      </w:r>
      <w:r w:rsidRPr="00AF022B">
        <w:rPr>
          <w:color w:val="1F497D" w:themeColor="text2"/>
        </w:rPr>
        <w:t>scussion :</w:t>
      </w:r>
    </w:p>
    <w:p w14:paraId="46E110F8" w14:textId="6ED1E389" w:rsidR="00D53527" w:rsidRDefault="00C61A3C" w:rsidP="008A27A8">
      <w:pPr>
        <w:spacing w:after="120"/>
        <w:rPr>
          <w:color w:val="1F497D" w:themeColor="text2"/>
        </w:rPr>
      </w:pPr>
      <w:r>
        <w:rPr>
          <w:color w:val="1F497D" w:themeColor="text2"/>
        </w:rPr>
        <w:t xml:space="preserve">PPA présente </w:t>
      </w:r>
      <w:r w:rsidR="00520C1D">
        <w:rPr>
          <w:color w:val="1F497D" w:themeColor="text2"/>
        </w:rPr>
        <w:t>l’état des lieux</w:t>
      </w:r>
      <w:r>
        <w:rPr>
          <w:color w:val="1F497D" w:themeColor="text2"/>
        </w:rPr>
        <w:t xml:space="preserve"> et les diverses discussions qui entoure la situation de GC au sein du MSE. </w:t>
      </w:r>
      <w:r w:rsidR="00004A88">
        <w:rPr>
          <w:color w:val="1F497D" w:themeColor="text2"/>
        </w:rPr>
        <w:t xml:space="preserve">Le fichier </w:t>
      </w:r>
      <w:r w:rsidR="00520C1D">
        <w:rPr>
          <w:color w:val="1F497D" w:themeColor="text2"/>
        </w:rPr>
        <w:t>Excel (</w:t>
      </w:r>
      <w:r w:rsidR="00520C1D" w:rsidRPr="00520C1D">
        <w:rPr>
          <w:color w:val="1F497D" w:themeColor="text2"/>
        </w:rPr>
        <w:t>CalculCoûtScénarioIntégrationGCavecPAA</w:t>
      </w:r>
      <w:r w:rsidR="00520C1D">
        <w:rPr>
          <w:color w:val="1F497D" w:themeColor="text2"/>
        </w:rPr>
        <w:t>.xlsx)</w:t>
      </w:r>
      <w:r w:rsidR="00004A88">
        <w:rPr>
          <w:color w:val="1F497D" w:themeColor="text2"/>
        </w:rPr>
        <w:t xml:space="preserve"> et les derniers points sont soulevés. </w:t>
      </w:r>
      <w:r w:rsidR="00713FD3">
        <w:rPr>
          <w:color w:val="1F497D" w:themeColor="text2"/>
        </w:rPr>
        <w:t>Les PAA seront hybrides entre projet et module théorique. Plusieurs fonctionnements sont envisagés</w:t>
      </w:r>
      <w:r w:rsidR="001C5D23">
        <w:rPr>
          <w:color w:val="1F497D" w:themeColor="text2"/>
        </w:rPr>
        <w:t>.</w:t>
      </w:r>
      <w:r w:rsidR="00713FD3">
        <w:rPr>
          <w:color w:val="1F497D" w:themeColor="text2"/>
        </w:rPr>
        <w:t xml:space="preserve"> DRE les </w:t>
      </w:r>
      <w:proofErr w:type="gramStart"/>
      <w:r w:rsidR="00713FD3">
        <w:rPr>
          <w:color w:val="1F497D" w:themeColor="text2"/>
        </w:rPr>
        <w:t>présentent</w:t>
      </w:r>
      <w:proofErr w:type="gramEnd"/>
      <w:r w:rsidR="00713FD3">
        <w:rPr>
          <w:color w:val="1F497D" w:themeColor="text2"/>
        </w:rPr>
        <w:t xml:space="preserve">. </w:t>
      </w:r>
      <w:r w:rsidR="00520C1D">
        <w:rPr>
          <w:color w:val="1F497D" w:themeColor="text2"/>
        </w:rPr>
        <w:t xml:space="preserve">Les </w:t>
      </w:r>
      <w:r w:rsidR="00713FD3">
        <w:rPr>
          <w:color w:val="1F497D" w:themeColor="text2"/>
        </w:rPr>
        <w:t>PAA implique</w:t>
      </w:r>
      <w:r w:rsidR="00520C1D">
        <w:rPr>
          <w:color w:val="1F497D" w:themeColor="text2"/>
        </w:rPr>
        <w:t>nt</w:t>
      </w:r>
      <w:r w:rsidR="00713FD3">
        <w:rPr>
          <w:color w:val="1F497D" w:themeColor="text2"/>
        </w:rPr>
        <w:t xml:space="preserve"> une fusion MA/PA</w:t>
      </w:r>
      <w:r w:rsidR="00F55993">
        <w:rPr>
          <w:color w:val="1F497D" w:themeColor="text2"/>
        </w:rPr>
        <w:t>. 1/3 d’apport théorique et 2/3 de travail de projet. La volonté a été de permettre la spécialisation dans 4 champs disciplinaire (structure, géotechni</w:t>
      </w:r>
      <w:r w:rsidR="00D53527">
        <w:rPr>
          <w:color w:val="1F497D" w:themeColor="text2"/>
        </w:rPr>
        <w:t>que, hydraulique et transport).</w:t>
      </w:r>
    </w:p>
    <w:p w14:paraId="2B424900" w14:textId="4C319BEA" w:rsidR="00D53527" w:rsidRDefault="00D53527" w:rsidP="008A27A8">
      <w:pPr>
        <w:spacing w:after="120"/>
        <w:rPr>
          <w:color w:val="1F497D" w:themeColor="text2"/>
        </w:rPr>
      </w:pPr>
      <w:r>
        <w:rPr>
          <w:color w:val="1F497D" w:themeColor="text2"/>
        </w:rPr>
        <w:t xml:space="preserve">PAA =&gt; </w:t>
      </w:r>
      <w:r w:rsidR="00F55993">
        <w:rPr>
          <w:color w:val="1F497D" w:themeColor="text2"/>
        </w:rPr>
        <w:t xml:space="preserve">Projets réels issus de partenaire de la pratique avec </w:t>
      </w:r>
      <w:r w:rsidR="00520C1D">
        <w:rPr>
          <w:color w:val="1F497D" w:themeColor="text2"/>
        </w:rPr>
        <w:t xml:space="preserve">plusieurs intervenants internes et </w:t>
      </w:r>
      <w:r w:rsidR="00F55993">
        <w:rPr>
          <w:color w:val="1F497D" w:themeColor="text2"/>
        </w:rPr>
        <w:t xml:space="preserve">externes. Le scénario a été planifié sur 24 étudiants. </w:t>
      </w:r>
      <w:r w:rsidR="00CB3612">
        <w:rPr>
          <w:color w:val="1F497D" w:themeColor="text2"/>
        </w:rPr>
        <w:t>Le travail actuel principal</w:t>
      </w:r>
      <w:r w:rsidR="00520C1D">
        <w:rPr>
          <w:color w:val="1F497D" w:themeColor="text2"/>
        </w:rPr>
        <w:t xml:space="preserve"> est sur la forme didactique qui</w:t>
      </w:r>
      <w:r w:rsidR="00CB3612">
        <w:rPr>
          <w:color w:val="1F497D" w:themeColor="text2"/>
        </w:rPr>
        <w:t xml:space="preserve"> sera donnée à ces PAA. </w:t>
      </w:r>
      <w:r w:rsidR="00017812">
        <w:rPr>
          <w:color w:val="1F497D" w:themeColor="text2"/>
        </w:rPr>
        <w:t>Au vu du budget à disposition il sera délicat d’avoir des interventions externes et un suivi permanent par le professeur. Une formule est en cours d’élaboration afin que ce</w:t>
      </w:r>
      <w:r w:rsidR="00520C1D">
        <w:rPr>
          <w:color w:val="1F497D" w:themeColor="text2"/>
        </w:rPr>
        <w:t>ux-</w:t>
      </w:r>
      <w:r w:rsidR="00017812">
        <w:rPr>
          <w:color w:val="1F497D" w:themeColor="text2"/>
        </w:rPr>
        <w:t>ci reste</w:t>
      </w:r>
      <w:r w:rsidR="00520C1D">
        <w:rPr>
          <w:color w:val="1F497D" w:themeColor="text2"/>
        </w:rPr>
        <w:t>nt</w:t>
      </w:r>
      <w:r w:rsidR="00017812">
        <w:rPr>
          <w:color w:val="1F497D" w:themeColor="text2"/>
        </w:rPr>
        <w:t xml:space="preserve"> intéressant didactiquement. PPA précise que la notion d’autonomie est bien présente dans les PA actuels et que cette notion peut être reprise dans les PAA.</w:t>
      </w:r>
    </w:p>
    <w:p w14:paraId="5D1A2FAA" w14:textId="685EB80A" w:rsidR="001C5D23" w:rsidRDefault="004D1CE4" w:rsidP="008A27A8">
      <w:pPr>
        <w:spacing w:after="120"/>
        <w:rPr>
          <w:color w:val="1F497D" w:themeColor="text2"/>
        </w:rPr>
      </w:pPr>
      <w:r>
        <w:rPr>
          <w:color w:val="1F497D" w:themeColor="text2"/>
        </w:rPr>
        <w:t xml:space="preserve">Le lieu d’enseignement est aussi une question soulevée et selon PPA le besoin de matériel dirige l’enseignement </w:t>
      </w:r>
      <w:r w:rsidR="00520C1D">
        <w:rPr>
          <w:color w:val="1F497D" w:themeColor="text2"/>
        </w:rPr>
        <w:t xml:space="preserve">plutôt </w:t>
      </w:r>
      <w:r>
        <w:rPr>
          <w:color w:val="1F497D" w:themeColor="text2"/>
        </w:rPr>
        <w:t>vers les écoles.</w:t>
      </w:r>
      <w:r w:rsidR="003D30C9">
        <w:rPr>
          <w:color w:val="1F497D" w:themeColor="text2"/>
        </w:rPr>
        <w:t xml:space="preserve"> Mais ceci peut poser des problèmes organisationnels en raison des déplacements nécessaires.</w:t>
      </w:r>
      <w:r w:rsidR="00576D23">
        <w:rPr>
          <w:color w:val="1F497D" w:themeColor="text2"/>
        </w:rPr>
        <w:t xml:space="preserve"> Des questions sont soulevées par </w:t>
      </w:r>
      <w:r w:rsidR="00520C1D">
        <w:rPr>
          <w:color w:val="1F497D" w:themeColor="text2"/>
        </w:rPr>
        <w:t xml:space="preserve">les membres du </w:t>
      </w:r>
      <w:proofErr w:type="spellStart"/>
      <w:r w:rsidR="00520C1D">
        <w:rPr>
          <w:color w:val="1F497D" w:themeColor="text2"/>
        </w:rPr>
        <w:t>CoPil</w:t>
      </w:r>
      <w:proofErr w:type="spellEnd"/>
      <w:r w:rsidR="00520C1D">
        <w:rPr>
          <w:color w:val="1F497D" w:themeColor="text2"/>
        </w:rPr>
        <w:t xml:space="preserve"> sur les aspects</w:t>
      </w:r>
      <w:r w:rsidR="00576D23">
        <w:rPr>
          <w:color w:val="1F497D" w:themeColor="text2"/>
        </w:rPr>
        <w:t xml:space="preserve"> TP</w:t>
      </w:r>
      <w:r w:rsidR="00520C1D">
        <w:rPr>
          <w:color w:val="1F497D" w:themeColor="text2"/>
        </w:rPr>
        <w:t xml:space="preserve"> (Temps partiel) </w:t>
      </w:r>
      <w:r w:rsidR="00576D23">
        <w:rPr>
          <w:color w:val="1F497D" w:themeColor="text2"/>
        </w:rPr>
        <w:t>/</w:t>
      </w:r>
      <w:r w:rsidR="00520C1D">
        <w:rPr>
          <w:color w:val="1F497D" w:themeColor="text2"/>
        </w:rPr>
        <w:t xml:space="preserve"> </w:t>
      </w:r>
      <w:r w:rsidR="00576D23">
        <w:rPr>
          <w:color w:val="1F497D" w:themeColor="text2"/>
        </w:rPr>
        <w:t>PT</w:t>
      </w:r>
      <w:r w:rsidR="00520C1D">
        <w:rPr>
          <w:color w:val="1F497D" w:themeColor="text2"/>
        </w:rPr>
        <w:t xml:space="preserve"> (plein temps)</w:t>
      </w:r>
      <w:r w:rsidR="00576D23">
        <w:rPr>
          <w:color w:val="1F497D" w:themeColor="text2"/>
        </w:rPr>
        <w:t xml:space="preserve"> et comment ce</w:t>
      </w:r>
      <w:r w:rsidR="00520C1D">
        <w:rPr>
          <w:color w:val="1F497D" w:themeColor="text2"/>
        </w:rPr>
        <w:t>ux-</w:t>
      </w:r>
      <w:r w:rsidR="00576D23">
        <w:rPr>
          <w:color w:val="1F497D" w:themeColor="text2"/>
        </w:rPr>
        <w:t>ci peu</w:t>
      </w:r>
      <w:r w:rsidR="00520C1D">
        <w:rPr>
          <w:color w:val="1F497D" w:themeColor="text2"/>
        </w:rPr>
        <w:t>ven</w:t>
      </w:r>
      <w:r w:rsidR="00576D23">
        <w:rPr>
          <w:color w:val="1F497D" w:themeColor="text2"/>
        </w:rPr>
        <w:t>t fonctionner. DRE explique que le champ disciplinaire « Structure » peut fonctionner à PT ou TP et pour les autres ce n’est que du TP.</w:t>
      </w:r>
      <w:r w:rsidR="009D0B14">
        <w:rPr>
          <w:color w:val="1F497D" w:themeColor="text2"/>
        </w:rPr>
        <w:t xml:space="preserve"> La volonté</w:t>
      </w:r>
      <w:r w:rsidR="00520C1D">
        <w:rPr>
          <w:color w:val="1F497D" w:themeColor="text2"/>
        </w:rPr>
        <w:t xml:space="preserve"> est</w:t>
      </w:r>
      <w:r w:rsidR="009D0B14">
        <w:rPr>
          <w:color w:val="1F497D" w:themeColor="text2"/>
        </w:rPr>
        <w:t xml:space="preserve"> d’avoir un</w:t>
      </w:r>
      <w:r w:rsidR="002C0BD9">
        <w:rPr>
          <w:color w:val="1F497D" w:themeColor="text2"/>
        </w:rPr>
        <w:t xml:space="preserve"> modèle financier proche des </w:t>
      </w:r>
      <w:r w:rsidR="009D0B14">
        <w:rPr>
          <w:color w:val="1F497D" w:themeColor="text2"/>
        </w:rPr>
        <w:t>MA</w:t>
      </w:r>
      <w:r w:rsidR="002C0BD9">
        <w:rPr>
          <w:color w:val="1F497D" w:themeColor="text2"/>
        </w:rPr>
        <w:t>/PA</w:t>
      </w:r>
      <w:r w:rsidR="009D0B14">
        <w:rPr>
          <w:color w:val="1F497D" w:themeColor="text2"/>
        </w:rPr>
        <w:t xml:space="preserve"> actuels </w:t>
      </w:r>
      <w:r w:rsidR="00520C1D">
        <w:rPr>
          <w:color w:val="1F497D" w:themeColor="text2"/>
        </w:rPr>
        <w:t xml:space="preserve">car </w:t>
      </w:r>
      <w:r w:rsidR="009D0B14">
        <w:rPr>
          <w:color w:val="1F497D" w:themeColor="text2"/>
        </w:rPr>
        <w:t>ceci permettrait aux professeurs motivés</w:t>
      </w:r>
      <w:r w:rsidR="00A8415C">
        <w:rPr>
          <w:color w:val="1F497D" w:themeColor="text2"/>
        </w:rPr>
        <w:t xml:space="preserve"> de certains profils</w:t>
      </w:r>
      <w:r w:rsidR="009D0B14">
        <w:rPr>
          <w:color w:val="1F497D" w:themeColor="text2"/>
        </w:rPr>
        <w:t xml:space="preserve"> de pouvoir basculer d’un modèle à l’autre en fonction des modules. </w:t>
      </w:r>
      <w:r w:rsidR="000F271D">
        <w:rPr>
          <w:color w:val="1F497D" w:themeColor="text2"/>
        </w:rPr>
        <w:t>Un</w:t>
      </w:r>
      <w:r w:rsidR="00F16132">
        <w:rPr>
          <w:color w:val="1F497D" w:themeColor="text2"/>
        </w:rPr>
        <w:t xml:space="preserve"> fonctionnement avec 24 étudiants (</w:t>
      </w:r>
      <w:r w:rsidR="008F3A08">
        <w:rPr>
          <w:color w:val="1F497D" w:themeColor="text2"/>
        </w:rPr>
        <w:t xml:space="preserve">env. </w:t>
      </w:r>
      <w:r w:rsidR="00F16132">
        <w:rPr>
          <w:color w:val="1F497D" w:themeColor="text2"/>
        </w:rPr>
        <w:t>6 par champ disciplinaire) ou en cas d’inscription plus basse est à prévoir. Plusieurs modèles sont envisageables et seront valid</w:t>
      </w:r>
      <w:r w:rsidR="00520C1D">
        <w:rPr>
          <w:color w:val="1F497D" w:themeColor="text2"/>
        </w:rPr>
        <w:t xml:space="preserve">és lors de la prochaine séance du </w:t>
      </w:r>
      <w:proofErr w:type="spellStart"/>
      <w:r w:rsidR="00520C1D">
        <w:rPr>
          <w:color w:val="1F497D" w:themeColor="text2"/>
        </w:rPr>
        <w:t>CoPil</w:t>
      </w:r>
      <w:proofErr w:type="spellEnd"/>
      <w:r w:rsidR="00520C1D">
        <w:rPr>
          <w:color w:val="1F497D" w:themeColor="text2"/>
        </w:rPr>
        <w:t>.</w:t>
      </w:r>
    </w:p>
    <w:p w14:paraId="23C5AE72" w14:textId="5B23CC16" w:rsidR="00CD43C2" w:rsidRPr="00AF022B" w:rsidRDefault="00CD43C2" w:rsidP="008A27A8">
      <w:pPr>
        <w:spacing w:after="120"/>
        <w:rPr>
          <w:color w:val="1F497D" w:themeColor="text2"/>
        </w:rPr>
      </w:pPr>
      <w:r>
        <w:rPr>
          <w:color w:val="1F497D" w:themeColor="text2"/>
        </w:rPr>
        <w:t xml:space="preserve">PPA présente les modules envisagés pour l’orientation GC. De plus, il signale que l’appel à professeur va être lancé très prochainement. </w:t>
      </w:r>
      <w:r w:rsidR="005B4C7A">
        <w:rPr>
          <w:color w:val="1F497D" w:themeColor="text2"/>
        </w:rPr>
        <w:t>Le domaine GC est un domaine où le nombre de professeur est limité et donc il sera nécessaire d’ouvrir l’appel à des chargés de cours.</w:t>
      </w:r>
      <w:r w:rsidR="007D31BC">
        <w:rPr>
          <w:color w:val="1F497D" w:themeColor="text2"/>
        </w:rPr>
        <w:t xml:space="preserve"> Il y aura 5-6 nouveaux modules sur Lausanne dont 1 seul</w:t>
      </w:r>
      <w:r w:rsidR="00007A08">
        <w:rPr>
          <w:color w:val="1F497D" w:themeColor="text2"/>
        </w:rPr>
        <w:t>,</w:t>
      </w:r>
      <w:r w:rsidR="007D31BC">
        <w:rPr>
          <w:color w:val="1F497D" w:themeColor="text2"/>
        </w:rPr>
        <w:t xml:space="preserve"> un module central </w:t>
      </w:r>
      <w:r w:rsidR="00520C1D">
        <w:rPr>
          <w:color w:val="1F497D" w:themeColor="text2"/>
        </w:rPr>
        <w:t>(TSM)</w:t>
      </w:r>
      <w:r w:rsidR="00007A08">
        <w:rPr>
          <w:color w:val="1F497D" w:themeColor="text2"/>
        </w:rPr>
        <w:t>, serait</w:t>
      </w:r>
      <w:r w:rsidR="00520C1D">
        <w:rPr>
          <w:color w:val="1F497D" w:themeColor="text2"/>
        </w:rPr>
        <w:t xml:space="preserve"> </w:t>
      </w:r>
      <w:r w:rsidR="007D31BC">
        <w:rPr>
          <w:color w:val="1F497D" w:themeColor="text2"/>
        </w:rPr>
        <w:t>à créer. Les autres modules existent déjà à Zürich est seront simplement ouvert à Lausanne. Pour le nouveau module TSM à créer, il sera</w:t>
      </w:r>
      <w:r w:rsidR="00444F10">
        <w:rPr>
          <w:color w:val="1F497D" w:themeColor="text2"/>
        </w:rPr>
        <w:t>it</w:t>
      </w:r>
      <w:r w:rsidR="007D31BC">
        <w:rPr>
          <w:color w:val="1F497D" w:themeColor="text2"/>
        </w:rPr>
        <w:t xml:space="preserve"> nécessaire d’effectuer un processus complet avec la coordination. Un groupe de module national devra</w:t>
      </w:r>
      <w:r w:rsidR="00444F10">
        <w:rPr>
          <w:color w:val="1F497D" w:themeColor="text2"/>
        </w:rPr>
        <w:t>it</w:t>
      </w:r>
      <w:r w:rsidR="007D31BC">
        <w:rPr>
          <w:color w:val="1F497D" w:themeColor="text2"/>
        </w:rPr>
        <w:t xml:space="preserve"> être créé. </w:t>
      </w:r>
      <w:r w:rsidR="00121F58">
        <w:rPr>
          <w:color w:val="1F497D" w:themeColor="text2"/>
        </w:rPr>
        <w:t>Le nombre de TSM est so</w:t>
      </w:r>
      <w:r w:rsidR="00520C1D">
        <w:rPr>
          <w:color w:val="1F497D" w:themeColor="text2"/>
        </w:rPr>
        <w:t>ulevé et ce point sera repris dans le</w:t>
      </w:r>
      <w:r w:rsidR="00121F58">
        <w:rPr>
          <w:color w:val="1F497D" w:themeColor="text2"/>
        </w:rPr>
        <w:t xml:space="preserve"> point </w:t>
      </w:r>
      <w:proofErr w:type="spellStart"/>
      <w:r w:rsidR="00121F58">
        <w:rPr>
          <w:color w:val="1F497D" w:themeColor="text2"/>
        </w:rPr>
        <w:t>redesign</w:t>
      </w:r>
      <w:proofErr w:type="spellEnd"/>
      <w:r w:rsidR="00121F58">
        <w:rPr>
          <w:color w:val="1F497D" w:themeColor="text2"/>
        </w:rPr>
        <w:t xml:space="preserve">. Le </w:t>
      </w:r>
      <w:proofErr w:type="spellStart"/>
      <w:r w:rsidR="00121F58">
        <w:rPr>
          <w:color w:val="1F497D" w:themeColor="text2"/>
        </w:rPr>
        <w:t>CoPil</w:t>
      </w:r>
      <w:proofErr w:type="spellEnd"/>
      <w:r w:rsidR="00121F58">
        <w:rPr>
          <w:color w:val="1F497D" w:themeColor="text2"/>
        </w:rPr>
        <w:t xml:space="preserve"> valide le lancement de l’</w:t>
      </w:r>
      <w:r w:rsidR="00674E28">
        <w:rPr>
          <w:color w:val="1F497D" w:themeColor="text2"/>
        </w:rPr>
        <w:t>appel à professeur afin d’aller de l’avant dans la planification 2019-2020.</w:t>
      </w:r>
    </w:p>
    <w:p w14:paraId="423F67B8" w14:textId="01D723A2" w:rsidR="00D6565A" w:rsidRPr="00D6565A" w:rsidRDefault="00A200CB" w:rsidP="00C9147A">
      <w:pPr>
        <w:pStyle w:val="Style1"/>
      </w:pPr>
      <w:bookmarkStart w:id="9" w:name="_Toc3300614"/>
      <w:r>
        <w:lastRenderedPageBreak/>
        <w:t xml:space="preserve">MSE </w:t>
      </w:r>
      <w:proofErr w:type="spellStart"/>
      <w:r>
        <w:t>redesign</w:t>
      </w:r>
      <w:bookmarkEnd w:id="9"/>
      <w:proofErr w:type="spellEnd"/>
    </w:p>
    <w:p w14:paraId="291B80C4" w14:textId="77777777" w:rsidR="00F13503" w:rsidRPr="00C81483" w:rsidRDefault="00F13503" w:rsidP="00F13503">
      <w:pPr>
        <w:spacing w:after="120"/>
        <w:ind w:left="360"/>
        <w:rPr>
          <w:b/>
        </w:rPr>
      </w:pPr>
      <w:r w:rsidRPr="00C81483">
        <w:rPr>
          <w:b/>
        </w:rPr>
        <w:t>Rappel de la liste des représentants de la HES-SO :</w:t>
      </w:r>
    </w:p>
    <w:p w14:paraId="1F279AD9" w14:textId="77777777" w:rsidR="00F13503" w:rsidRPr="00405B6F" w:rsidRDefault="00F13503" w:rsidP="00F13503">
      <w:pPr>
        <w:spacing w:after="120"/>
        <w:ind w:left="360"/>
        <w:rPr>
          <w:lang w:val="en-GB"/>
        </w:rPr>
      </w:pPr>
      <w:r w:rsidRPr="00E93184">
        <w:rPr>
          <w:lang w:val="en-GB"/>
        </w:rPr>
        <w:t xml:space="preserve">Business </w:t>
      </w:r>
      <w:proofErr w:type="gramStart"/>
      <w:r w:rsidRPr="00E93184">
        <w:rPr>
          <w:lang w:val="en-GB"/>
        </w:rPr>
        <w:t>Engineering :</w:t>
      </w:r>
      <w:proofErr w:type="gramEnd"/>
      <w:r w:rsidRPr="00E93184">
        <w:rPr>
          <w:lang w:val="en-GB"/>
        </w:rPr>
        <w:t xml:space="preserve"> Philippe Liscia (HE</w:t>
      </w:r>
      <w:r w:rsidRPr="00405B6F">
        <w:rPr>
          <w:lang w:val="en-GB"/>
        </w:rPr>
        <w:t>-ARC)</w:t>
      </w:r>
    </w:p>
    <w:p w14:paraId="4D6C40C9" w14:textId="77777777" w:rsidR="00F13503" w:rsidRDefault="00F13503" w:rsidP="00F13503">
      <w:pPr>
        <w:spacing w:after="120"/>
        <w:ind w:left="360"/>
      </w:pPr>
      <w:r w:rsidRPr="00932206">
        <w:t>Data Science</w:t>
      </w:r>
      <w:r>
        <w:t>s</w:t>
      </w:r>
      <w:r w:rsidRPr="00932206">
        <w:t xml:space="preserve">: Jean Hennebert (HEIA-FR), avec suppléant Andres </w:t>
      </w:r>
      <w:r>
        <w:t>Perez-</w:t>
      </w:r>
      <w:proofErr w:type="spellStart"/>
      <w:r>
        <w:t>Uri</w:t>
      </w:r>
      <w:r w:rsidRPr="00932206">
        <w:t>be</w:t>
      </w:r>
      <w:proofErr w:type="spellEnd"/>
      <w:r>
        <w:t xml:space="preserve"> (HEIG-VD) et Paul Albuquerque (HEPIA)</w:t>
      </w:r>
    </w:p>
    <w:p w14:paraId="4CFE4393" w14:textId="77777777" w:rsidR="00F13503" w:rsidRDefault="00F13503" w:rsidP="00F13503">
      <w:pPr>
        <w:spacing w:after="120"/>
        <w:ind w:left="360"/>
      </w:pPr>
      <w:proofErr w:type="spellStart"/>
      <w:r w:rsidRPr="00FF341D">
        <w:t>Energy</w:t>
      </w:r>
      <w:proofErr w:type="spellEnd"/>
      <w:r>
        <w:t xml:space="preserve"> &amp; </w:t>
      </w:r>
      <w:proofErr w:type="spellStart"/>
      <w:r w:rsidRPr="00FF341D">
        <w:t>Environment</w:t>
      </w:r>
      <w:proofErr w:type="spellEnd"/>
      <w:r>
        <w:t xml:space="preserve"> : </w:t>
      </w:r>
      <w:r w:rsidRPr="00932206">
        <w:t xml:space="preserve">Capezzali Massimiliano </w:t>
      </w:r>
      <w:r>
        <w:t>(HEIG-VD)</w:t>
      </w:r>
    </w:p>
    <w:p w14:paraId="51732F19" w14:textId="77777777" w:rsidR="00F13503" w:rsidRDefault="00F13503" w:rsidP="00F13503">
      <w:pPr>
        <w:spacing w:after="120"/>
        <w:ind w:left="360"/>
        <w:rPr>
          <w:lang w:val="en-US"/>
        </w:rPr>
      </w:pPr>
      <w:r w:rsidRPr="00FF341D">
        <w:rPr>
          <w:lang w:val="en-US"/>
        </w:rPr>
        <w:t xml:space="preserve">Mechanical </w:t>
      </w:r>
      <w:proofErr w:type="gramStart"/>
      <w:r w:rsidRPr="00FF341D">
        <w:rPr>
          <w:lang w:val="en-US"/>
        </w:rPr>
        <w:t>Engineering :</w:t>
      </w:r>
      <w:proofErr w:type="gramEnd"/>
      <w:r w:rsidRPr="00FF341D">
        <w:rPr>
          <w:lang w:val="en-US"/>
        </w:rPr>
        <w:t xml:space="preserve"> Bernard Masserey (HEI</w:t>
      </w:r>
      <w:r>
        <w:rPr>
          <w:lang w:val="en-US"/>
        </w:rPr>
        <w:t xml:space="preserve">A-FR), avec </w:t>
      </w:r>
      <w:proofErr w:type="spellStart"/>
      <w:r>
        <w:rPr>
          <w:lang w:val="en-US"/>
        </w:rPr>
        <w:t>suppléant</w:t>
      </w:r>
      <w:proofErr w:type="spellEnd"/>
      <w:r>
        <w:rPr>
          <w:lang w:val="en-US"/>
        </w:rPr>
        <w:t xml:space="preserve"> Jacques Ri</w:t>
      </w:r>
      <w:r w:rsidRPr="00FF341D">
        <w:rPr>
          <w:lang w:val="en-US"/>
        </w:rPr>
        <w:t>chard (HEPIA)</w:t>
      </w:r>
    </w:p>
    <w:p w14:paraId="4AE2C3F9" w14:textId="77777777" w:rsidR="00F13503" w:rsidRDefault="00F13503" w:rsidP="00F13503">
      <w:pPr>
        <w:spacing w:after="120"/>
        <w:ind w:left="360"/>
      </w:pPr>
      <w:proofErr w:type="spellStart"/>
      <w:r w:rsidRPr="007E5AAE">
        <w:t>Mechatronic</w:t>
      </w:r>
      <w:r>
        <w:t>s</w:t>
      </w:r>
      <w:proofErr w:type="spellEnd"/>
      <w:r w:rsidRPr="007E5AAE">
        <w:t xml:space="preserve"> &amp; Automation: Jean-Daniel Luthi (HE-ARC), avec suppléant Jean-Marc Allenbach (HEPIA)</w:t>
      </w:r>
    </w:p>
    <w:p w14:paraId="788504E4" w14:textId="77777777" w:rsidR="00F13503" w:rsidRDefault="00F13503" w:rsidP="00F13503">
      <w:pPr>
        <w:spacing w:after="120"/>
        <w:ind w:left="360"/>
        <w:rPr>
          <w:lang w:val="en-US"/>
        </w:rPr>
      </w:pPr>
      <w:r w:rsidRPr="005E08B8">
        <w:rPr>
          <w:lang w:val="en-US"/>
        </w:rPr>
        <w:t xml:space="preserve">Electrical </w:t>
      </w:r>
      <w:proofErr w:type="gramStart"/>
      <w:r w:rsidRPr="005E08B8">
        <w:rPr>
          <w:lang w:val="en-US"/>
        </w:rPr>
        <w:t>Engineering :</w:t>
      </w:r>
      <w:proofErr w:type="gramEnd"/>
      <w:r w:rsidRPr="005E08B8">
        <w:rPr>
          <w:lang w:val="en-US"/>
        </w:rPr>
        <w:t xml:space="preserve"> </w:t>
      </w:r>
      <w:r>
        <w:rPr>
          <w:lang w:val="en-US"/>
        </w:rPr>
        <w:t xml:space="preserve">Philippe Barrade (HES-SO VS), avec </w:t>
      </w:r>
      <w:proofErr w:type="spellStart"/>
      <w:r>
        <w:rPr>
          <w:lang w:val="en-US"/>
        </w:rPr>
        <w:t>suppléant</w:t>
      </w:r>
      <w:proofErr w:type="spellEnd"/>
      <w:r>
        <w:rPr>
          <w:lang w:val="en-US"/>
        </w:rPr>
        <w:t xml:space="preserve">  Eric Fragnière (</w:t>
      </w:r>
      <w:r w:rsidRPr="00FF341D">
        <w:rPr>
          <w:lang w:val="en-US"/>
        </w:rPr>
        <w:t>HEI</w:t>
      </w:r>
      <w:r>
        <w:rPr>
          <w:lang w:val="en-US"/>
        </w:rPr>
        <w:t>A-FR)</w:t>
      </w:r>
    </w:p>
    <w:p w14:paraId="22198C13" w14:textId="77777777" w:rsidR="00F13503" w:rsidRDefault="00F13503" w:rsidP="00F13503">
      <w:pPr>
        <w:spacing w:after="120"/>
        <w:ind w:left="360"/>
        <w:rPr>
          <w:lang w:val="en-US"/>
        </w:rPr>
      </w:pPr>
      <w:r>
        <w:rPr>
          <w:lang w:val="en-US"/>
        </w:rPr>
        <w:t xml:space="preserve">Medical Technology: Eric Rosset (HEPIA), avec </w:t>
      </w:r>
      <w:proofErr w:type="spellStart"/>
      <w:r>
        <w:rPr>
          <w:lang w:val="en-US"/>
        </w:rPr>
        <w:t>suppléant</w:t>
      </w:r>
      <w:proofErr w:type="spellEnd"/>
      <w:r>
        <w:rPr>
          <w:lang w:val="en-US"/>
        </w:rPr>
        <w:t xml:space="preserve"> Herbert Keppner (HE-ARC)</w:t>
      </w:r>
    </w:p>
    <w:p w14:paraId="491F8872" w14:textId="77777777" w:rsidR="00F13503" w:rsidRDefault="00F13503" w:rsidP="00F13503">
      <w:pPr>
        <w:spacing w:after="120"/>
        <w:ind w:left="360"/>
        <w:rPr>
          <w:lang w:val="en-US"/>
        </w:rPr>
      </w:pPr>
      <w:r>
        <w:rPr>
          <w:lang w:val="en-US"/>
        </w:rPr>
        <w:t>Computer Sciences: Philippe Joye (</w:t>
      </w:r>
      <w:r w:rsidRPr="00FF341D">
        <w:rPr>
          <w:lang w:val="en-US"/>
        </w:rPr>
        <w:t>HEI</w:t>
      </w:r>
      <w:r>
        <w:rPr>
          <w:lang w:val="en-US"/>
        </w:rPr>
        <w:t xml:space="preserve">A-FR), avec </w:t>
      </w:r>
      <w:proofErr w:type="spellStart"/>
      <w:r>
        <w:rPr>
          <w:lang w:val="en-US"/>
        </w:rPr>
        <w:t>suppléant</w:t>
      </w:r>
      <w:proofErr w:type="spellEnd"/>
      <w:r>
        <w:rPr>
          <w:lang w:val="en-US"/>
        </w:rPr>
        <w:t xml:space="preserve"> David Grunenwald (HE-ARC)</w:t>
      </w:r>
    </w:p>
    <w:p w14:paraId="50B1CFE6" w14:textId="6D527920" w:rsidR="00222F35" w:rsidRPr="0057450A" w:rsidRDefault="00F13503" w:rsidP="0057450A">
      <w:pPr>
        <w:spacing w:after="120"/>
        <w:ind w:left="360"/>
        <w:rPr>
          <w:lang w:val="en-US"/>
        </w:rPr>
      </w:pPr>
      <w:r>
        <w:rPr>
          <w:lang w:val="en-US"/>
        </w:rPr>
        <w:t>Civil Engineering: Dario Redaelli (HEIA-FR)</w:t>
      </w:r>
    </w:p>
    <w:p w14:paraId="630C08D4" w14:textId="1B658568" w:rsidR="006C3608" w:rsidRPr="005638B1" w:rsidRDefault="006C3608" w:rsidP="00C9147A">
      <w:pPr>
        <w:pStyle w:val="Titre2"/>
      </w:pPr>
      <w:bookmarkStart w:id="10" w:name="_Toc3300615"/>
      <w:r w:rsidRPr="005638B1">
        <w:t>Information</w:t>
      </w:r>
      <w:r w:rsidR="00E27D8B">
        <w:t xml:space="preserve"> et</w:t>
      </w:r>
      <w:r w:rsidR="008D1578">
        <w:t xml:space="preserve"> nouvelles</w:t>
      </w:r>
      <w:r w:rsidR="00F13503">
        <w:t xml:space="preserve"> </w:t>
      </w:r>
      <w:r w:rsidR="0082004A">
        <w:t xml:space="preserve">sur les divers événements </w:t>
      </w:r>
      <w:r w:rsidR="00DB219E">
        <w:t xml:space="preserve">depuis le dernier </w:t>
      </w:r>
      <w:proofErr w:type="spellStart"/>
      <w:r w:rsidR="00DB219E">
        <w:t>CoPil</w:t>
      </w:r>
      <w:proofErr w:type="spellEnd"/>
      <w:r w:rsidR="00DB219E">
        <w:t xml:space="preserve"> </w:t>
      </w:r>
      <w:r w:rsidR="0082004A">
        <w:t xml:space="preserve">liés au </w:t>
      </w:r>
      <w:proofErr w:type="spellStart"/>
      <w:r w:rsidR="0082004A">
        <w:t>redesign</w:t>
      </w:r>
      <w:bookmarkEnd w:id="10"/>
      <w:proofErr w:type="spellEnd"/>
    </w:p>
    <w:p w14:paraId="7CD308BC" w14:textId="71FBA5B0" w:rsidR="00DB219E" w:rsidRDefault="00741A88" w:rsidP="00741A88">
      <w:pPr>
        <w:spacing w:after="120"/>
        <w:ind w:left="357"/>
      </w:pPr>
      <w:r>
        <w:t xml:space="preserve">Retour sur </w:t>
      </w:r>
      <w:r w:rsidR="00DF447E">
        <w:t xml:space="preserve">le rapport d’analyse environnementale et sur </w:t>
      </w:r>
      <w:r>
        <w:t>l’actualité.</w:t>
      </w:r>
    </w:p>
    <w:p w14:paraId="0FFDA196" w14:textId="77777777" w:rsidR="0057450A" w:rsidRPr="0057450A" w:rsidRDefault="0057450A" w:rsidP="0011675B">
      <w:pPr>
        <w:spacing w:after="120"/>
        <w:ind w:left="357" w:firstLine="363"/>
        <w:rPr>
          <w:b/>
        </w:rPr>
      </w:pPr>
      <w:r w:rsidRPr="0057450A">
        <w:rPr>
          <w:b/>
        </w:rPr>
        <w:t>Discussion :</w:t>
      </w:r>
    </w:p>
    <w:p w14:paraId="265DC1C2" w14:textId="782344BE" w:rsidR="00C77E07" w:rsidRDefault="007C121D" w:rsidP="00D97901">
      <w:pPr>
        <w:spacing w:after="120"/>
        <w:ind w:left="357"/>
        <w:rPr>
          <w:color w:val="1F497D" w:themeColor="text2"/>
        </w:rPr>
      </w:pPr>
      <w:r>
        <w:rPr>
          <w:color w:val="1F497D" w:themeColor="text2"/>
        </w:rPr>
        <w:t xml:space="preserve">Présentation par PJO de l’état actuel du </w:t>
      </w:r>
      <w:proofErr w:type="spellStart"/>
      <w:r>
        <w:rPr>
          <w:color w:val="1F497D" w:themeColor="text2"/>
        </w:rPr>
        <w:t>redesign</w:t>
      </w:r>
      <w:proofErr w:type="spellEnd"/>
      <w:r>
        <w:rPr>
          <w:color w:val="1F497D" w:themeColor="text2"/>
        </w:rPr>
        <w:t xml:space="preserve"> et du fait que nous entrons actuellement dans la phase 2 qui correspond à la définition des modules TSM/FTP/CM. Chaque groupe doit actuellement définir ces modules. </w:t>
      </w:r>
      <w:r w:rsidR="002B3F6A">
        <w:rPr>
          <w:color w:val="1F497D" w:themeColor="text2"/>
        </w:rPr>
        <w:t xml:space="preserve">La notion de module obligatoire disparaît, actuellement </w:t>
      </w:r>
      <w:r w:rsidR="00E152FB">
        <w:rPr>
          <w:color w:val="1F497D" w:themeColor="text2"/>
        </w:rPr>
        <w:t>il y aura des modules « </w:t>
      </w:r>
      <w:proofErr w:type="spellStart"/>
      <w:r w:rsidR="00E152FB">
        <w:rPr>
          <w:color w:val="1F497D" w:themeColor="text2"/>
        </w:rPr>
        <w:t>recommended</w:t>
      </w:r>
      <w:proofErr w:type="spellEnd"/>
      <w:r w:rsidR="00E152FB">
        <w:rPr>
          <w:color w:val="1F497D" w:themeColor="text2"/>
        </w:rPr>
        <w:t> »</w:t>
      </w:r>
      <w:r w:rsidR="002B3F6A">
        <w:rPr>
          <w:color w:val="1F497D" w:themeColor="text2"/>
        </w:rPr>
        <w:t xml:space="preserve"> et des modules « </w:t>
      </w:r>
      <w:proofErr w:type="spellStart"/>
      <w:r w:rsidR="002B3F6A">
        <w:rPr>
          <w:color w:val="1F497D" w:themeColor="text2"/>
        </w:rPr>
        <w:t>further</w:t>
      </w:r>
      <w:proofErr w:type="spellEnd"/>
      <w:r w:rsidR="002B3F6A">
        <w:rPr>
          <w:color w:val="1F497D" w:themeColor="text2"/>
        </w:rPr>
        <w:t> » accessible à plusieurs profil</w:t>
      </w:r>
      <w:r w:rsidR="00E152FB">
        <w:rPr>
          <w:color w:val="1F497D" w:themeColor="text2"/>
        </w:rPr>
        <w:t>s</w:t>
      </w:r>
      <w:r w:rsidR="00333E86">
        <w:rPr>
          <w:color w:val="1F497D" w:themeColor="text2"/>
        </w:rPr>
        <w:t xml:space="preserve"> mais sous la direction d’un profil</w:t>
      </w:r>
      <w:r w:rsidR="002C0BD9">
        <w:rPr>
          <w:color w:val="1F497D" w:themeColor="text2"/>
        </w:rPr>
        <w:t xml:space="preserve"> déterminé</w:t>
      </w:r>
      <w:r w:rsidR="00333E86">
        <w:rPr>
          <w:color w:val="1F497D" w:themeColor="text2"/>
        </w:rPr>
        <w:t xml:space="preserve">. </w:t>
      </w:r>
      <w:r w:rsidR="00676F47">
        <w:rPr>
          <w:color w:val="1F497D" w:themeColor="text2"/>
        </w:rPr>
        <w:t>Le choix de module par profil doit être coordonné au niveau national d’ici le 22.03.2019 ce qui semble beaucoup trop court.</w:t>
      </w:r>
      <w:r w:rsidR="00083F57">
        <w:rPr>
          <w:color w:val="1F497D" w:themeColor="text2"/>
        </w:rPr>
        <w:t xml:space="preserve"> De plus, le choix de module dans une liste déjà existante ne permet pas d’atteindre les com</w:t>
      </w:r>
      <w:r w:rsidR="002D02F6">
        <w:rPr>
          <w:color w:val="1F497D" w:themeColor="text2"/>
        </w:rPr>
        <w:t>p</w:t>
      </w:r>
      <w:r w:rsidR="00083F57">
        <w:rPr>
          <w:color w:val="1F497D" w:themeColor="text2"/>
        </w:rPr>
        <w:t xml:space="preserve">étences d’autant plus si celle-ci n’ont pas été retravaillée suite à la création des profils très </w:t>
      </w:r>
      <w:r w:rsidR="002C0BD9">
        <w:rPr>
          <w:color w:val="1F497D" w:themeColor="text2"/>
        </w:rPr>
        <w:t>génériques</w:t>
      </w:r>
      <w:r w:rsidR="00083F57">
        <w:rPr>
          <w:color w:val="1F497D" w:themeColor="text2"/>
        </w:rPr>
        <w:t>.</w:t>
      </w:r>
      <w:r w:rsidR="002D02F6">
        <w:rPr>
          <w:color w:val="1F497D" w:themeColor="text2"/>
        </w:rPr>
        <w:t xml:space="preserve"> </w:t>
      </w:r>
    </w:p>
    <w:p w14:paraId="049457A9" w14:textId="6B33F3A2" w:rsidR="002946DE" w:rsidRDefault="00C77E07" w:rsidP="00D97901">
      <w:pPr>
        <w:spacing w:after="120"/>
        <w:ind w:left="357"/>
        <w:rPr>
          <w:color w:val="1F497D" w:themeColor="text2"/>
        </w:rPr>
      </w:pPr>
      <w:r>
        <w:rPr>
          <w:color w:val="1F497D" w:themeColor="text2"/>
        </w:rPr>
        <w:t xml:space="preserve">Il est demandé que la MK remonte à la </w:t>
      </w:r>
      <w:proofErr w:type="spellStart"/>
      <w:r>
        <w:rPr>
          <w:color w:val="1F497D" w:themeColor="text2"/>
        </w:rPr>
        <w:t>LA</w:t>
      </w:r>
      <w:proofErr w:type="spellEnd"/>
      <w:r>
        <w:rPr>
          <w:color w:val="1F497D" w:themeColor="text2"/>
        </w:rPr>
        <w:t xml:space="preserve"> que tous les documents soient accessible</w:t>
      </w:r>
      <w:r w:rsidR="002C0BD9">
        <w:rPr>
          <w:color w:val="1F497D" w:themeColor="text2"/>
        </w:rPr>
        <w:t>s</w:t>
      </w:r>
      <w:r>
        <w:rPr>
          <w:color w:val="1F497D" w:themeColor="text2"/>
        </w:rPr>
        <w:t xml:space="preserve"> à l’ensemble des membres des commissio</w:t>
      </w:r>
      <w:r w:rsidR="002C0BD9">
        <w:rPr>
          <w:color w:val="1F497D" w:themeColor="text2"/>
        </w:rPr>
        <w:t>ns de profil et pas seulement au</w:t>
      </w:r>
      <w:r>
        <w:rPr>
          <w:color w:val="1F497D" w:themeColor="text2"/>
        </w:rPr>
        <w:t xml:space="preserve"> coordinateur afin d’éviter de perdre du temps pour la transmission qui plus est lors de mise</w:t>
      </w:r>
      <w:r w:rsidR="002C0BD9">
        <w:rPr>
          <w:color w:val="1F497D" w:themeColor="text2"/>
        </w:rPr>
        <w:t>s</w:t>
      </w:r>
      <w:r>
        <w:rPr>
          <w:color w:val="1F497D" w:themeColor="text2"/>
        </w:rPr>
        <w:t xml:space="preserve"> à jour régulière</w:t>
      </w:r>
      <w:r w:rsidR="002C0BD9">
        <w:rPr>
          <w:color w:val="1F497D" w:themeColor="text2"/>
        </w:rPr>
        <w:t>s</w:t>
      </w:r>
      <w:r w:rsidR="00D61073">
        <w:rPr>
          <w:color w:val="1F497D" w:themeColor="text2"/>
        </w:rPr>
        <w:t xml:space="preserve">. </w:t>
      </w:r>
      <w:r w:rsidR="003115C9">
        <w:rPr>
          <w:color w:val="1F497D" w:themeColor="text2"/>
        </w:rPr>
        <w:t xml:space="preserve">Selon les membres du </w:t>
      </w:r>
      <w:proofErr w:type="spellStart"/>
      <w:r w:rsidR="003115C9">
        <w:rPr>
          <w:color w:val="1F497D" w:themeColor="text2"/>
        </w:rPr>
        <w:t>CoPil</w:t>
      </w:r>
      <w:proofErr w:type="spellEnd"/>
      <w:r w:rsidR="003115C9">
        <w:rPr>
          <w:color w:val="1F497D" w:themeColor="text2"/>
        </w:rPr>
        <w:t xml:space="preserve">, le calendrier est trop court et donc une consultation/information des professeurs concernés est très difficile voire impossible. PPA </w:t>
      </w:r>
      <w:r w:rsidR="008B279A">
        <w:rPr>
          <w:color w:val="1F497D" w:themeColor="text2"/>
        </w:rPr>
        <w:t>rappelle</w:t>
      </w:r>
      <w:r w:rsidR="003115C9">
        <w:rPr>
          <w:color w:val="1F497D" w:themeColor="text2"/>
        </w:rPr>
        <w:t xml:space="preserve"> que c’est l’objectif du Moodle mis en place. </w:t>
      </w:r>
      <w:r w:rsidR="00682CB8">
        <w:rPr>
          <w:color w:val="1F497D" w:themeColor="text2"/>
        </w:rPr>
        <w:t xml:space="preserve">Après discussion, il est nécessaire que le répondant des commissions de profil transmette les informations aux membres du </w:t>
      </w:r>
      <w:proofErr w:type="spellStart"/>
      <w:r w:rsidR="00682CB8">
        <w:rPr>
          <w:color w:val="1F497D" w:themeColor="text2"/>
        </w:rPr>
        <w:t>CoPil</w:t>
      </w:r>
      <w:proofErr w:type="spellEnd"/>
      <w:r w:rsidR="00682CB8">
        <w:rPr>
          <w:color w:val="1F497D" w:themeColor="text2"/>
        </w:rPr>
        <w:t xml:space="preserve"> afin qu’ils puissent faire redescendre l’</w:t>
      </w:r>
      <w:r w:rsidR="004B3688">
        <w:rPr>
          <w:color w:val="1F497D" w:themeColor="text2"/>
        </w:rPr>
        <w:t>information</w:t>
      </w:r>
      <w:r w:rsidR="00682CB8">
        <w:rPr>
          <w:color w:val="1F497D" w:themeColor="text2"/>
        </w:rPr>
        <w:t xml:space="preserve"> aux professeurs concernés</w:t>
      </w:r>
      <w:r w:rsidR="00122A65">
        <w:rPr>
          <w:color w:val="1F497D" w:themeColor="text2"/>
        </w:rPr>
        <w:t>.</w:t>
      </w:r>
    </w:p>
    <w:p w14:paraId="6EEA1E61" w14:textId="094C9C71" w:rsidR="00093109" w:rsidRDefault="00093109" w:rsidP="00D97901">
      <w:pPr>
        <w:spacing w:after="120"/>
        <w:ind w:left="357"/>
        <w:rPr>
          <w:color w:val="1F497D" w:themeColor="text2"/>
        </w:rPr>
      </w:pPr>
      <w:r>
        <w:rPr>
          <w:color w:val="1F497D" w:themeColor="text2"/>
        </w:rPr>
        <w:t>La discussion autour de la répartition MA/PA est soulevée car si les MA sont voués à disparaître comment atteindre les compétences avec un nombre de module centraux réduit lui aussi ? Le questionnement de l’acqui</w:t>
      </w:r>
      <w:r w:rsidR="00B02AD8">
        <w:rPr>
          <w:color w:val="1F497D" w:themeColor="text2"/>
        </w:rPr>
        <w:t xml:space="preserve">sition des compétences est </w:t>
      </w:r>
      <w:r>
        <w:rPr>
          <w:color w:val="1F497D" w:themeColor="text2"/>
        </w:rPr>
        <w:t>problématique.</w:t>
      </w:r>
      <w:r w:rsidR="009D6FB3">
        <w:rPr>
          <w:color w:val="1F497D" w:themeColor="text2"/>
        </w:rPr>
        <w:t xml:space="preserve"> De plus PJO attire l’attention sur la perte des modules TSM pour des profils larges comme Computer Sciences, réduisant déjà au niveau des modules centraux le nombre de compétences enseignées par rapport à la situation actuelle.</w:t>
      </w:r>
    </w:p>
    <w:p w14:paraId="75B34637" w14:textId="7A198945" w:rsidR="00AE6B91" w:rsidRDefault="00AE6B91" w:rsidP="00D97901">
      <w:pPr>
        <w:spacing w:after="120"/>
        <w:ind w:left="357"/>
        <w:rPr>
          <w:color w:val="1F497D" w:themeColor="text2"/>
        </w:rPr>
      </w:pPr>
      <w:r>
        <w:rPr>
          <w:color w:val="1F497D" w:themeColor="text2"/>
        </w:rPr>
        <w:t xml:space="preserve">La décision qui sera prise par le </w:t>
      </w:r>
      <w:proofErr w:type="spellStart"/>
      <w:r>
        <w:rPr>
          <w:color w:val="1F497D" w:themeColor="text2"/>
        </w:rPr>
        <w:t>C-Dom</w:t>
      </w:r>
      <w:proofErr w:type="spellEnd"/>
      <w:r>
        <w:rPr>
          <w:color w:val="1F497D" w:themeColor="text2"/>
        </w:rPr>
        <w:t xml:space="preserve"> le 06.03.2019 doit l’être sur des faits réels et sur des chiffres clés du type nombre de MA qui vont devoir fermer et donc les enseignants qui ne pourront plus enseigner au sein du Master. </w:t>
      </w:r>
      <w:r w:rsidR="00D86EE5">
        <w:rPr>
          <w:color w:val="1F497D" w:themeColor="text2"/>
        </w:rPr>
        <w:t xml:space="preserve">PPA doit transmettre lundi les documents pour les </w:t>
      </w:r>
      <w:proofErr w:type="spellStart"/>
      <w:r w:rsidR="00D86EE5">
        <w:rPr>
          <w:color w:val="1F497D" w:themeColor="text2"/>
        </w:rPr>
        <w:t>C-Dom</w:t>
      </w:r>
      <w:proofErr w:type="spellEnd"/>
      <w:r w:rsidR="00D86EE5">
        <w:rPr>
          <w:color w:val="1F497D" w:themeColor="text2"/>
        </w:rPr>
        <w:t xml:space="preserve"> (</w:t>
      </w:r>
      <w:r w:rsidR="00260D7F">
        <w:rPr>
          <w:color w:val="1F497D" w:themeColor="text2"/>
        </w:rPr>
        <w:t xml:space="preserve">synthèse </w:t>
      </w:r>
      <w:r w:rsidR="00D86EE5">
        <w:rPr>
          <w:color w:val="1F497D" w:themeColor="text2"/>
        </w:rPr>
        <w:t>a</w:t>
      </w:r>
      <w:r w:rsidR="00260D7F">
        <w:rPr>
          <w:color w:val="1F497D" w:themeColor="text2"/>
        </w:rPr>
        <w:t>nalyse SWOT, conclusion</w:t>
      </w:r>
      <w:r w:rsidR="00D86EE5">
        <w:rPr>
          <w:color w:val="1F497D" w:themeColor="text2"/>
        </w:rPr>
        <w:t xml:space="preserve"> de l’analyse environnementale et synthèse générale).</w:t>
      </w:r>
    </w:p>
    <w:p w14:paraId="40B41CDE" w14:textId="2589DCBC" w:rsidR="00260D7F" w:rsidRDefault="00260D7F" w:rsidP="00D97901">
      <w:pPr>
        <w:spacing w:after="120"/>
        <w:ind w:left="357"/>
        <w:rPr>
          <w:color w:val="1F497D" w:themeColor="text2"/>
        </w:rPr>
      </w:pPr>
      <w:r>
        <w:rPr>
          <w:color w:val="1F497D" w:themeColor="text2"/>
        </w:rPr>
        <w:t>Conditions pour rester dans la coordination :</w:t>
      </w:r>
    </w:p>
    <w:p w14:paraId="4A38BA99" w14:textId="5084A810" w:rsidR="009D6FB3" w:rsidRDefault="009D6FB3" w:rsidP="00260D7F">
      <w:pPr>
        <w:pStyle w:val="Paragraphedeliste"/>
        <w:numPr>
          <w:ilvl w:val="0"/>
          <w:numId w:val="33"/>
        </w:numPr>
        <w:spacing w:after="120"/>
        <w:rPr>
          <w:color w:val="1F497D" w:themeColor="text2"/>
        </w:rPr>
      </w:pPr>
      <w:r>
        <w:rPr>
          <w:color w:val="1F497D" w:themeColor="text2"/>
        </w:rPr>
        <w:t>Pouvoir maintenir les compétences spécialisées enseignées</w:t>
      </w:r>
    </w:p>
    <w:p w14:paraId="0C304089" w14:textId="1BBCDAB6" w:rsidR="009D6FB3" w:rsidRDefault="009D6FB3" w:rsidP="00260D7F">
      <w:pPr>
        <w:pStyle w:val="Paragraphedeliste"/>
        <w:numPr>
          <w:ilvl w:val="0"/>
          <w:numId w:val="33"/>
        </w:numPr>
        <w:spacing w:after="120"/>
        <w:rPr>
          <w:color w:val="1F497D" w:themeColor="text2"/>
        </w:rPr>
      </w:pPr>
      <w:r>
        <w:rPr>
          <w:color w:val="1F497D" w:themeColor="text2"/>
        </w:rPr>
        <w:t xml:space="preserve">Pouvoir inclure les résultats des analyses faites dans nos efforts de </w:t>
      </w:r>
      <w:proofErr w:type="spellStart"/>
      <w:r>
        <w:rPr>
          <w:color w:val="1F497D" w:themeColor="text2"/>
        </w:rPr>
        <w:t>redesign</w:t>
      </w:r>
      <w:proofErr w:type="spellEnd"/>
      <w:r>
        <w:rPr>
          <w:color w:val="1F497D" w:themeColor="text2"/>
        </w:rPr>
        <w:t xml:space="preserve"> </w:t>
      </w:r>
    </w:p>
    <w:p w14:paraId="58C453C7" w14:textId="1C27B953" w:rsidR="00260D7F" w:rsidRDefault="00B02AD8" w:rsidP="00260D7F">
      <w:pPr>
        <w:pStyle w:val="Paragraphedeliste"/>
        <w:numPr>
          <w:ilvl w:val="0"/>
          <w:numId w:val="33"/>
        </w:numPr>
        <w:spacing w:after="120"/>
        <w:rPr>
          <w:color w:val="1F497D" w:themeColor="text2"/>
        </w:rPr>
      </w:pPr>
      <w:r>
        <w:rPr>
          <w:color w:val="1F497D" w:themeColor="text2"/>
        </w:rPr>
        <w:t>Réforme</w:t>
      </w:r>
      <w:r w:rsidR="00260D7F">
        <w:rPr>
          <w:color w:val="1F497D" w:themeColor="text2"/>
        </w:rPr>
        <w:t xml:space="preserve"> de </w:t>
      </w:r>
      <w:r w:rsidR="009D6FB3">
        <w:rPr>
          <w:color w:val="1F497D" w:themeColor="text2"/>
        </w:rPr>
        <w:t>la forme</w:t>
      </w:r>
      <w:r w:rsidR="00260D7F">
        <w:rPr>
          <w:color w:val="1F497D" w:themeColor="text2"/>
        </w:rPr>
        <w:t xml:space="preserve"> de coordination</w:t>
      </w:r>
    </w:p>
    <w:p w14:paraId="7D2818AD" w14:textId="6AAD86ED" w:rsidR="00B02AD8" w:rsidRDefault="00260D7F" w:rsidP="00B02AD8">
      <w:pPr>
        <w:pStyle w:val="Paragraphedeliste"/>
        <w:numPr>
          <w:ilvl w:val="0"/>
          <w:numId w:val="33"/>
        </w:numPr>
        <w:spacing w:after="120"/>
        <w:rPr>
          <w:color w:val="1F497D" w:themeColor="text2"/>
        </w:rPr>
      </w:pPr>
      <w:r>
        <w:rPr>
          <w:color w:val="1F497D" w:themeColor="text2"/>
        </w:rPr>
        <w:lastRenderedPageBreak/>
        <w:t>Définition des critères de qualité</w:t>
      </w:r>
      <w:r w:rsidR="00B02AD8">
        <w:rPr>
          <w:color w:val="1F497D" w:themeColor="text2"/>
        </w:rPr>
        <w:t xml:space="preserve"> (acquisition des compétences)</w:t>
      </w:r>
    </w:p>
    <w:p w14:paraId="34E5D9DC" w14:textId="6D6659A0" w:rsidR="00260D7F" w:rsidRDefault="0042721D" w:rsidP="009D6FB3">
      <w:pPr>
        <w:spacing w:after="120"/>
        <w:ind w:left="360"/>
        <w:rPr>
          <w:color w:val="1F497D" w:themeColor="text2"/>
        </w:rPr>
      </w:pPr>
      <w:r>
        <w:rPr>
          <w:color w:val="1F497D" w:themeColor="text2"/>
        </w:rPr>
        <w:t xml:space="preserve">La demande de la coordination concernant le profil VDC (nouveau profil en </w:t>
      </w:r>
      <w:proofErr w:type="spellStart"/>
      <w:r>
        <w:rPr>
          <w:color w:val="1F497D" w:themeColor="text2"/>
        </w:rPr>
        <w:t>virtual</w:t>
      </w:r>
      <w:proofErr w:type="spellEnd"/>
      <w:r>
        <w:rPr>
          <w:color w:val="1F497D" w:themeColor="text2"/>
        </w:rPr>
        <w:t xml:space="preserve"> design) est soulevé. Le temps à disposition est beaucoup trop court et d’autant plus que le document de 117 pages transmis est en allemand. PPA a pris contact avec Bernd Domer qui est expert dans le domaine et qui plus est coordonne un CAS dans ce domaine. Une éventualité de validation des ECTS du CAS au sein de notre mast</w:t>
      </w:r>
      <w:r w:rsidR="00B02AD8">
        <w:rPr>
          <w:color w:val="1F497D" w:themeColor="text2"/>
        </w:rPr>
        <w:t>er semble une bonne possibilité plutôt que d’ouvrir un profil dont le nombre d’étudiant risque d’être faible et non garanti.</w:t>
      </w:r>
    </w:p>
    <w:p w14:paraId="2D05D21E" w14:textId="4EF00324" w:rsidR="0042721D" w:rsidRPr="0042721D" w:rsidRDefault="0042721D" w:rsidP="0042721D">
      <w:pPr>
        <w:spacing w:after="120"/>
        <w:ind w:left="357"/>
        <w:rPr>
          <w:color w:val="1F497D" w:themeColor="text2"/>
        </w:rPr>
      </w:pPr>
      <w:r>
        <w:rPr>
          <w:color w:val="1F497D" w:themeColor="text2"/>
        </w:rPr>
        <w:t xml:space="preserve">De manière générale la démarche du </w:t>
      </w:r>
      <w:proofErr w:type="spellStart"/>
      <w:r>
        <w:rPr>
          <w:color w:val="1F497D" w:themeColor="text2"/>
        </w:rPr>
        <w:t>redesign</w:t>
      </w:r>
      <w:proofErr w:type="spellEnd"/>
      <w:r>
        <w:rPr>
          <w:color w:val="1F497D" w:themeColor="text2"/>
        </w:rPr>
        <w:t xml:space="preserve"> est perçue </w:t>
      </w:r>
      <w:r w:rsidR="00DE34DE">
        <w:rPr>
          <w:color w:val="1F497D" w:themeColor="text2"/>
        </w:rPr>
        <w:t xml:space="preserve">par le </w:t>
      </w:r>
      <w:proofErr w:type="spellStart"/>
      <w:r w:rsidR="00DE34DE">
        <w:rPr>
          <w:color w:val="1F497D" w:themeColor="text2"/>
        </w:rPr>
        <w:t>CoPil</w:t>
      </w:r>
      <w:proofErr w:type="spellEnd"/>
      <w:r w:rsidR="00DE34DE">
        <w:rPr>
          <w:color w:val="1F497D" w:themeColor="text2"/>
        </w:rPr>
        <w:t xml:space="preserve"> </w:t>
      </w:r>
      <w:r>
        <w:rPr>
          <w:color w:val="1F497D" w:themeColor="text2"/>
        </w:rPr>
        <w:t>comme un acte purement administratif</w:t>
      </w:r>
      <w:r w:rsidR="00DE34DE">
        <w:rPr>
          <w:color w:val="1F497D" w:themeColor="text2"/>
        </w:rPr>
        <w:t xml:space="preserve"> et vide de sens.</w:t>
      </w:r>
      <w:r w:rsidR="000A7D40">
        <w:rPr>
          <w:color w:val="1F497D" w:themeColor="text2"/>
        </w:rPr>
        <w:t xml:space="preserve"> </w:t>
      </w:r>
      <w:r w:rsidR="009D6FB3">
        <w:rPr>
          <w:color w:val="1F497D" w:themeColor="text2"/>
        </w:rPr>
        <w:t xml:space="preserve">Les représentants des </w:t>
      </w:r>
      <w:r w:rsidR="002F3352">
        <w:rPr>
          <w:color w:val="1F497D" w:themeColor="text2"/>
        </w:rPr>
        <w:t xml:space="preserve">diverses </w:t>
      </w:r>
      <w:r w:rsidR="009D6FB3">
        <w:rPr>
          <w:color w:val="1F497D" w:themeColor="text2"/>
        </w:rPr>
        <w:t>commissions se sentent souvent hors-sol</w:t>
      </w:r>
      <w:r w:rsidR="002F3352">
        <w:rPr>
          <w:color w:val="1F497D" w:themeColor="text2"/>
        </w:rPr>
        <w:t xml:space="preserve"> par rapport au MSE HES-SO</w:t>
      </w:r>
      <w:r w:rsidR="009D6FB3">
        <w:rPr>
          <w:color w:val="1F497D" w:themeColor="text2"/>
        </w:rPr>
        <w:t xml:space="preserve">. </w:t>
      </w:r>
      <w:r w:rsidR="000A7D40">
        <w:rPr>
          <w:color w:val="1F497D" w:themeColor="text2"/>
        </w:rPr>
        <w:t xml:space="preserve">Le changement de l’équipe de coordination est </w:t>
      </w:r>
      <w:r w:rsidR="00A71C65">
        <w:rPr>
          <w:color w:val="1F497D" w:themeColor="text2"/>
        </w:rPr>
        <w:t xml:space="preserve">perçu </w:t>
      </w:r>
      <w:r w:rsidR="000A7D40">
        <w:rPr>
          <w:color w:val="1F497D" w:themeColor="text2"/>
        </w:rPr>
        <w:t xml:space="preserve">selon les membres </w:t>
      </w:r>
      <w:r w:rsidR="00A71C65">
        <w:rPr>
          <w:color w:val="1F497D" w:themeColor="text2"/>
        </w:rPr>
        <w:t xml:space="preserve">comme souhaitable </w:t>
      </w:r>
      <w:r w:rsidR="000A7D40">
        <w:rPr>
          <w:color w:val="1F497D" w:themeColor="text2"/>
        </w:rPr>
        <w:t>afin d’améliorer les coordinations (objectif de la coordination) et permettre des synergies entre écoles.</w:t>
      </w:r>
    </w:p>
    <w:p w14:paraId="1AD1FD2F" w14:textId="06A67DAF" w:rsidR="00C9147A" w:rsidRDefault="00C9147A" w:rsidP="00C9147A">
      <w:pPr>
        <w:pStyle w:val="Titre2"/>
      </w:pPr>
      <w:bookmarkStart w:id="11" w:name="_Toc3300616"/>
      <w:r>
        <w:t xml:space="preserve">Prochaines étapes MSE </w:t>
      </w:r>
      <w:proofErr w:type="spellStart"/>
      <w:r>
        <w:t>Redesign</w:t>
      </w:r>
      <w:bookmarkEnd w:id="11"/>
      <w:proofErr w:type="spellEnd"/>
    </w:p>
    <w:p w14:paraId="122627E7" w14:textId="77777777" w:rsidR="003A5BC3" w:rsidRDefault="003A5BC3" w:rsidP="006544F9">
      <w:pPr>
        <w:spacing w:after="120"/>
        <w:ind w:left="357"/>
      </w:pPr>
      <w:r>
        <w:t>Prochaines étapes :</w:t>
      </w:r>
    </w:p>
    <w:p w14:paraId="4B19A9E8" w14:textId="1B66FB21" w:rsidR="003A5BC3" w:rsidRDefault="003E32DD" w:rsidP="003A5BC3">
      <w:pPr>
        <w:pStyle w:val="Paragraphedeliste"/>
        <w:numPr>
          <w:ilvl w:val="0"/>
          <w:numId w:val="29"/>
        </w:numPr>
        <w:spacing w:after="120"/>
      </w:pPr>
      <w:r>
        <w:t>À clarifier</w:t>
      </w:r>
    </w:p>
    <w:p w14:paraId="3C306017" w14:textId="5460789C" w:rsidR="00C9147A" w:rsidRDefault="003A5BC3" w:rsidP="003A5BC3">
      <w:pPr>
        <w:spacing w:after="120"/>
        <w:ind w:left="357" w:firstLine="363"/>
        <w:rPr>
          <w:b/>
        </w:rPr>
      </w:pPr>
      <w:r w:rsidRPr="003A5BC3">
        <w:rPr>
          <w:b/>
        </w:rPr>
        <w:t>Discussion :</w:t>
      </w:r>
    </w:p>
    <w:p w14:paraId="0BCE5F33" w14:textId="757EB640" w:rsidR="003E32DD" w:rsidRPr="003E32DD" w:rsidRDefault="008C30BA" w:rsidP="003E32DD">
      <w:pPr>
        <w:ind w:left="357"/>
        <w:rPr>
          <w:color w:val="FF0000"/>
        </w:rPr>
      </w:pPr>
      <w:r>
        <w:rPr>
          <w:color w:val="1F497D" w:themeColor="text2"/>
        </w:rPr>
        <w:t xml:space="preserve">Attente du préavis du </w:t>
      </w:r>
      <w:proofErr w:type="spellStart"/>
      <w:r>
        <w:rPr>
          <w:color w:val="1F497D" w:themeColor="text2"/>
        </w:rPr>
        <w:t>C-Dom</w:t>
      </w:r>
      <w:proofErr w:type="spellEnd"/>
      <w:r>
        <w:rPr>
          <w:color w:val="1F497D" w:themeColor="text2"/>
        </w:rPr>
        <w:t xml:space="preserve"> pour la suite à donner à ce processus mais dans l’intervalle les membres des commissions de profils</w:t>
      </w:r>
      <w:r w:rsidR="00AB2B4A">
        <w:rPr>
          <w:color w:val="1F497D" w:themeColor="text2"/>
        </w:rPr>
        <w:t xml:space="preserve"> continuent à tenter de respecter le calendrier et répondre aux demandes.</w:t>
      </w:r>
    </w:p>
    <w:p w14:paraId="072056DB" w14:textId="60F46262" w:rsidR="0092170A" w:rsidRDefault="0092170A" w:rsidP="00C94B50">
      <w:pPr>
        <w:pStyle w:val="Style1"/>
      </w:pPr>
      <w:bookmarkStart w:id="12" w:name="_Toc3300617"/>
      <w:bookmarkEnd w:id="7"/>
      <w:r>
        <w:t>Points ajoutés suite aux discussions depuis la dernière séance</w:t>
      </w:r>
      <w:bookmarkEnd w:id="12"/>
    </w:p>
    <w:p w14:paraId="1A6F416A" w14:textId="1D596586" w:rsidR="0092170A" w:rsidRDefault="00A75879" w:rsidP="00A75879">
      <w:pPr>
        <w:pStyle w:val="Titre2"/>
      </w:pPr>
      <w:bookmarkStart w:id="13" w:name="_Toc3300618"/>
      <w:r>
        <w:t>Réaction de M. Marcuard à une simple annonce</w:t>
      </w:r>
      <w:bookmarkEnd w:id="13"/>
    </w:p>
    <w:p w14:paraId="099892DC" w14:textId="77777777" w:rsidR="00A75879" w:rsidRDefault="00A75879" w:rsidP="00A75879">
      <w:r>
        <w:object w:dxaOrig="2655" w:dyaOrig="811" w14:anchorId="4C064EEE">
          <v:shape id="_x0000_i1026" type="#_x0000_t75" style="width:132.65pt;height:40.8pt" o:ole="">
            <v:imagedata r:id="rId20" o:title=""/>
          </v:shape>
          <o:OLEObject Type="Embed" ProgID="Package" ShapeID="_x0000_i1026" DrawAspect="Content" ObjectID="_1615207022" r:id="rId21"/>
        </w:object>
      </w:r>
    </w:p>
    <w:p w14:paraId="29DC5577" w14:textId="77777777" w:rsidR="00A75879" w:rsidRDefault="00A75879" w:rsidP="00A75879">
      <w:pPr>
        <w:spacing w:after="120"/>
        <w:ind w:left="357" w:firstLine="363"/>
        <w:rPr>
          <w:b/>
        </w:rPr>
      </w:pPr>
      <w:r w:rsidRPr="003A5BC3">
        <w:rPr>
          <w:b/>
        </w:rPr>
        <w:t>Discussion :</w:t>
      </w:r>
    </w:p>
    <w:p w14:paraId="04C77446" w14:textId="6ACEC209" w:rsidR="00A75879" w:rsidRPr="003E32DD" w:rsidRDefault="00FB5552" w:rsidP="00A75879">
      <w:pPr>
        <w:ind w:left="357"/>
        <w:rPr>
          <w:color w:val="FF0000"/>
        </w:rPr>
      </w:pPr>
      <w:r>
        <w:rPr>
          <w:color w:val="1F497D" w:themeColor="text2"/>
        </w:rPr>
        <w:t xml:space="preserve">Ce point sera repris lors de la prochaine séance du </w:t>
      </w:r>
      <w:proofErr w:type="spellStart"/>
      <w:r>
        <w:rPr>
          <w:color w:val="1F497D" w:themeColor="text2"/>
        </w:rPr>
        <w:t>CoPil</w:t>
      </w:r>
      <w:proofErr w:type="spellEnd"/>
      <w:r w:rsidR="00A75879" w:rsidRPr="00890529">
        <w:rPr>
          <w:color w:val="1F497D" w:themeColor="text2"/>
        </w:rPr>
        <w:t>.</w:t>
      </w:r>
    </w:p>
    <w:p w14:paraId="290EDFEC" w14:textId="38BCD222" w:rsidR="00A75879" w:rsidRDefault="00A75879" w:rsidP="00A75879">
      <w:pPr>
        <w:pStyle w:val="Titre2"/>
      </w:pPr>
      <w:bookmarkStart w:id="14" w:name="_Toc3300619"/>
      <w:r>
        <w:t>Confidentialité des experts lors de défense de projet avec convention</w:t>
      </w:r>
      <w:bookmarkEnd w:id="14"/>
    </w:p>
    <w:p w14:paraId="3AB123F2" w14:textId="38889B3D" w:rsidR="00A75879" w:rsidRDefault="00A75879" w:rsidP="00A75879">
      <w:r>
        <w:t>Comment ceci est-il géré actuellement ?</w:t>
      </w:r>
    </w:p>
    <w:p w14:paraId="72C46430" w14:textId="77777777" w:rsidR="00A75879" w:rsidRDefault="00A75879" w:rsidP="00A75879">
      <w:pPr>
        <w:spacing w:after="120"/>
        <w:ind w:left="357" w:firstLine="363"/>
        <w:rPr>
          <w:b/>
        </w:rPr>
      </w:pPr>
      <w:r w:rsidRPr="003A5BC3">
        <w:rPr>
          <w:b/>
        </w:rPr>
        <w:t>Discussion :</w:t>
      </w:r>
    </w:p>
    <w:p w14:paraId="73447F91" w14:textId="4BB1ED9A" w:rsidR="00A75879" w:rsidRPr="003E32DD" w:rsidRDefault="00FB5552" w:rsidP="00A75879">
      <w:pPr>
        <w:ind w:left="357"/>
        <w:rPr>
          <w:color w:val="FF0000"/>
        </w:rPr>
      </w:pPr>
      <w:r>
        <w:rPr>
          <w:color w:val="1F497D" w:themeColor="text2"/>
        </w:rPr>
        <w:t xml:space="preserve">Ce point sera repris lors de la prochaine séance du </w:t>
      </w:r>
      <w:proofErr w:type="spellStart"/>
      <w:r>
        <w:rPr>
          <w:color w:val="1F497D" w:themeColor="text2"/>
        </w:rPr>
        <w:t>CoPil</w:t>
      </w:r>
      <w:proofErr w:type="spellEnd"/>
      <w:r w:rsidR="00A75879" w:rsidRPr="00890529">
        <w:rPr>
          <w:color w:val="1F497D" w:themeColor="text2"/>
        </w:rPr>
        <w:t>.</w:t>
      </w:r>
    </w:p>
    <w:p w14:paraId="6BB83445" w14:textId="79409F3F" w:rsidR="00A75879" w:rsidRDefault="00A75879" w:rsidP="00A75879">
      <w:pPr>
        <w:pStyle w:val="Titre2"/>
      </w:pPr>
      <w:bookmarkStart w:id="15" w:name="_Toc3300620"/>
      <w:r>
        <w:t>Participation HES-SO au profil VCD du MSE-CH</w:t>
      </w:r>
      <w:bookmarkEnd w:id="15"/>
    </w:p>
    <w:p w14:paraId="25DEE0E1" w14:textId="3AB6B9B7" w:rsidR="00A75879" w:rsidRDefault="00A75879" w:rsidP="00A75879">
      <w:pPr>
        <w:spacing w:after="120"/>
        <w:ind w:left="720"/>
        <w:rPr>
          <w:b/>
        </w:rPr>
      </w:pPr>
      <w:r>
        <w:rPr>
          <w:b/>
        </w:rPr>
        <w:object w:dxaOrig="8731" w:dyaOrig="811" w14:anchorId="07A0B119">
          <v:shape id="_x0000_i1027" type="#_x0000_t75" style="width:436.55pt;height:40.8pt" o:ole="">
            <v:imagedata r:id="rId22" o:title=""/>
          </v:shape>
          <o:OLEObject Type="Embed" ProgID="Package" ShapeID="_x0000_i1027" DrawAspect="Content" ObjectID="_1615207023" r:id="rId23"/>
        </w:object>
      </w:r>
      <w:r>
        <w:rPr>
          <w:b/>
        </w:rPr>
        <w:br/>
      </w:r>
      <w:r w:rsidRPr="003A5BC3">
        <w:rPr>
          <w:b/>
        </w:rPr>
        <w:t>Discussion :</w:t>
      </w:r>
    </w:p>
    <w:p w14:paraId="7265CD4F" w14:textId="79508756" w:rsidR="00A75879" w:rsidRDefault="00CE1B0A" w:rsidP="00A75879">
      <w:pPr>
        <w:ind w:left="357"/>
        <w:rPr>
          <w:color w:val="1F497D" w:themeColor="text2"/>
        </w:rPr>
      </w:pPr>
      <w:r>
        <w:rPr>
          <w:color w:val="1F497D" w:themeColor="text2"/>
        </w:rPr>
        <w:t>Traité au point 4.1 du présent PV</w:t>
      </w:r>
      <w:r w:rsidR="00A75879" w:rsidRPr="00890529">
        <w:rPr>
          <w:color w:val="1F497D" w:themeColor="text2"/>
        </w:rPr>
        <w:t>.</w:t>
      </w:r>
    </w:p>
    <w:p w14:paraId="7FB1E5A8" w14:textId="2C4C6EC0" w:rsidR="000D7AE2" w:rsidRDefault="000D7AE2" w:rsidP="000D7AE2">
      <w:pPr>
        <w:pStyle w:val="Titre2"/>
      </w:pPr>
      <w:bookmarkStart w:id="16" w:name="_Toc3300621"/>
      <w:r>
        <w:lastRenderedPageBreak/>
        <w:t>Fonctionnement des défenses de TM du MSE (modalités de passage et d’évaluation)</w:t>
      </w:r>
      <w:bookmarkEnd w:id="16"/>
    </w:p>
    <w:p w14:paraId="449F3F4E" w14:textId="6BCA2DE8" w:rsidR="000D7AE2" w:rsidRPr="000D7AE2" w:rsidRDefault="000D7AE2" w:rsidP="00A75879">
      <w:pPr>
        <w:ind w:left="357"/>
      </w:pPr>
      <w:r w:rsidRPr="000D7AE2">
        <w:t>Point demandé par NAB et si possible à discuter en début de séance.</w:t>
      </w:r>
    </w:p>
    <w:p w14:paraId="12467093" w14:textId="77777777" w:rsidR="000D7AE2" w:rsidRDefault="000D7AE2" w:rsidP="000D7AE2">
      <w:pPr>
        <w:spacing w:after="120"/>
        <w:ind w:left="357" w:firstLine="363"/>
        <w:rPr>
          <w:b/>
        </w:rPr>
      </w:pPr>
      <w:r w:rsidRPr="003A5BC3">
        <w:rPr>
          <w:b/>
        </w:rPr>
        <w:t>Discussion :</w:t>
      </w:r>
    </w:p>
    <w:p w14:paraId="0B41864F" w14:textId="191FCE90" w:rsidR="000D7AE2" w:rsidRDefault="003C5CD7" w:rsidP="000D7AE2">
      <w:pPr>
        <w:ind w:left="357"/>
        <w:rPr>
          <w:color w:val="1F497D" w:themeColor="text2"/>
        </w:rPr>
      </w:pPr>
      <w:r>
        <w:rPr>
          <w:color w:val="1F497D" w:themeColor="text2"/>
        </w:rPr>
        <w:t>NAB présente le fonctionnement des défenses TM sur Genève. Les défenses sont programmées en une journée et très souvent, les experts/évaluateurs ne participent pas à toutes les défenses. De plus, il est souvent problématique car d’un commun accord avec l’expert ils sont présents pour défendre l’étudiant et pas pour l’</w:t>
      </w:r>
      <w:r w:rsidR="005D018C">
        <w:rPr>
          <w:color w:val="1F497D" w:themeColor="text2"/>
        </w:rPr>
        <w:t>évaluer</w:t>
      </w:r>
      <w:r w:rsidR="000D7AE2" w:rsidRPr="00890529">
        <w:rPr>
          <w:color w:val="1F497D" w:themeColor="text2"/>
        </w:rPr>
        <w:t>.</w:t>
      </w:r>
      <w:r w:rsidR="005D018C">
        <w:rPr>
          <w:color w:val="1F497D" w:themeColor="text2"/>
        </w:rPr>
        <w:t xml:space="preserve"> Ceci pose problème pour avoir une évaluation adéquate des TM. Dans d’autre MRU, le fonctionnement n’est pas le même. L’organisation de l’expertise est validée par le responsable MRU et ainsi il est garanti que celui-ci soit externe et que l’évaluation ne soit pas ambiguë. Le consensus au sein du jury semble l’idéal mais selon NAB il est délicat d’avoir un consensus non influencé. </w:t>
      </w:r>
    </w:p>
    <w:p w14:paraId="798442F7" w14:textId="21D41451" w:rsidR="00A07ABD" w:rsidRPr="003E32DD" w:rsidRDefault="00A07ABD" w:rsidP="000D7AE2">
      <w:pPr>
        <w:ind w:left="357"/>
        <w:rPr>
          <w:color w:val="FF0000"/>
        </w:rPr>
      </w:pPr>
      <w:r>
        <w:rPr>
          <w:color w:val="1F497D" w:themeColor="text2"/>
        </w:rPr>
        <w:t xml:space="preserve">Les membres du </w:t>
      </w:r>
      <w:proofErr w:type="spellStart"/>
      <w:r>
        <w:rPr>
          <w:color w:val="1F497D" w:themeColor="text2"/>
        </w:rPr>
        <w:t>CoPil</w:t>
      </w:r>
      <w:proofErr w:type="spellEnd"/>
      <w:r>
        <w:rPr>
          <w:color w:val="1F497D" w:themeColor="text2"/>
        </w:rPr>
        <w:t xml:space="preserve"> proposent que la fiche TM soit modifiée et qu’il y soit ajouté le fait que le jury est validé par le responsable MRU et que l’expert doit être une personne externe au projet. NAB fera une proposition de mod</w:t>
      </w:r>
      <w:r w:rsidR="00682A7F">
        <w:rPr>
          <w:color w:val="1F497D" w:themeColor="text2"/>
        </w:rPr>
        <w:t>ification du texte pour la séance d’avril. P</w:t>
      </w:r>
      <w:r>
        <w:rPr>
          <w:color w:val="1F497D" w:themeColor="text2"/>
        </w:rPr>
        <w:t>our les défe</w:t>
      </w:r>
      <w:bookmarkStart w:id="17" w:name="_GoBack"/>
      <w:bookmarkEnd w:id="17"/>
      <w:r>
        <w:rPr>
          <w:color w:val="1F497D" w:themeColor="text2"/>
        </w:rPr>
        <w:t>nses ayant lieu en mars 2019</w:t>
      </w:r>
      <w:r w:rsidR="00F64312">
        <w:rPr>
          <w:color w:val="1F497D" w:themeColor="text2"/>
        </w:rPr>
        <w:t>,</w:t>
      </w:r>
      <w:r>
        <w:rPr>
          <w:color w:val="1F497D" w:themeColor="text2"/>
        </w:rPr>
        <w:t xml:space="preserve"> PPA </w:t>
      </w:r>
      <w:r w:rsidR="00F64312">
        <w:rPr>
          <w:color w:val="1F497D" w:themeColor="text2"/>
        </w:rPr>
        <w:t xml:space="preserve">y </w:t>
      </w:r>
      <w:r>
        <w:rPr>
          <w:color w:val="1F497D" w:themeColor="text2"/>
        </w:rPr>
        <w:t>participera a</w:t>
      </w:r>
      <w:r w:rsidR="00F64312">
        <w:rPr>
          <w:color w:val="1F497D" w:themeColor="text2"/>
        </w:rPr>
        <w:t xml:space="preserve">fin de pouvoir </w:t>
      </w:r>
      <w:r w:rsidR="009D0F6C">
        <w:rPr>
          <w:color w:val="1F497D" w:themeColor="text2"/>
        </w:rPr>
        <w:t>se faire un meilleure vue d’ensemble</w:t>
      </w:r>
      <w:r>
        <w:rPr>
          <w:color w:val="1F497D" w:themeColor="text2"/>
        </w:rPr>
        <w:t>.</w:t>
      </w:r>
    </w:p>
    <w:p w14:paraId="109AB0E9" w14:textId="316CF67B" w:rsidR="00EB39C2" w:rsidRDefault="00EB39C2" w:rsidP="00EB39C2">
      <w:pPr>
        <w:pStyle w:val="Titre2"/>
      </w:pPr>
      <w:bookmarkStart w:id="18" w:name="_Toc3300622"/>
      <w:r>
        <w:t>Renouvellement des représentants d’étudiants</w:t>
      </w:r>
      <w:bookmarkEnd w:id="18"/>
    </w:p>
    <w:p w14:paraId="19818535" w14:textId="6FF4D5A6" w:rsidR="00EB39C2" w:rsidRPr="000D7AE2" w:rsidRDefault="00EB39C2" w:rsidP="00EB39C2">
      <w:pPr>
        <w:ind w:left="357"/>
      </w:pPr>
      <w:r>
        <w:t xml:space="preserve">Idéalement il faudrait 1 représentant par orientation. Nous n’en avons qu’un de représentant actuellement et il est au bout de son TM. Il lui faut passer le </w:t>
      </w:r>
      <w:r w:rsidR="00926DCE">
        <w:t>relais, si possible à plus d’un étudiant</w:t>
      </w:r>
      <w:r>
        <w:t>. Le profil cherché : étudiant en début d’étude avec statut à temps partiel (pour permettre de durer), et parlant aussi l’allemand (habitant proche de la frontière linguistique ?)</w:t>
      </w:r>
    </w:p>
    <w:p w14:paraId="18DFFC53" w14:textId="77777777" w:rsidR="00EB39C2" w:rsidRDefault="00EB39C2" w:rsidP="00EB39C2">
      <w:pPr>
        <w:spacing w:after="120"/>
        <w:ind w:left="357" w:firstLine="363"/>
        <w:rPr>
          <w:b/>
        </w:rPr>
      </w:pPr>
      <w:r w:rsidRPr="003A5BC3">
        <w:rPr>
          <w:b/>
        </w:rPr>
        <w:t>Discussion :</w:t>
      </w:r>
    </w:p>
    <w:p w14:paraId="63DFCD39" w14:textId="6D56990E" w:rsidR="00EB39C2" w:rsidRPr="003E32DD" w:rsidRDefault="00FB5552" w:rsidP="00EB39C2">
      <w:pPr>
        <w:ind w:left="357"/>
        <w:rPr>
          <w:color w:val="FF0000"/>
        </w:rPr>
      </w:pPr>
      <w:r>
        <w:rPr>
          <w:color w:val="1F497D" w:themeColor="text2"/>
        </w:rPr>
        <w:t xml:space="preserve">Ce point sera repris lors de la prochaine séance du </w:t>
      </w:r>
      <w:proofErr w:type="spellStart"/>
      <w:r>
        <w:rPr>
          <w:color w:val="1F497D" w:themeColor="text2"/>
        </w:rPr>
        <w:t>CoPil</w:t>
      </w:r>
      <w:proofErr w:type="spellEnd"/>
      <w:r w:rsidR="00EB39C2" w:rsidRPr="00890529">
        <w:rPr>
          <w:color w:val="1F497D" w:themeColor="text2"/>
        </w:rPr>
        <w:t>.</w:t>
      </w:r>
    </w:p>
    <w:p w14:paraId="5D9FC20C" w14:textId="37B5A07C" w:rsidR="002942D6" w:rsidRDefault="002942D6" w:rsidP="002942D6">
      <w:pPr>
        <w:pStyle w:val="Titre2"/>
      </w:pPr>
      <w:bookmarkStart w:id="19" w:name="_Toc3300623"/>
      <w:r>
        <w:t>Présentation MSE aux étudiants</w:t>
      </w:r>
      <w:bookmarkEnd w:id="19"/>
    </w:p>
    <w:p w14:paraId="54E42DD6" w14:textId="44E573C8" w:rsidR="002942D6" w:rsidRPr="000D7AE2" w:rsidRDefault="002942D6" w:rsidP="002942D6">
      <w:pPr>
        <w:ind w:left="357"/>
      </w:pPr>
      <w:r>
        <w:t>Récapitulatif des dates de présentations et détails. Feedback sur les portes ouvertes et décision du Conseil Master HES-SO</w:t>
      </w:r>
    </w:p>
    <w:p w14:paraId="50BF3EA9" w14:textId="77777777" w:rsidR="002942D6" w:rsidRDefault="002942D6" w:rsidP="002942D6">
      <w:pPr>
        <w:spacing w:after="120"/>
        <w:ind w:left="357" w:firstLine="363"/>
        <w:rPr>
          <w:b/>
        </w:rPr>
      </w:pPr>
      <w:r w:rsidRPr="003A5BC3">
        <w:rPr>
          <w:b/>
        </w:rPr>
        <w:t>Discussion :</w:t>
      </w:r>
    </w:p>
    <w:p w14:paraId="53D3C404" w14:textId="7E066B29" w:rsidR="002942D6" w:rsidRPr="003E32DD" w:rsidRDefault="00FB5552" w:rsidP="002942D6">
      <w:pPr>
        <w:ind w:left="357"/>
        <w:rPr>
          <w:color w:val="FF0000"/>
        </w:rPr>
      </w:pPr>
      <w:r>
        <w:rPr>
          <w:color w:val="1F497D" w:themeColor="text2"/>
        </w:rPr>
        <w:t>Les dates seront transmises à PPA par un responsable MRU de chaque école</w:t>
      </w:r>
      <w:r w:rsidR="002942D6" w:rsidRPr="00890529">
        <w:rPr>
          <w:color w:val="1F497D" w:themeColor="text2"/>
        </w:rPr>
        <w:t>.</w:t>
      </w:r>
      <w:r>
        <w:rPr>
          <w:color w:val="1F497D" w:themeColor="text2"/>
        </w:rPr>
        <w:t xml:space="preserve"> Les autres éléments (portes ouvertes) ne sont pas traités.</w:t>
      </w:r>
    </w:p>
    <w:p w14:paraId="3E44F9A0" w14:textId="61A42FC1" w:rsidR="00F81191" w:rsidRDefault="00220920" w:rsidP="00C94B50">
      <w:pPr>
        <w:pStyle w:val="Style1"/>
      </w:pPr>
      <w:bookmarkStart w:id="20" w:name="_Toc3300624"/>
      <w:r w:rsidRPr="00220920">
        <w:t>Divers</w:t>
      </w:r>
      <w:bookmarkEnd w:id="20"/>
    </w:p>
    <w:p w14:paraId="22C32D39" w14:textId="3862F864" w:rsidR="002942D6" w:rsidRDefault="002942D6" w:rsidP="002942D6">
      <w:pPr>
        <w:pStyle w:val="Titre2"/>
        <w:numPr>
          <w:ilvl w:val="1"/>
          <w:numId w:val="1"/>
        </w:numPr>
      </w:pPr>
      <w:bookmarkStart w:id="21" w:name="_Toc3300625"/>
      <w:bookmarkStart w:id="22" w:name="_Toc523828412"/>
      <w:r>
        <w:t>Lancement du Conseil HES-SO Master et de la nouvelle gouvernance HES-SO Master</w:t>
      </w:r>
      <w:bookmarkEnd w:id="21"/>
    </w:p>
    <w:p w14:paraId="34AAAA4B" w14:textId="1F33B156" w:rsidR="002942D6" w:rsidRDefault="00FB5552" w:rsidP="002942D6">
      <w:r>
        <w:t>Informations</w:t>
      </w:r>
    </w:p>
    <w:p w14:paraId="4E9758BA" w14:textId="7B75F36C" w:rsidR="00FB5552" w:rsidRDefault="00FB5552" w:rsidP="002942D6">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w:t>
      </w:r>
    </w:p>
    <w:p w14:paraId="2581B9ED" w14:textId="40B8AE81" w:rsidR="004F2278" w:rsidRDefault="004F2278" w:rsidP="004F2278">
      <w:pPr>
        <w:pStyle w:val="Titre2"/>
        <w:numPr>
          <w:ilvl w:val="1"/>
          <w:numId w:val="1"/>
        </w:numPr>
      </w:pPr>
      <w:bookmarkStart w:id="23" w:name="_Toc3300626"/>
      <w:r>
        <w:t>Révision du règlement MSE</w:t>
      </w:r>
      <w:bookmarkEnd w:id="23"/>
    </w:p>
    <w:p w14:paraId="7CC69089" w14:textId="3E56786A" w:rsidR="004F2278" w:rsidRDefault="004F2278" w:rsidP="004F2278">
      <w:r>
        <w:t>Information reçue et sur le calendrier annoncé par le RD</w:t>
      </w:r>
    </w:p>
    <w:p w14:paraId="77086A72" w14:textId="08F02F31" w:rsidR="00FB5552" w:rsidRDefault="00FB5552" w:rsidP="004F2278">
      <w:r>
        <w:rPr>
          <w:color w:val="1F497D" w:themeColor="text2"/>
        </w:rPr>
        <w:lastRenderedPageBreak/>
        <w:t xml:space="preserve">Ce point sera repris lors de la prochaine séance du </w:t>
      </w:r>
      <w:proofErr w:type="spellStart"/>
      <w:r>
        <w:rPr>
          <w:color w:val="1F497D" w:themeColor="text2"/>
        </w:rPr>
        <w:t>CoPil</w:t>
      </w:r>
      <w:proofErr w:type="spellEnd"/>
      <w:r>
        <w:rPr>
          <w:color w:val="1F497D" w:themeColor="text2"/>
        </w:rPr>
        <w:t>.</w:t>
      </w:r>
    </w:p>
    <w:p w14:paraId="6CB63289" w14:textId="6209A4C5" w:rsidR="00C17FFD" w:rsidRDefault="00C17FFD" w:rsidP="004A1AAF">
      <w:pPr>
        <w:pStyle w:val="Titre2"/>
        <w:numPr>
          <w:ilvl w:val="1"/>
          <w:numId w:val="1"/>
        </w:numPr>
      </w:pPr>
      <w:bookmarkStart w:id="24" w:name="_Toc3300627"/>
      <w:r>
        <w:t>Conventions de confidentialités</w:t>
      </w:r>
      <w:r w:rsidR="007F69C6">
        <w:t xml:space="preserve"> / Signature électronique sécurisée</w:t>
      </w:r>
      <w:bookmarkEnd w:id="24"/>
    </w:p>
    <w:p w14:paraId="791BFCC3" w14:textId="77777777" w:rsidR="00DC0BC9" w:rsidRDefault="00DE5EE5" w:rsidP="00C17FFD">
      <w:r w:rsidRPr="00FC6F40">
        <w:t xml:space="preserve">Proposition </w:t>
      </w:r>
      <w:proofErr w:type="spellStart"/>
      <w:r w:rsidRPr="00FC6F40">
        <w:t>d’Eric</w:t>
      </w:r>
      <w:proofErr w:type="spellEnd"/>
      <w:r w:rsidRPr="00FC6F40">
        <w:t xml:space="preserve"> Rosset de passer à </w:t>
      </w:r>
      <w:proofErr w:type="spellStart"/>
      <w:r w:rsidRPr="00FC6F40">
        <w:t>zero</w:t>
      </w:r>
      <w:proofErr w:type="spellEnd"/>
      <w:r w:rsidRPr="00FC6F40">
        <w:t xml:space="preserve"> papier pour cette procédure</w:t>
      </w:r>
    </w:p>
    <w:p w14:paraId="628E5EDA" w14:textId="77777777" w:rsidR="007F69C6" w:rsidRPr="007F69C6" w:rsidRDefault="007F69C6" w:rsidP="00DC0BC9">
      <w:pPr>
        <w:rPr>
          <w:rStyle w:val="Lienhypertexte"/>
          <w:b/>
          <w:color w:val="auto"/>
          <w:u w:val="none"/>
        </w:rPr>
      </w:pPr>
      <w:r w:rsidRPr="007F69C6">
        <w:rPr>
          <w:rStyle w:val="Lienhypertexte"/>
          <w:b/>
          <w:color w:val="auto"/>
          <w:u w:val="none"/>
        </w:rPr>
        <w:t>Rappel :</w:t>
      </w:r>
    </w:p>
    <w:p w14:paraId="641A98E3" w14:textId="0AD9AE1C" w:rsidR="00F13503" w:rsidRDefault="00DC0BC9" w:rsidP="00DC0BC9">
      <w:pPr>
        <w:rPr>
          <w:rStyle w:val="Lienhypertexte"/>
          <w:color w:val="auto"/>
          <w:u w:val="none"/>
        </w:rPr>
      </w:pPr>
      <w:r w:rsidRPr="00F13503">
        <w:rPr>
          <w:rStyle w:val="Lienhypertexte"/>
          <w:color w:val="auto"/>
          <w:u w:val="none"/>
        </w:rPr>
        <w:t xml:space="preserve">Le </w:t>
      </w:r>
      <w:proofErr w:type="spellStart"/>
      <w:r w:rsidRPr="00F13503">
        <w:rPr>
          <w:rStyle w:val="Lienhypertexte"/>
          <w:color w:val="auto"/>
          <w:u w:val="none"/>
        </w:rPr>
        <w:t>CoPil</w:t>
      </w:r>
      <w:proofErr w:type="spellEnd"/>
      <w:r w:rsidRPr="00F13503">
        <w:rPr>
          <w:rStyle w:val="Lienhypertexte"/>
          <w:color w:val="auto"/>
          <w:u w:val="none"/>
        </w:rPr>
        <w:t xml:space="preserve"> trouve que c’est une b</w:t>
      </w:r>
      <w:r w:rsidR="004F6AED" w:rsidRPr="00F13503">
        <w:rPr>
          <w:rStyle w:val="Lienhypertexte"/>
          <w:color w:val="auto"/>
          <w:u w:val="none"/>
        </w:rPr>
        <w:t xml:space="preserve">onne idée </w:t>
      </w:r>
      <w:r w:rsidRPr="00F13503">
        <w:rPr>
          <w:rStyle w:val="Lienhypertexte"/>
          <w:color w:val="auto"/>
          <w:u w:val="none"/>
        </w:rPr>
        <w:t xml:space="preserve">et donc </w:t>
      </w:r>
      <w:r w:rsidR="004F6AED" w:rsidRPr="00F13503">
        <w:rPr>
          <w:rStyle w:val="Lienhypertexte"/>
          <w:color w:val="auto"/>
          <w:u w:val="none"/>
        </w:rPr>
        <w:t>à mettre en place</w:t>
      </w:r>
      <w:r w:rsidRPr="00F13503">
        <w:rPr>
          <w:rStyle w:val="Lienhypertexte"/>
          <w:color w:val="auto"/>
          <w:u w:val="none"/>
        </w:rPr>
        <w:t xml:space="preserve"> prochainement.</w:t>
      </w:r>
      <w:r w:rsidR="00F13503">
        <w:rPr>
          <w:rStyle w:val="Lienhypertexte"/>
          <w:color w:val="auto"/>
          <w:u w:val="none"/>
        </w:rPr>
        <w:t xml:space="preserve"> </w:t>
      </w:r>
    </w:p>
    <w:p w14:paraId="0E7F2062" w14:textId="322B7427" w:rsidR="00DE5EE5" w:rsidRDefault="00F13503" w:rsidP="00DC0BC9">
      <w:pPr>
        <w:rPr>
          <w:rStyle w:val="Lienhypertexte"/>
          <w:color w:val="auto"/>
          <w:u w:val="none"/>
        </w:rPr>
      </w:pPr>
      <w:r w:rsidRPr="007F69C6">
        <w:rPr>
          <w:rStyle w:val="Lienhypertexte"/>
          <w:color w:val="auto"/>
          <w:u w:val="none"/>
        </w:rPr>
        <w:t>Dét</w:t>
      </w:r>
      <w:r w:rsidR="008D55D5" w:rsidRPr="007F69C6">
        <w:rPr>
          <w:rStyle w:val="Lienhypertexte"/>
          <w:color w:val="auto"/>
          <w:u w:val="none"/>
        </w:rPr>
        <w:t xml:space="preserve">ails présenté par ERO et discuté </w:t>
      </w:r>
      <w:r w:rsidR="00E21935" w:rsidRPr="007F69C6">
        <w:rPr>
          <w:rStyle w:val="Lienhypertexte"/>
          <w:color w:val="auto"/>
          <w:u w:val="none"/>
        </w:rPr>
        <w:t xml:space="preserve">au sein du </w:t>
      </w:r>
      <w:proofErr w:type="spellStart"/>
      <w:r w:rsidR="00E21935" w:rsidRPr="007F69C6">
        <w:rPr>
          <w:rStyle w:val="Lienhypertexte"/>
          <w:color w:val="auto"/>
          <w:u w:val="none"/>
        </w:rPr>
        <w:t>CoPil</w:t>
      </w:r>
      <w:proofErr w:type="spellEnd"/>
      <w:r w:rsidR="00E21935" w:rsidRPr="007F69C6">
        <w:rPr>
          <w:rStyle w:val="Lienhypertexte"/>
          <w:color w:val="auto"/>
          <w:u w:val="none"/>
        </w:rPr>
        <w:t>.</w:t>
      </w:r>
      <w:r w:rsidR="008D55D5" w:rsidRPr="007F69C6">
        <w:rPr>
          <w:rStyle w:val="Lienhypertexte"/>
          <w:color w:val="auto"/>
          <w:u w:val="none"/>
        </w:rPr>
        <w:t xml:space="preserve"> ERO présentera lors d</w:t>
      </w:r>
      <w:r w:rsidR="00CB7C60">
        <w:rPr>
          <w:rStyle w:val="Lienhypertexte"/>
          <w:color w:val="auto"/>
          <w:u w:val="none"/>
        </w:rPr>
        <w:t>’une</w:t>
      </w:r>
      <w:r w:rsidR="008D55D5" w:rsidRPr="007F69C6">
        <w:rPr>
          <w:rStyle w:val="Lienhypertexte"/>
          <w:color w:val="auto"/>
          <w:u w:val="none"/>
        </w:rPr>
        <w:t xml:space="preserve"> prochaine séance le fonctionnement du système Acrobat.</w:t>
      </w:r>
    </w:p>
    <w:p w14:paraId="398249F1" w14:textId="0DE23DA9" w:rsidR="007F69C6" w:rsidRPr="007F69C6" w:rsidRDefault="007F69C6" w:rsidP="007F69C6">
      <w:pPr>
        <w:pStyle w:val="Paragraphedeliste"/>
        <w:numPr>
          <w:ilvl w:val="0"/>
          <w:numId w:val="27"/>
        </w:numPr>
        <w:rPr>
          <w:rStyle w:val="Lienhypertexte"/>
          <w:b/>
          <w:color w:val="auto"/>
          <w:u w:val="none"/>
        </w:rPr>
      </w:pPr>
      <w:r w:rsidRPr="007F69C6">
        <w:rPr>
          <w:rStyle w:val="Lienhypertexte"/>
          <w:b/>
          <w:color w:val="auto"/>
          <w:u w:val="none"/>
        </w:rPr>
        <w:t>Présentation d’ERO</w:t>
      </w:r>
    </w:p>
    <w:p w14:paraId="1A47E9E6" w14:textId="5620B1BD" w:rsidR="00F1699E" w:rsidRPr="00F13503" w:rsidRDefault="00FB5552" w:rsidP="00DC0BC9">
      <w:pPr>
        <w:rPr>
          <w:color w:val="1F497D" w:themeColor="text2"/>
        </w:rPr>
      </w:pPr>
      <w:r>
        <w:rPr>
          <w:color w:val="1F497D" w:themeColor="text2"/>
        </w:rPr>
        <w:t xml:space="preserve">Ce point sera repris lors de la prochaine séance du </w:t>
      </w:r>
      <w:proofErr w:type="spellStart"/>
      <w:r>
        <w:rPr>
          <w:color w:val="1F497D" w:themeColor="text2"/>
        </w:rPr>
        <w:t>CoPil</w:t>
      </w:r>
      <w:proofErr w:type="spellEnd"/>
      <w:r w:rsidR="003E32DD">
        <w:rPr>
          <w:color w:val="1F497D" w:themeColor="text2"/>
        </w:rPr>
        <w:t>.</w:t>
      </w:r>
    </w:p>
    <w:p w14:paraId="0AFDDF94" w14:textId="13657A30" w:rsidR="00C54F29" w:rsidRDefault="00953521" w:rsidP="004A1AAF">
      <w:pPr>
        <w:pStyle w:val="Titre2"/>
        <w:numPr>
          <w:ilvl w:val="1"/>
          <w:numId w:val="1"/>
        </w:numPr>
      </w:pPr>
      <w:bookmarkStart w:id="25" w:name="_Toc3300628"/>
      <w:r>
        <w:t>Suivi de PA/TM</w:t>
      </w:r>
      <w:bookmarkEnd w:id="25"/>
    </w:p>
    <w:p w14:paraId="081B0D46" w14:textId="51BB7F75" w:rsidR="006F08F0" w:rsidRDefault="00705BE7" w:rsidP="00C54F29">
      <w:r>
        <w:t>Situation des étudiants envoyés à l’étranger ou en entreprise :</w:t>
      </w:r>
    </w:p>
    <w:p w14:paraId="57C4D4EC" w14:textId="77774792" w:rsidR="006A3776" w:rsidRDefault="00705BE7" w:rsidP="00C54F29">
      <w:r w:rsidRPr="00E21935">
        <w:t>Que faire lorsqu’un étudiant s’inscrit à un projet (PA ou TM) dans un domaine qui n’est pas de la compétence du professeur encadrant ou supervisant le travail ?</w:t>
      </w:r>
    </w:p>
    <w:p w14:paraId="3601947D" w14:textId="643AA97E" w:rsidR="006A3776" w:rsidRPr="00E21935" w:rsidRDefault="006A3776" w:rsidP="00C54F29">
      <w:r>
        <w:t>Quels critères sont-ils utilisés par les responsables MRU pour valider les sujets de TM ? Comment éviter des descriptions insuffis</w:t>
      </w:r>
      <w:r w:rsidR="00937130">
        <w:t>antes ?</w:t>
      </w:r>
    </w:p>
    <w:p w14:paraId="6DD42423" w14:textId="0D25F64B" w:rsidR="00705BE7" w:rsidRPr="00E21935" w:rsidRDefault="00705BE7" w:rsidP="00C54F29">
      <w:r w:rsidRPr="00E21935">
        <w:t>Discussion et proposition de bonne pratique :</w:t>
      </w:r>
    </w:p>
    <w:p w14:paraId="53FAB44F" w14:textId="77777777" w:rsidR="007F69C6" w:rsidRPr="007F69C6" w:rsidRDefault="007F69C6" w:rsidP="00041D76">
      <w:pPr>
        <w:rPr>
          <w:b/>
        </w:rPr>
      </w:pPr>
      <w:r w:rsidRPr="007F69C6">
        <w:rPr>
          <w:b/>
        </w:rPr>
        <w:t>Rappel :</w:t>
      </w:r>
    </w:p>
    <w:p w14:paraId="1599B200" w14:textId="692AAE47" w:rsidR="00CA5A27" w:rsidRDefault="00CA5A27" w:rsidP="00CA5A27">
      <w:r>
        <w:t>Pour les projets réalisés à l’extérieure, les responsables MRU veillent à l’adéquation entre sujet et expertise/compétences du professeur encadrant.</w:t>
      </w:r>
    </w:p>
    <w:p w14:paraId="04664F40" w14:textId="5DB060D0" w:rsidR="00F1699E" w:rsidRDefault="00CA5A27" w:rsidP="00CA5A27">
      <w:r>
        <w:t xml:space="preserve">L’évaluation des PA/TM par les experts est controversée car les experts membres des entreprises ont tendances à influencer les notes vers le haut et sont souvent absent lors des discussions pour mettre à plat cette évaluation en fin de session. Ce point sera discuté au prochain </w:t>
      </w:r>
      <w:proofErr w:type="spellStart"/>
      <w:r>
        <w:t>CoPil</w:t>
      </w:r>
      <w:proofErr w:type="spellEnd"/>
      <w:r>
        <w:t xml:space="preserve"> et une décision sera prise au suivant.</w:t>
      </w:r>
    </w:p>
    <w:p w14:paraId="2637E724" w14:textId="77777777" w:rsidR="00EE7FDB" w:rsidRPr="007F69C6" w:rsidRDefault="00EE7FDB" w:rsidP="00EE7FDB">
      <w:pPr>
        <w:pStyle w:val="Paragraphedeliste"/>
        <w:numPr>
          <w:ilvl w:val="0"/>
          <w:numId w:val="27"/>
        </w:numPr>
        <w:rPr>
          <w:b/>
        </w:rPr>
      </w:pPr>
      <w:r w:rsidRPr="007F69C6">
        <w:rPr>
          <w:b/>
        </w:rPr>
        <w:t>Discussion</w:t>
      </w:r>
    </w:p>
    <w:p w14:paraId="49AB25B9" w14:textId="67F8C8F5" w:rsidR="00EE7FDB" w:rsidRDefault="00FB5552" w:rsidP="00EE7FDB">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w:t>
      </w:r>
    </w:p>
    <w:p w14:paraId="5FF92255" w14:textId="69FCCEC7" w:rsidR="0073146C" w:rsidRDefault="0073146C" w:rsidP="0073146C">
      <w:r>
        <w:t xml:space="preserve">Modalités lors des soutenances des TM: comment se calcule la note ? qui attribue la note ? Comment régler les cas de litiges ? Aussi le cas des soutenances de TM confidentiels doit être clarifié. : </w:t>
      </w:r>
      <w:r w:rsidRPr="00CA5A27">
        <w:t>L</w:t>
      </w:r>
      <w:r>
        <w:t>e</w:t>
      </w:r>
      <w:r w:rsidRPr="00CA5A27">
        <w:t xml:space="preserve"> problème </w:t>
      </w:r>
      <w:r>
        <w:t xml:space="preserve">d’exigence de la </w:t>
      </w:r>
      <w:r w:rsidRPr="00CA5A27">
        <w:t xml:space="preserve">fiche de module vs </w:t>
      </w:r>
      <w:r>
        <w:t>niveau de nos étudiants</w:t>
      </w:r>
      <w:r w:rsidRPr="00CA5A27">
        <w:t xml:space="preserve"> </w:t>
      </w:r>
      <w:r>
        <w:t>doit être clarifiée</w:t>
      </w:r>
      <w:r w:rsidRPr="00CA5A27">
        <w:t xml:space="preserve">. </w:t>
      </w:r>
    </w:p>
    <w:p w14:paraId="73A70BC4" w14:textId="77777777" w:rsidR="0073146C" w:rsidRPr="007F69C6" w:rsidRDefault="0073146C" w:rsidP="0073146C">
      <w:pPr>
        <w:pStyle w:val="Paragraphedeliste"/>
        <w:numPr>
          <w:ilvl w:val="0"/>
          <w:numId w:val="27"/>
        </w:numPr>
        <w:rPr>
          <w:b/>
        </w:rPr>
      </w:pPr>
      <w:r w:rsidRPr="007F69C6">
        <w:rPr>
          <w:b/>
        </w:rPr>
        <w:t>Discussion</w:t>
      </w:r>
    </w:p>
    <w:p w14:paraId="527F058C" w14:textId="5E1581EE" w:rsidR="0073146C" w:rsidRDefault="00FB5552" w:rsidP="00CA5A27">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w:t>
      </w:r>
    </w:p>
    <w:p w14:paraId="798BA79F" w14:textId="043CEAE4" w:rsidR="00AC6BFA" w:rsidRDefault="00AC6BFA" w:rsidP="00AC6BFA">
      <w:r>
        <w:t>Evolution des fiches de modules et convention de TM</w:t>
      </w:r>
      <w:r w:rsidRPr="00CA5A27">
        <w:t xml:space="preserve"> </w:t>
      </w:r>
    </w:p>
    <w:p w14:paraId="7DAA6B68" w14:textId="77777777" w:rsidR="00AC6BFA" w:rsidRPr="007F69C6" w:rsidRDefault="00AC6BFA" w:rsidP="00AC6BFA">
      <w:pPr>
        <w:pStyle w:val="Paragraphedeliste"/>
        <w:numPr>
          <w:ilvl w:val="0"/>
          <w:numId w:val="27"/>
        </w:numPr>
        <w:rPr>
          <w:b/>
        </w:rPr>
      </w:pPr>
      <w:r w:rsidRPr="007F69C6">
        <w:rPr>
          <w:b/>
        </w:rPr>
        <w:t>Discussion</w:t>
      </w:r>
    </w:p>
    <w:p w14:paraId="1CDC3719" w14:textId="3238218E" w:rsidR="0073146C" w:rsidRDefault="00FB5552" w:rsidP="00CA5A27">
      <w:r>
        <w:rPr>
          <w:color w:val="1F497D" w:themeColor="text2"/>
        </w:rPr>
        <w:lastRenderedPageBreak/>
        <w:t xml:space="preserve">Ce point sera repris lors de la prochaine séance du </w:t>
      </w:r>
      <w:proofErr w:type="spellStart"/>
      <w:r>
        <w:rPr>
          <w:color w:val="1F497D" w:themeColor="text2"/>
        </w:rPr>
        <w:t>CoPil</w:t>
      </w:r>
      <w:proofErr w:type="spellEnd"/>
      <w:r>
        <w:rPr>
          <w:color w:val="1F497D" w:themeColor="text2"/>
        </w:rPr>
        <w:t>.</w:t>
      </w:r>
    </w:p>
    <w:p w14:paraId="35828DE7" w14:textId="33B4DCB0" w:rsidR="00380598" w:rsidRDefault="00857718" w:rsidP="00380598">
      <w:pPr>
        <w:pStyle w:val="Titre2"/>
      </w:pPr>
      <w:bookmarkStart w:id="26" w:name="_Toc3300629"/>
      <w:r>
        <w:t>Problèmes avec</w:t>
      </w:r>
      <w:r w:rsidR="00380598">
        <w:t xml:space="preserve"> module</w:t>
      </w:r>
      <w:r>
        <w:t>s</w:t>
      </w:r>
      <w:bookmarkEnd w:id="26"/>
    </w:p>
    <w:p w14:paraId="25329A52" w14:textId="1F16065B" w:rsidR="0027273E" w:rsidRDefault="00857718" w:rsidP="00380598">
      <w:r>
        <w:t>T-</w:t>
      </w:r>
      <w:proofErr w:type="spellStart"/>
      <w:r>
        <w:t>Multyphy</w:t>
      </w:r>
      <w:proofErr w:type="spellEnd"/>
      <w:r>
        <w:t xml:space="preserve"> : </w:t>
      </w:r>
      <w:r w:rsidR="00CA5A27" w:rsidRPr="00CA5A27">
        <w:t>L</w:t>
      </w:r>
      <w:r w:rsidR="00CA5A27">
        <w:t>e</w:t>
      </w:r>
      <w:r w:rsidR="00CA5A27" w:rsidRPr="00CA5A27">
        <w:t xml:space="preserve"> problème </w:t>
      </w:r>
      <w:r w:rsidR="00CA5A27">
        <w:t xml:space="preserve">d’exigence de la </w:t>
      </w:r>
      <w:r w:rsidR="00CA5A27" w:rsidRPr="00CA5A27">
        <w:t xml:space="preserve">fiche de module vs </w:t>
      </w:r>
      <w:r w:rsidR="00CA5A27">
        <w:t>niveau de nos étudiants</w:t>
      </w:r>
      <w:r w:rsidR="00CA5A27" w:rsidRPr="00CA5A27">
        <w:t xml:space="preserve"> </w:t>
      </w:r>
      <w:r w:rsidR="00CA5A27">
        <w:t>doit être clarifiée</w:t>
      </w:r>
      <w:r w:rsidR="00CA5A27" w:rsidRPr="00CA5A27">
        <w:t xml:space="preserve">. </w:t>
      </w:r>
    </w:p>
    <w:p w14:paraId="72CEE2F4" w14:textId="3D6C17A5" w:rsidR="007F69C6" w:rsidRPr="007F69C6" w:rsidRDefault="007F69C6" w:rsidP="007F69C6">
      <w:pPr>
        <w:pStyle w:val="Paragraphedeliste"/>
        <w:numPr>
          <w:ilvl w:val="0"/>
          <w:numId w:val="27"/>
        </w:numPr>
        <w:rPr>
          <w:b/>
        </w:rPr>
      </w:pPr>
      <w:r w:rsidRPr="007F69C6">
        <w:rPr>
          <w:b/>
        </w:rPr>
        <w:t>Discussion</w:t>
      </w:r>
    </w:p>
    <w:p w14:paraId="705C62D7" w14:textId="0065C07D" w:rsidR="007F69C6" w:rsidRDefault="0017490D" w:rsidP="00380598">
      <w:pPr>
        <w:rPr>
          <w:color w:val="1F497D" w:themeColor="text2"/>
        </w:rPr>
      </w:pPr>
      <w:r>
        <w:rPr>
          <w:color w:val="1F497D" w:themeColor="text2"/>
        </w:rPr>
        <w:t xml:space="preserve">Problème discuté </w:t>
      </w:r>
      <w:r w:rsidR="00740A97">
        <w:rPr>
          <w:color w:val="1F497D" w:themeColor="text2"/>
        </w:rPr>
        <w:t xml:space="preserve">de manière générale par le </w:t>
      </w:r>
      <w:proofErr w:type="spellStart"/>
      <w:r w:rsidR="00740A97">
        <w:rPr>
          <w:color w:val="1F497D" w:themeColor="text2"/>
        </w:rPr>
        <w:t>CoPil</w:t>
      </w:r>
      <w:proofErr w:type="spellEnd"/>
      <w:r w:rsidR="00740A97">
        <w:rPr>
          <w:color w:val="1F497D" w:themeColor="text2"/>
        </w:rPr>
        <w:t xml:space="preserve"> </w:t>
      </w:r>
      <w:r>
        <w:rPr>
          <w:color w:val="1F497D" w:themeColor="text2"/>
        </w:rPr>
        <w:t>mais pas complétement résolu</w:t>
      </w:r>
      <w:r w:rsidR="007F69C6">
        <w:rPr>
          <w:color w:val="1F497D" w:themeColor="text2"/>
        </w:rPr>
        <w:t>.</w:t>
      </w:r>
      <w:r w:rsidR="00740A97">
        <w:rPr>
          <w:color w:val="1F497D" w:themeColor="text2"/>
        </w:rPr>
        <w:t xml:space="preserve"> </w:t>
      </w:r>
      <w:r w:rsidR="00FB5552">
        <w:rPr>
          <w:color w:val="1F497D" w:themeColor="text2"/>
        </w:rPr>
        <w:t xml:space="preserve">Ce point sera repris lors de la prochaine séance du </w:t>
      </w:r>
      <w:proofErr w:type="spellStart"/>
      <w:r w:rsidR="00FB5552">
        <w:rPr>
          <w:color w:val="1F497D" w:themeColor="text2"/>
        </w:rPr>
        <w:t>CoPil</w:t>
      </w:r>
      <w:proofErr w:type="spellEnd"/>
      <w:r w:rsidR="00FB5552">
        <w:rPr>
          <w:color w:val="1F497D" w:themeColor="text2"/>
        </w:rPr>
        <w:t>.</w:t>
      </w:r>
    </w:p>
    <w:p w14:paraId="70831D51" w14:textId="77777777" w:rsidR="00857718" w:rsidRPr="00C14DD3" w:rsidRDefault="00857718" w:rsidP="00380598">
      <w:pPr>
        <w:rPr>
          <w:color w:val="1F497D" w:themeColor="text2"/>
        </w:rPr>
      </w:pPr>
    </w:p>
    <w:p w14:paraId="222FC0B5" w14:textId="43ADED0D" w:rsidR="00857718" w:rsidRDefault="00857718" w:rsidP="00857718">
      <w:r>
        <w:t>T-Cloud : Abus d’autorité du responsable de module zurichois, entrave à la liberté académique et inertie/rigidité de la coordination nationale à aider à résoudre le conflit</w:t>
      </w:r>
      <w:r w:rsidRPr="00CA5A27">
        <w:t xml:space="preserve">. </w:t>
      </w:r>
    </w:p>
    <w:p w14:paraId="1D009674" w14:textId="2B44FC41" w:rsidR="00857718" w:rsidRDefault="00857718" w:rsidP="00857718">
      <w:pPr>
        <w:pStyle w:val="Paragraphedeliste"/>
        <w:numPr>
          <w:ilvl w:val="0"/>
          <w:numId w:val="27"/>
        </w:numPr>
        <w:rPr>
          <w:b/>
        </w:rPr>
      </w:pPr>
      <w:r w:rsidRPr="007F69C6">
        <w:rPr>
          <w:b/>
        </w:rPr>
        <w:t>Discussion</w:t>
      </w:r>
    </w:p>
    <w:p w14:paraId="108E1DFC" w14:textId="4BD9EB6F" w:rsidR="00857718" w:rsidRPr="00857718" w:rsidRDefault="00FB5552" w:rsidP="003E32DD">
      <w:pPr>
        <w:rPr>
          <w:b/>
        </w:rPr>
      </w:pPr>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w:t>
      </w:r>
    </w:p>
    <w:p w14:paraId="60C5CED7" w14:textId="779588D7" w:rsidR="00857718" w:rsidRDefault="00857718" w:rsidP="00857718">
      <w:r>
        <w:t>T-</w:t>
      </w:r>
      <w:proofErr w:type="spellStart"/>
      <w:r>
        <w:t>Mechatr</w:t>
      </w:r>
      <w:proofErr w:type="spellEnd"/>
      <w:r>
        <w:t> : Oreille sourde du responsable de module national, fiche de module trop restrictive et abandon de cet enseignement par les professeurs concernés</w:t>
      </w:r>
      <w:r w:rsidRPr="00CA5A27">
        <w:t xml:space="preserve">. </w:t>
      </w:r>
    </w:p>
    <w:p w14:paraId="1F9CFF53" w14:textId="77777777" w:rsidR="00857718" w:rsidRDefault="00857718" w:rsidP="00857718">
      <w:pPr>
        <w:pStyle w:val="Paragraphedeliste"/>
        <w:numPr>
          <w:ilvl w:val="0"/>
          <w:numId w:val="27"/>
        </w:numPr>
        <w:rPr>
          <w:b/>
        </w:rPr>
      </w:pPr>
      <w:r w:rsidRPr="007F69C6">
        <w:rPr>
          <w:b/>
        </w:rPr>
        <w:t>Discussion</w:t>
      </w:r>
    </w:p>
    <w:p w14:paraId="76EA2879" w14:textId="1CDA9423" w:rsidR="00857718" w:rsidRPr="00857718" w:rsidRDefault="00FB5552" w:rsidP="00857718">
      <w:pPr>
        <w:rPr>
          <w:b/>
        </w:rPr>
      </w:pPr>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w:t>
      </w:r>
    </w:p>
    <w:p w14:paraId="0E5CBB0E" w14:textId="2FD3C8E3" w:rsidR="00635282" w:rsidRDefault="00635282" w:rsidP="00635282">
      <w:pPr>
        <w:pStyle w:val="Titre2"/>
      </w:pPr>
      <w:bookmarkStart w:id="27" w:name="_Toc3300630"/>
      <w:r>
        <w:t>Problème des mots clés sur GAPS</w:t>
      </w:r>
      <w:r w:rsidR="00705BE7">
        <w:t> : update</w:t>
      </w:r>
      <w:bookmarkEnd w:id="27"/>
    </w:p>
    <w:p w14:paraId="717EBB43" w14:textId="5831CD2C" w:rsidR="00635282" w:rsidRDefault="00497C87" w:rsidP="00635282">
      <w:r>
        <w:t>Rappel de la p</w:t>
      </w:r>
      <w:r w:rsidR="006D0C66">
        <w:t>roposition pour résoudre ce problème :</w:t>
      </w:r>
    </w:p>
    <w:p w14:paraId="4227CFA5" w14:textId="661FDCBF" w:rsidR="00935583" w:rsidRPr="00F13503" w:rsidRDefault="00935583" w:rsidP="00935583">
      <w:pPr>
        <w:pStyle w:val="Paragraphedeliste"/>
        <w:numPr>
          <w:ilvl w:val="0"/>
          <w:numId w:val="25"/>
        </w:numPr>
      </w:pPr>
      <w:r w:rsidRPr="00F13503">
        <w:t>Réduire la liste en fonction des options concernées</w:t>
      </w:r>
      <w:r w:rsidR="006D0C66" w:rsidRPr="00F13503">
        <w:t xml:space="preserve"> (filtre possible)</w:t>
      </w:r>
    </w:p>
    <w:p w14:paraId="09FFC8CD" w14:textId="150BB103" w:rsidR="00935583" w:rsidRPr="00F13503" w:rsidRDefault="00935583" w:rsidP="00935583">
      <w:pPr>
        <w:pStyle w:val="Paragraphedeliste"/>
        <w:numPr>
          <w:ilvl w:val="0"/>
          <w:numId w:val="25"/>
        </w:numPr>
      </w:pPr>
      <w:r w:rsidRPr="00F13503">
        <w:t xml:space="preserve">Champ texte à côté de la liste qui permet de filtrer en fonction </w:t>
      </w:r>
      <w:r w:rsidR="00442918" w:rsidRPr="00F13503">
        <w:t>lettres saisies</w:t>
      </w:r>
    </w:p>
    <w:p w14:paraId="4152802A" w14:textId="7D1B6ABE" w:rsidR="00442918" w:rsidRPr="00F13503" w:rsidRDefault="00442918" w:rsidP="00935583">
      <w:pPr>
        <w:pStyle w:val="Paragraphedeliste"/>
        <w:numPr>
          <w:ilvl w:val="0"/>
          <w:numId w:val="25"/>
        </w:numPr>
      </w:pPr>
      <w:r w:rsidRPr="00F13503">
        <w:t xml:space="preserve">Liste élaguée par les membres du </w:t>
      </w:r>
      <w:proofErr w:type="spellStart"/>
      <w:r w:rsidRPr="00F13503">
        <w:t>CoPil</w:t>
      </w:r>
      <w:proofErr w:type="spellEnd"/>
      <w:r w:rsidRPr="00F13503">
        <w:t xml:space="preserve"> </w:t>
      </w:r>
      <w:r w:rsidR="006D0C66" w:rsidRPr="00F13503">
        <w:t>selon</w:t>
      </w:r>
      <w:r w:rsidRPr="00F13503">
        <w:t xml:space="preserve"> doc préparé par DGR</w:t>
      </w:r>
    </w:p>
    <w:p w14:paraId="00E7FFBE" w14:textId="6B162CAF" w:rsidR="006D0C66" w:rsidRPr="007F69C6" w:rsidRDefault="00497C87" w:rsidP="006D0C66">
      <w:r>
        <w:t>Nouvelles sur l’état d’avance de ce sujet</w:t>
      </w:r>
      <w:r w:rsidR="006D0C66" w:rsidRPr="007F69C6">
        <w:t>.</w:t>
      </w:r>
    </w:p>
    <w:p w14:paraId="4FAE8489" w14:textId="66572CF4" w:rsidR="007F69C6" w:rsidRPr="007F69C6" w:rsidRDefault="007F69C6" w:rsidP="007F69C6">
      <w:pPr>
        <w:pStyle w:val="Paragraphedeliste"/>
        <w:numPr>
          <w:ilvl w:val="0"/>
          <w:numId w:val="27"/>
        </w:numPr>
        <w:rPr>
          <w:b/>
        </w:rPr>
      </w:pPr>
      <w:r w:rsidRPr="007F69C6">
        <w:rPr>
          <w:b/>
        </w:rPr>
        <w:t>Discussion :</w:t>
      </w:r>
    </w:p>
    <w:p w14:paraId="075E5065" w14:textId="0EAF0FBC" w:rsidR="00F1699E" w:rsidRPr="008454BA" w:rsidRDefault="00FB5552" w:rsidP="006D0C66">
      <w:pPr>
        <w:rPr>
          <w:color w:val="1F497D" w:themeColor="text2"/>
        </w:rPr>
      </w:pPr>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w:t>
      </w:r>
    </w:p>
    <w:p w14:paraId="62C910DA" w14:textId="6CF567BA" w:rsidR="00AF7DDA" w:rsidRDefault="00AF7DDA" w:rsidP="004A1AAF">
      <w:pPr>
        <w:pStyle w:val="Titre2"/>
        <w:numPr>
          <w:ilvl w:val="1"/>
          <w:numId w:val="1"/>
        </w:numPr>
      </w:pPr>
      <w:bookmarkStart w:id="28" w:name="_Toc3300631"/>
      <w:r>
        <w:t>Mise à jour et discu</w:t>
      </w:r>
      <w:r w:rsidR="0017490D">
        <w:t>ssion autour des filières d’app</w:t>
      </w:r>
      <w:r>
        <w:t>o</w:t>
      </w:r>
      <w:r w:rsidR="0017490D">
        <w:t>r</w:t>
      </w:r>
      <w:r>
        <w:t>t directes du MSE</w:t>
      </w:r>
      <w:bookmarkEnd w:id="28"/>
    </w:p>
    <w:p w14:paraId="1D9944C8" w14:textId="6F0CC014" w:rsidR="00A6585B" w:rsidRPr="00A6585B" w:rsidRDefault="00A6585B" w:rsidP="00A6585B">
      <w:r>
        <w:t>Voir liste donnée dans la brochure</w:t>
      </w:r>
    </w:p>
    <w:p w14:paraId="4AFE419E" w14:textId="28632896" w:rsidR="00AF7DDA" w:rsidRDefault="00AF7DDA" w:rsidP="00AF7DDA">
      <w:pPr>
        <w:pStyle w:val="Paragraphedeliste"/>
        <w:numPr>
          <w:ilvl w:val="0"/>
          <w:numId w:val="27"/>
        </w:numPr>
        <w:rPr>
          <w:b/>
        </w:rPr>
      </w:pPr>
      <w:r w:rsidRPr="00AF7DDA">
        <w:rPr>
          <w:b/>
        </w:rPr>
        <w:t>Discussion :</w:t>
      </w:r>
    </w:p>
    <w:p w14:paraId="7A6958A3" w14:textId="038BC61C" w:rsidR="00997DB3" w:rsidRPr="009363B7" w:rsidRDefault="00FB5552" w:rsidP="009363B7">
      <w:pPr>
        <w:rPr>
          <w:color w:val="1F497D" w:themeColor="text2"/>
        </w:rPr>
      </w:pPr>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w:t>
      </w:r>
    </w:p>
    <w:p w14:paraId="2530DAD9" w14:textId="60CBAB98" w:rsidR="00E16E6F" w:rsidRDefault="00E16E6F" w:rsidP="00E16E6F">
      <w:pPr>
        <w:pStyle w:val="Titre2"/>
        <w:numPr>
          <w:ilvl w:val="1"/>
          <w:numId w:val="1"/>
        </w:numPr>
      </w:pPr>
      <w:bookmarkStart w:id="29" w:name="_Toc3300632"/>
      <w:r>
        <w:t xml:space="preserve">Demande de </w:t>
      </w:r>
      <w:proofErr w:type="spellStart"/>
      <w:r>
        <w:t>l’imad</w:t>
      </w:r>
      <w:bookmarkEnd w:id="29"/>
      <w:proofErr w:type="spellEnd"/>
    </w:p>
    <w:p w14:paraId="5E48776B" w14:textId="1D45E9B8" w:rsidR="00E16E6F" w:rsidRPr="00A6585B" w:rsidRDefault="00E16E6F" w:rsidP="00E16E6F">
      <w:r w:rsidRPr="00E16E6F">
        <w:t xml:space="preserve">Service Patrimoine Informationnel à </w:t>
      </w:r>
      <w:proofErr w:type="spellStart"/>
      <w:r w:rsidRPr="00E16E6F">
        <w:t>imad</w:t>
      </w:r>
      <w:proofErr w:type="spellEnd"/>
      <w:r>
        <w:t xml:space="preserve"> : à la recherche d’un/d’une étudiant(e) qui pourrait intégrer mon équipe le temps d’un mémoire de Master afin de travailler sur la problématique de la signature électronique dans un milieu lié à la santé, de ses contraintes et éventuellement dans la réalisation de </w:t>
      </w:r>
      <w:r>
        <w:lastRenderedPageBreak/>
        <w:t xml:space="preserve">propositions concrètes. En effet, </w:t>
      </w:r>
      <w:proofErr w:type="spellStart"/>
      <w:r>
        <w:t>imad</w:t>
      </w:r>
      <w:proofErr w:type="spellEnd"/>
      <w:r>
        <w:t xml:space="preserve"> amorce une transition numérique et a prévu la mise en place de solutions de dématérialisation et de GED. A qui relayer cette demande ? Qui est intéressé ?</w:t>
      </w:r>
    </w:p>
    <w:p w14:paraId="1D1A3F3E" w14:textId="77777777" w:rsidR="00E16E6F" w:rsidRDefault="00E16E6F" w:rsidP="00E16E6F">
      <w:pPr>
        <w:pStyle w:val="Paragraphedeliste"/>
        <w:numPr>
          <w:ilvl w:val="0"/>
          <w:numId w:val="27"/>
        </w:numPr>
        <w:rPr>
          <w:b/>
        </w:rPr>
      </w:pPr>
      <w:r w:rsidRPr="00AF7DDA">
        <w:rPr>
          <w:b/>
        </w:rPr>
        <w:t>Discussion :</w:t>
      </w:r>
    </w:p>
    <w:p w14:paraId="12F8F6F5" w14:textId="272A8DDB" w:rsidR="00E16E6F" w:rsidRPr="009363B7" w:rsidRDefault="00FB5552" w:rsidP="00E16E6F">
      <w:pPr>
        <w:rPr>
          <w:color w:val="1F497D" w:themeColor="text2"/>
        </w:rPr>
      </w:pPr>
      <w:r>
        <w:rPr>
          <w:color w:val="1F497D" w:themeColor="text2"/>
        </w:rPr>
        <w:t xml:space="preserve">Ce point sera repris lors de la prochaine séance du </w:t>
      </w:r>
      <w:proofErr w:type="spellStart"/>
      <w:r>
        <w:rPr>
          <w:color w:val="1F497D" w:themeColor="text2"/>
        </w:rPr>
        <w:t>CoPil</w:t>
      </w:r>
      <w:proofErr w:type="spellEnd"/>
      <w:r>
        <w:rPr>
          <w:color w:val="1F497D" w:themeColor="text2"/>
        </w:rPr>
        <w:t xml:space="preserve">. </w:t>
      </w:r>
    </w:p>
    <w:p w14:paraId="49563835" w14:textId="2D6B5DE5" w:rsidR="004A1AAF" w:rsidRDefault="004A1AAF" w:rsidP="004A1AAF">
      <w:pPr>
        <w:pStyle w:val="Titre2"/>
        <w:numPr>
          <w:ilvl w:val="1"/>
          <w:numId w:val="1"/>
        </w:numPr>
      </w:pPr>
      <w:bookmarkStart w:id="30" w:name="_Toc3300633"/>
      <w:r>
        <w:t>Rappel des décisions avec statut en cours d’exécution</w:t>
      </w:r>
      <w:bookmarkEnd w:id="22"/>
      <w:bookmarkEnd w:id="30"/>
    </w:p>
    <w:p w14:paraId="424F5308" w14:textId="7836164B" w:rsidR="00207497" w:rsidRPr="009363B7" w:rsidRDefault="00207497" w:rsidP="003D5453">
      <w:pPr>
        <w:pBdr>
          <w:bottom w:val="single" w:sz="6" w:space="1" w:color="auto"/>
        </w:pBdr>
        <w:rPr>
          <w:color w:val="1F497D" w:themeColor="text2"/>
        </w:rPr>
      </w:pPr>
      <w:r w:rsidRPr="003E32DD">
        <w:t>ERO demande si l’outil utilisé pour les sondages peut être utilisé pour clarifier le sujet de l’imagerie médicale. PPA répond que oui mais qu’il y a aussi d’autre possibilité, notamment avec Moodle. PPA montrera à ERO le fonctionnement.</w:t>
      </w:r>
      <w:r w:rsidR="00CB7C60" w:rsidRPr="003E32DD">
        <w:t xml:space="preserve"> </w:t>
      </w:r>
      <w:r w:rsidR="00CB7C60" w:rsidRPr="00A6585B">
        <w:rPr>
          <w:color w:val="1F497D" w:themeColor="text2"/>
        </w:rPr>
        <w:sym w:font="Wingdings" w:char="F0E0"/>
      </w:r>
      <w:r w:rsidR="00CB7C60" w:rsidRPr="00A6585B">
        <w:rPr>
          <w:color w:val="1F497D" w:themeColor="text2"/>
        </w:rPr>
        <w:t xml:space="preserve"> En cours</w:t>
      </w:r>
    </w:p>
    <w:p w14:paraId="04E87119" w14:textId="77777777" w:rsidR="009363B7" w:rsidRDefault="009363B7" w:rsidP="003D5453">
      <w:pPr>
        <w:pBdr>
          <w:bottom w:val="single" w:sz="6" w:space="1" w:color="auto"/>
        </w:pBdr>
      </w:pPr>
    </w:p>
    <w:p w14:paraId="2520D74B" w14:textId="6F90EA0A" w:rsidR="00D841E4" w:rsidRDefault="00D841E4" w:rsidP="003D5453">
      <w:pPr>
        <w:pStyle w:val="NoSpacingcentered"/>
        <w:rPr>
          <w:b/>
          <w:noProof w:val="0"/>
          <w:lang w:val="fr-CH"/>
        </w:rPr>
      </w:pPr>
      <w:r w:rsidRPr="007A15FB">
        <w:rPr>
          <w:b/>
          <w:noProof w:val="0"/>
          <w:lang w:val="fr-CH"/>
        </w:rPr>
        <w:t>Prochaine</w:t>
      </w:r>
      <w:r w:rsidR="00FF1C45">
        <w:rPr>
          <w:b/>
          <w:noProof w:val="0"/>
          <w:lang w:val="fr-CH"/>
        </w:rPr>
        <w:t>s</w:t>
      </w:r>
      <w:r w:rsidRPr="007A15FB">
        <w:rPr>
          <w:b/>
          <w:noProof w:val="0"/>
          <w:lang w:val="fr-CH"/>
        </w:rPr>
        <w:t xml:space="preserve"> séance</w:t>
      </w:r>
      <w:r w:rsidR="00FF1C45">
        <w:rPr>
          <w:b/>
          <w:noProof w:val="0"/>
          <w:lang w:val="fr-CH"/>
        </w:rPr>
        <w:t>s</w:t>
      </w:r>
      <w:r w:rsidR="00FD1A36">
        <w:rPr>
          <w:b/>
          <w:noProof w:val="0"/>
          <w:lang w:val="fr-CH"/>
        </w:rPr>
        <w:t> :</w:t>
      </w:r>
    </w:p>
    <w:p w14:paraId="7A94EAB9" w14:textId="77777777" w:rsidR="00FF1C45" w:rsidRDefault="00FF1C45" w:rsidP="00FD1A36">
      <w:pPr>
        <w:pStyle w:val="NoSpacingcentered"/>
        <w:jc w:val="both"/>
        <w:rPr>
          <w:b/>
          <w:noProof w:val="0"/>
          <w:color w:val="FF0000"/>
          <w:lang w:val="fr-CH"/>
        </w:rPr>
      </w:pPr>
    </w:p>
    <w:p w14:paraId="12EE161A" w14:textId="728E39A5" w:rsidR="00131451" w:rsidRPr="00D50B0D" w:rsidRDefault="00F11DFC" w:rsidP="003D5453">
      <w:pPr>
        <w:pStyle w:val="NoSpacingcentered"/>
        <w:rPr>
          <w:b/>
          <w:noProof w:val="0"/>
          <w:color w:val="4F81BD" w:themeColor="accent1"/>
          <w:lang w:val="fr-CH"/>
        </w:rPr>
      </w:pPr>
      <w:r w:rsidRPr="006C293C">
        <w:rPr>
          <w:b/>
          <w:noProof w:val="0"/>
          <w:color w:val="4F81BD" w:themeColor="accent1"/>
          <w:lang w:val="fr-CH"/>
        </w:rPr>
        <w:t>Vendredi 2</w:t>
      </w:r>
      <w:r w:rsidR="0054711E">
        <w:rPr>
          <w:b/>
          <w:noProof w:val="0"/>
          <w:color w:val="4F81BD" w:themeColor="accent1"/>
          <w:lang w:val="fr-CH"/>
        </w:rPr>
        <w:t>9</w:t>
      </w:r>
      <w:r w:rsidR="002B3E0E">
        <w:rPr>
          <w:b/>
          <w:noProof w:val="0"/>
          <w:color w:val="4F81BD" w:themeColor="accent1"/>
          <w:lang w:val="fr-CH"/>
        </w:rPr>
        <w:t xml:space="preserve"> </w:t>
      </w:r>
      <w:r w:rsidR="0054711E">
        <w:rPr>
          <w:b/>
          <w:noProof w:val="0"/>
          <w:color w:val="4F81BD" w:themeColor="accent1"/>
          <w:lang w:val="fr-CH"/>
        </w:rPr>
        <w:t xml:space="preserve">mars </w:t>
      </w:r>
      <w:r w:rsidRPr="006C293C">
        <w:rPr>
          <w:b/>
          <w:noProof w:val="0"/>
          <w:color w:val="4F81BD" w:themeColor="accent1"/>
          <w:lang w:val="fr-CH"/>
        </w:rPr>
        <w:t>201</w:t>
      </w:r>
      <w:r w:rsidR="007F69C6">
        <w:rPr>
          <w:b/>
          <w:noProof w:val="0"/>
          <w:color w:val="4F81BD" w:themeColor="accent1"/>
          <w:lang w:val="fr-CH"/>
        </w:rPr>
        <w:t>9</w:t>
      </w:r>
    </w:p>
    <w:p w14:paraId="51B2D5F9" w14:textId="271D0A93" w:rsidR="00A957CD" w:rsidRPr="00705BE7" w:rsidRDefault="00964985" w:rsidP="00A957CD">
      <w:pPr>
        <w:pStyle w:val="NoSpacingcentered"/>
        <w:rPr>
          <w:b/>
          <w:noProof w:val="0"/>
          <w:color w:val="4F81BD" w:themeColor="accent1"/>
          <w:lang w:val="fr-CH"/>
        </w:rPr>
      </w:pPr>
      <w:r>
        <w:rPr>
          <w:b/>
          <w:noProof w:val="0"/>
          <w:color w:val="4F81BD" w:themeColor="accent1"/>
          <w:lang w:val="fr-CH"/>
        </w:rPr>
        <w:t>De 8h45 à 1</w:t>
      </w:r>
      <w:r w:rsidR="007F69C6">
        <w:rPr>
          <w:b/>
          <w:noProof w:val="0"/>
          <w:color w:val="4F81BD" w:themeColor="accent1"/>
          <w:lang w:val="fr-CH"/>
        </w:rPr>
        <w:t>2</w:t>
      </w:r>
      <w:r w:rsidR="00A957CD" w:rsidRPr="00705BE7">
        <w:rPr>
          <w:b/>
          <w:noProof w:val="0"/>
          <w:color w:val="4F81BD" w:themeColor="accent1"/>
          <w:lang w:val="fr-CH"/>
        </w:rPr>
        <w:t>h</w:t>
      </w:r>
      <w:r w:rsidR="007F69C6">
        <w:rPr>
          <w:b/>
          <w:noProof w:val="0"/>
          <w:color w:val="4F81BD" w:themeColor="accent1"/>
          <w:lang w:val="fr-CH"/>
        </w:rPr>
        <w:t>00</w:t>
      </w:r>
    </w:p>
    <w:p w14:paraId="03151DD6" w14:textId="736EC96F" w:rsidR="008755B7" w:rsidRDefault="009521E8" w:rsidP="009521E8">
      <w:pPr>
        <w:pStyle w:val="NoSpacingcentered"/>
        <w:rPr>
          <w:b/>
          <w:noProof w:val="0"/>
          <w:color w:val="4F81BD" w:themeColor="accent1"/>
          <w:lang w:val="de-CH"/>
        </w:rPr>
      </w:pPr>
      <w:r w:rsidRPr="0028737F">
        <w:rPr>
          <w:b/>
          <w:noProof w:val="0"/>
          <w:color w:val="4F81BD" w:themeColor="accent1"/>
          <w:lang w:val="de-CH"/>
        </w:rPr>
        <w:t>HES-SO Master</w:t>
      </w:r>
      <w:r w:rsidR="00964985" w:rsidRPr="0028737F">
        <w:rPr>
          <w:b/>
          <w:noProof w:val="0"/>
          <w:color w:val="4F81BD" w:themeColor="accent1"/>
          <w:lang w:val="de-CH"/>
        </w:rPr>
        <w:t xml:space="preserve">, </w:t>
      </w:r>
      <w:r w:rsidRPr="0028737F">
        <w:rPr>
          <w:b/>
          <w:noProof w:val="0"/>
          <w:color w:val="4F81BD" w:themeColor="accent1"/>
          <w:lang w:val="de-CH"/>
        </w:rPr>
        <w:t xml:space="preserve">Lausanne, </w:t>
      </w:r>
      <w:proofErr w:type="spellStart"/>
      <w:r w:rsidRPr="0028737F">
        <w:rPr>
          <w:b/>
          <w:noProof w:val="0"/>
          <w:color w:val="4F81BD" w:themeColor="accent1"/>
          <w:lang w:val="de-CH"/>
        </w:rPr>
        <w:t>salle</w:t>
      </w:r>
      <w:proofErr w:type="spellEnd"/>
      <w:r w:rsidRPr="0028737F">
        <w:rPr>
          <w:b/>
          <w:noProof w:val="0"/>
          <w:color w:val="4F81BD" w:themeColor="accent1"/>
          <w:lang w:val="de-CH"/>
        </w:rPr>
        <w:t xml:space="preserve"> 13</w:t>
      </w:r>
    </w:p>
    <w:p w14:paraId="253AD98F" w14:textId="77777777" w:rsidR="00436104" w:rsidRDefault="00436104" w:rsidP="009521E8">
      <w:pPr>
        <w:pStyle w:val="NoSpacingcentered"/>
        <w:rPr>
          <w:b/>
          <w:noProof w:val="0"/>
          <w:color w:val="4F81BD" w:themeColor="accent1"/>
          <w:lang w:val="de-CH"/>
        </w:rPr>
      </w:pPr>
    </w:p>
    <w:p w14:paraId="5DB8FDFE" w14:textId="1CF4D836" w:rsidR="00436104" w:rsidRDefault="00436104" w:rsidP="009521E8">
      <w:pPr>
        <w:pStyle w:val="NoSpacingcentered"/>
        <w:rPr>
          <w:b/>
          <w:noProof w:val="0"/>
          <w:color w:val="4F81BD" w:themeColor="accent1"/>
          <w:lang w:val="fr-CH"/>
        </w:rPr>
      </w:pPr>
      <w:r w:rsidRPr="00E93184">
        <w:rPr>
          <w:b/>
          <w:noProof w:val="0"/>
          <w:color w:val="4F81BD" w:themeColor="accent1"/>
          <w:lang w:val="fr-CH"/>
        </w:rPr>
        <w:t>Pour le 17.05.2019 PWA réserve la salle à Renens (+ pizza chez ERO)</w:t>
      </w:r>
    </w:p>
    <w:p w14:paraId="1505F636" w14:textId="77777777" w:rsidR="000A1A38" w:rsidRDefault="000A1A38" w:rsidP="009521E8">
      <w:pPr>
        <w:pStyle w:val="NoSpacingcentered"/>
        <w:rPr>
          <w:b/>
          <w:noProof w:val="0"/>
          <w:color w:val="4F81BD" w:themeColor="accent1"/>
          <w:lang w:val="fr-CH"/>
        </w:rPr>
      </w:pPr>
    </w:p>
    <w:p w14:paraId="7D9A316C" w14:textId="3706A573" w:rsidR="000A1A38" w:rsidRPr="00E93184" w:rsidRDefault="000A1A38" w:rsidP="009521E8">
      <w:pPr>
        <w:pStyle w:val="NoSpacingcentered"/>
        <w:rPr>
          <w:b/>
          <w:noProof w:val="0"/>
          <w:color w:val="4F81BD" w:themeColor="accent1"/>
          <w:lang w:val="fr-CH"/>
        </w:rPr>
      </w:pPr>
      <w:r>
        <w:rPr>
          <w:b/>
          <w:noProof w:val="0"/>
          <w:color w:val="4F81BD" w:themeColor="accent1"/>
          <w:lang w:val="fr-CH"/>
        </w:rPr>
        <w:t>Pour information, la remise des diplômes MSE aura lieu le 03.05.2019 à 16h30 à Renens</w:t>
      </w:r>
    </w:p>
    <w:p w14:paraId="4357B0B3" w14:textId="77777777" w:rsidR="00D841E4" w:rsidRPr="00E93184" w:rsidRDefault="00D841E4" w:rsidP="00E478E2">
      <w:pPr>
        <w:pStyle w:val="NoSpacingcentered"/>
        <w:pBdr>
          <w:bottom w:val="single" w:sz="6" w:space="1" w:color="auto"/>
        </w:pBdr>
        <w:jc w:val="both"/>
        <w:rPr>
          <w:noProof w:val="0"/>
          <w:lang w:val="fr-CH"/>
        </w:rPr>
      </w:pPr>
    </w:p>
    <w:sectPr w:rsidR="00D841E4" w:rsidRPr="00E93184" w:rsidSect="00186F1C">
      <w:headerReference w:type="default" r:id="rId24"/>
      <w:footerReference w:type="default" r:id="rId25"/>
      <w:headerReference w:type="first" r:id="rId26"/>
      <w:footerReference w:type="first" r:id="rId27"/>
      <w:pgSz w:w="11900" w:h="16840" w:code="9"/>
      <w:pgMar w:top="1134" w:right="843"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D2A9C" w14:textId="77777777" w:rsidR="00461031" w:rsidRDefault="00461031" w:rsidP="0013775A">
      <w:r>
        <w:separator/>
      </w:r>
    </w:p>
  </w:endnote>
  <w:endnote w:type="continuationSeparator" w:id="0">
    <w:p w14:paraId="6247E0A0" w14:textId="77777777" w:rsidR="00461031" w:rsidRDefault="00461031" w:rsidP="0013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124E" w14:textId="77777777" w:rsidR="002D02F6" w:rsidRDefault="002D02F6" w:rsidP="009F7370">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2D02F6" w:rsidRPr="009F7370" w14:paraId="24EE20A4" w14:textId="77777777" w:rsidTr="009F7370">
      <w:tc>
        <w:tcPr>
          <w:tcW w:w="5197" w:type="dxa"/>
        </w:tcPr>
        <w:p w14:paraId="40632662" w14:textId="276935CF" w:rsidR="002D02F6" w:rsidRPr="009F7370" w:rsidRDefault="00461031" w:rsidP="008A77DB">
          <w:pPr>
            <w:pStyle w:val="Tableaufooter"/>
            <w:rPr>
              <w:lang w:val="fr-CH"/>
            </w:rPr>
          </w:pPr>
          <w:sdt>
            <w:sdtPr>
              <w:alias w:val="Objet "/>
              <w:tag w:val=""/>
              <w:id w:val="1184941002"/>
              <w:dataBinding w:prefixMappings="xmlns:ns0='http://purl.org/dc/elements/1.1/' xmlns:ns1='http://schemas.openxmlformats.org/package/2006/metadata/core-properties' " w:xpath="/ns1:coreProperties[1]/ns0:subject[1]" w:storeItemID="{6C3C8BC8-F283-45AE-878A-BAB7291924A1}"/>
              <w:text/>
            </w:sdtPr>
            <w:sdtEndPr/>
            <w:sdtContent>
              <w:r w:rsidR="002C3677">
                <w:t>PV</w:t>
              </w:r>
              <w:r w:rsidR="002D02F6">
                <w:t xml:space="preserve"> de la séance 02/2019</w:t>
              </w:r>
            </w:sdtContent>
          </w:sdt>
        </w:p>
      </w:tc>
      <w:tc>
        <w:tcPr>
          <w:tcW w:w="4442" w:type="dxa"/>
          <w:gridSpan w:val="2"/>
        </w:tcPr>
        <w:sdt>
          <w:sdtPr>
            <w:rPr>
              <w:lang w:val="fr-CH"/>
            </w:rPr>
            <w:alias w:val="État "/>
            <w:tag w:val=""/>
            <w:id w:val="130223076"/>
            <w:dataBinding w:prefixMappings="xmlns:ns0='http://purl.org/dc/elements/1.1/' xmlns:ns1='http://schemas.openxmlformats.org/package/2006/metadata/core-properties' " w:xpath="/ns1:coreProperties[1]/ns1:contentStatus[1]" w:storeItemID="{6C3C8BC8-F283-45AE-878A-BAB7291924A1}"/>
            <w:text/>
          </w:sdtPr>
          <w:sdtEndPr/>
          <w:sdtContent>
            <w:p w14:paraId="36C45498" w14:textId="5128AA77" w:rsidR="002D02F6" w:rsidRPr="009F7370" w:rsidRDefault="002D02F6" w:rsidP="00617712">
              <w:pPr>
                <w:pStyle w:val="Tableaufooter"/>
                <w:jc w:val="right"/>
                <w:rPr>
                  <w:lang w:val="fr-CH"/>
                </w:rPr>
              </w:pPr>
              <w:r>
                <w:rPr>
                  <w:lang w:val="fr-CH"/>
                </w:rPr>
                <w:t>Validation</w:t>
              </w:r>
            </w:p>
          </w:sdtContent>
        </w:sdt>
      </w:tc>
    </w:tr>
    <w:tr w:rsidR="002D02F6" w:rsidRPr="009F7370" w14:paraId="21F7F62D" w14:textId="77777777" w:rsidTr="009F7370">
      <w:tc>
        <w:tcPr>
          <w:tcW w:w="5197" w:type="dxa"/>
        </w:tcPr>
        <w:p w14:paraId="5E66E9C0" w14:textId="589F8D41" w:rsidR="002D02F6" w:rsidRPr="009F7370" w:rsidRDefault="002D02F6" w:rsidP="009F63E8">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2062244046"/>
          <w:dataBinding w:prefixMappings="xmlns:ns0='http://schemas.microsoft.com/office/2006/coverPageProps' " w:xpath="/ns0:CoverPageProperties[1]/ns0:PublishDate[1]" w:storeItemID="{55AF091B-3C7A-41E3-B477-F2FDAA23CFDA}"/>
          <w:date w:fullDate="2019-02-22T00:00:00Z">
            <w:dateFormat w:val="dd.MM.yyyy"/>
            <w:lid w:val="fr-CH"/>
            <w:storeMappedDataAs w:val="dateTime"/>
            <w:calendar w:val="gregorian"/>
          </w:date>
        </w:sdtPr>
        <w:sdtEndPr/>
        <w:sdtContent>
          <w:tc>
            <w:tcPr>
              <w:tcW w:w="1833" w:type="dxa"/>
            </w:tcPr>
            <w:p w14:paraId="2D22511B" w14:textId="243C305A" w:rsidR="002D02F6" w:rsidRPr="009F7370" w:rsidRDefault="002D02F6" w:rsidP="008A77DB">
              <w:pPr>
                <w:pStyle w:val="Tableaufooter"/>
                <w:rPr>
                  <w:lang w:val="fr-CH"/>
                </w:rPr>
              </w:pPr>
              <w:r>
                <w:rPr>
                  <w:lang w:val="fr-CH"/>
                </w:rPr>
                <w:t>22.02.2019</w:t>
              </w:r>
            </w:p>
          </w:tc>
        </w:sdtContent>
      </w:sdt>
      <w:tc>
        <w:tcPr>
          <w:tcW w:w="2609" w:type="dxa"/>
        </w:tcPr>
        <w:p w14:paraId="188E30EF" w14:textId="2F443ACA" w:rsidR="002D02F6" w:rsidRPr="009F7370" w:rsidRDefault="002D02F6" w:rsidP="009F7370">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9D0F6C">
            <w:rPr>
              <w:noProof/>
              <w:lang w:val="fr-CH"/>
            </w:rPr>
            <w:t>10</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9D0F6C">
            <w:rPr>
              <w:noProof/>
              <w:lang w:val="fr-CH"/>
            </w:rPr>
            <w:t>10</w:t>
          </w:r>
          <w:r w:rsidRPr="009F7370">
            <w:rPr>
              <w:noProof/>
              <w:lang w:val="fr-CH"/>
            </w:rPr>
            <w:fldChar w:fldCharType="end"/>
          </w:r>
        </w:p>
      </w:tc>
    </w:tr>
  </w:tbl>
  <w:p w14:paraId="40ABDC69" w14:textId="77777777" w:rsidR="002D02F6" w:rsidRPr="009F7370" w:rsidRDefault="002D02F6" w:rsidP="009F7370">
    <w:pPr>
      <w:pStyle w:val="Space1poin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4321" w14:textId="77777777" w:rsidR="002D02F6" w:rsidRDefault="002D02F6" w:rsidP="00186F1C">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2D02F6" w:rsidRPr="009F7370" w14:paraId="1607D55F" w14:textId="77777777" w:rsidTr="00F83F5C">
      <w:tc>
        <w:tcPr>
          <w:tcW w:w="5197" w:type="dxa"/>
        </w:tcPr>
        <w:p w14:paraId="796C19F2" w14:textId="7A1F2883" w:rsidR="002D02F6" w:rsidRPr="009F7370" w:rsidRDefault="00461031" w:rsidP="00EE216A">
          <w:pPr>
            <w:pStyle w:val="Tableaufooter"/>
            <w:rPr>
              <w:lang w:val="fr-CH"/>
            </w:rPr>
          </w:pPr>
          <w:sdt>
            <w:sdtPr>
              <w:alias w:val="Objet "/>
              <w:tag w:val=""/>
              <w:id w:val="543336517"/>
              <w:dataBinding w:prefixMappings="xmlns:ns0='http://purl.org/dc/elements/1.1/' xmlns:ns1='http://schemas.openxmlformats.org/package/2006/metadata/core-properties' " w:xpath="/ns1:coreProperties[1]/ns0:subject[1]" w:storeItemID="{6C3C8BC8-F283-45AE-878A-BAB7291924A1}"/>
              <w:text/>
            </w:sdtPr>
            <w:sdtEndPr/>
            <w:sdtContent>
              <w:r w:rsidR="002C3677">
                <w:t>PV de la séance 02/2019</w:t>
              </w:r>
            </w:sdtContent>
          </w:sdt>
        </w:p>
      </w:tc>
      <w:tc>
        <w:tcPr>
          <w:tcW w:w="4442" w:type="dxa"/>
          <w:gridSpan w:val="2"/>
        </w:tcPr>
        <w:sdt>
          <w:sdtPr>
            <w:rPr>
              <w:lang w:val="fr-CH"/>
            </w:rPr>
            <w:alias w:val="État "/>
            <w:tag w:val=""/>
            <w:id w:val="1048953350"/>
            <w:dataBinding w:prefixMappings="xmlns:ns0='http://purl.org/dc/elements/1.1/' xmlns:ns1='http://schemas.openxmlformats.org/package/2006/metadata/core-properties' " w:xpath="/ns1:coreProperties[1]/ns1:contentStatus[1]" w:storeItemID="{6C3C8BC8-F283-45AE-878A-BAB7291924A1}"/>
            <w:text/>
          </w:sdtPr>
          <w:sdtEndPr/>
          <w:sdtContent>
            <w:p w14:paraId="432C500D" w14:textId="0BE4A737" w:rsidR="002D02F6" w:rsidRPr="009F7370" w:rsidRDefault="002D02F6" w:rsidP="00EE216A">
              <w:pPr>
                <w:pStyle w:val="Tableaufooter"/>
                <w:jc w:val="right"/>
                <w:rPr>
                  <w:lang w:val="fr-CH"/>
                </w:rPr>
              </w:pPr>
              <w:r>
                <w:rPr>
                  <w:lang w:val="fr-CH"/>
                </w:rPr>
                <w:t>Validation</w:t>
              </w:r>
            </w:p>
          </w:sdtContent>
        </w:sdt>
      </w:tc>
    </w:tr>
    <w:tr w:rsidR="002D02F6" w:rsidRPr="009F7370" w14:paraId="242C8CD7" w14:textId="77777777" w:rsidTr="00F83F5C">
      <w:tc>
        <w:tcPr>
          <w:tcW w:w="5197" w:type="dxa"/>
        </w:tcPr>
        <w:p w14:paraId="45915E66" w14:textId="53A205B7" w:rsidR="002D02F6" w:rsidRPr="009F7370" w:rsidRDefault="002D02F6" w:rsidP="00770933">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999960977"/>
          <w:dataBinding w:prefixMappings="xmlns:ns0='http://schemas.microsoft.com/office/2006/coverPageProps' " w:xpath="/ns0:CoverPageProperties[1]/ns0:PublishDate[1]" w:storeItemID="{55AF091B-3C7A-41E3-B477-F2FDAA23CFDA}"/>
          <w:date w:fullDate="2019-02-22T00:00:00Z">
            <w:dateFormat w:val="dd.MM.yyyy"/>
            <w:lid w:val="fr-CH"/>
            <w:storeMappedDataAs w:val="dateTime"/>
            <w:calendar w:val="gregorian"/>
          </w:date>
        </w:sdtPr>
        <w:sdtEndPr/>
        <w:sdtContent>
          <w:tc>
            <w:tcPr>
              <w:tcW w:w="1833" w:type="dxa"/>
            </w:tcPr>
            <w:p w14:paraId="74DF546E" w14:textId="229C689C" w:rsidR="002D02F6" w:rsidRPr="009F7370" w:rsidRDefault="002D02F6" w:rsidP="00186F1C">
              <w:pPr>
                <w:pStyle w:val="Tableaufooter"/>
                <w:rPr>
                  <w:lang w:val="fr-CH"/>
                </w:rPr>
              </w:pPr>
              <w:r>
                <w:rPr>
                  <w:lang w:val="fr-CH"/>
                </w:rPr>
                <w:t>22.02.2019</w:t>
              </w:r>
            </w:p>
          </w:tc>
        </w:sdtContent>
      </w:sdt>
      <w:tc>
        <w:tcPr>
          <w:tcW w:w="2609" w:type="dxa"/>
        </w:tcPr>
        <w:p w14:paraId="36B6F6F3" w14:textId="05B06707" w:rsidR="002D02F6" w:rsidRPr="009F7370" w:rsidRDefault="002D02F6" w:rsidP="00186F1C">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760D6F">
            <w:rPr>
              <w:noProof/>
              <w:lang w:val="fr-CH"/>
            </w:rPr>
            <w:t>1</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760D6F">
            <w:rPr>
              <w:noProof/>
              <w:lang w:val="fr-CH"/>
            </w:rPr>
            <w:t>10</w:t>
          </w:r>
          <w:r w:rsidRPr="009F7370">
            <w:rPr>
              <w:noProof/>
              <w:lang w:val="fr-CH"/>
            </w:rPr>
            <w:fldChar w:fldCharType="end"/>
          </w:r>
        </w:p>
      </w:tc>
    </w:tr>
  </w:tbl>
  <w:p w14:paraId="5C23CF4C" w14:textId="77777777" w:rsidR="002D02F6" w:rsidRPr="009F7370" w:rsidRDefault="002D02F6" w:rsidP="00186F1C">
    <w:pPr>
      <w:pStyle w:val="Space1poin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CD785" w14:textId="77777777" w:rsidR="00461031" w:rsidRDefault="00461031" w:rsidP="0013775A">
      <w:r>
        <w:separator/>
      </w:r>
    </w:p>
  </w:footnote>
  <w:footnote w:type="continuationSeparator" w:id="0">
    <w:p w14:paraId="5125F349" w14:textId="77777777" w:rsidR="00461031" w:rsidRDefault="00461031" w:rsidP="00137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66D1" w14:textId="7265F337" w:rsidR="002D02F6" w:rsidRPr="00186F1C" w:rsidRDefault="00461031" w:rsidP="00186F1C">
    <w:pPr>
      <w:pStyle w:val="En-tte"/>
    </w:pPr>
    <w:sdt>
      <w:sdtPr>
        <w:alias w:val="Title"/>
        <w:tag w:val=""/>
        <w:id w:val="876590824"/>
        <w:dataBinding w:prefixMappings="xmlns:ns0='http://purl.org/dc/elements/1.1/' xmlns:ns1='http://schemas.openxmlformats.org/package/2006/metadata/core-properties' " w:xpath="/ns1:coreProperties[1]/ns0:title[1]" w:storeItemID="{6C3C8BC8-F283-45AE-878A-BAB7291924A1}"/>
        <w:text/>
      </w:sdtPr>
      <w:sdtEndPr/>
      <w:sdtContent>
        <w:r w:rsidR="002D02F6">
          <w:t>Séance du comité de pilotage MSE</w:t>
        </w:r>
      </w:sdtContent>
    </w:sdt>
    <w:r w:rsidR="002D02F6">
      <w:tab/>
    </w:r>
    <w:sdt>
      <w:sdtPr>
        <w:alias w:val="Subject"/>
        <w:tag w:val=""/>
        <w:id w:val="620027981"/>
        <w:dataBinding w:prefixMappings="xmlns:ns0='http://purl.org/dc/elements/1.1/' xmlns:ns1='http://schemas.openxmlformats.org/package/2006/metadata/core-properties' " w:xpath="/ns1:coreProperties[1]/ns0:subject[1]" w:storeItemID="{6C3C8BC8-F283-45AE-878A-BAB7291924A1}"/>
        <w:text/>
      </w:sdtPr>
      <w:sdtEndPr/>
      <w:sdtContent>
        <w:r w:rsidR="002C3677">
          <w:t>PV de la séance 02/2019</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FE2D" w14:textId="77777777" w:rsidR="002D02F6" w:rsidRPr="0079131A" w:rsidRDefault="002D02F6" w:rsidP="00186F1C">
    <w:r>
      <w:rPr>
        <w:noProof/>
        <w:lang w:eastAsia="fr-CH"/>
      </w:rPr>
      <w:drawing>
        <wp:anchor distT="0" distB="0" distL="114300" distR="114300" simplePos="0" relativeHeight="251664384" behindDoc="0" locked="1" layoutInCell="1" allowOverlap="1" wp14:anchorId="664FCE65" wp14:editId="1EADD95A">
          <wp:simplePos x="0" y="0"/>
          <wp:positionH relativeFrom="page">
            <wp:posOffset>323850</wp:posOffset>
          </wp:positionH>
          <wp:positionV relativeFrom="page">
            <wp:posOffset>353060</wp:posOffset>
          </wp:positionV>
          <wp:extent cx="1692000" cy="1800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IA.emf"/>
                  <pic:cNvPicPr/>
                </pic:nvPicPr>
                <pic:blipFill>
                  <a:blip r:embed="rId1">
                    <a:extLst>
                      <a:ext uri="{28A0092B-C50C-407E-A947-70E740481C1C}">
                        <a14:useLocalDpi xmlns:a14="http://schemas.microsoft.com/office/drawing/2010/main" val="0"/>
                      </a:ext>
                    </a:extLst>
                  </a:blip>
                  <a:stretch>
                    <a:fillRect/>
                  </a:stretch>
                </pic:blipFill>
                <pic:spPr>
                  <a:xfrm>
                    <a:off x="0" y="0"/>
                    <a:ext cx="1692000" cy="180000"/>
                  </a:xfrm>
                  <a:prstGeom prst="rect">
                    <a:avLst/>
                  </a:prstGeom>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63360" behindDoc="0" locked="1" layoutInCell="1" allowOverlap="1" wp14:anchorId="0E781150" wp14:editId="2F3CE5B5">
          <wp:simplePos x="0" y="0"/>
          <wp:positionH relativeFrom="page">
            <wp:posOffset>5796915</wp:posOffset>
          </wp:positionH>
          <wp:positionV relativeFrom="page">
            <wp:posOffset>288290</wp:posOffset>
          </wp:positionV>
          <wp:extent cx="1224000" cy="684000"/>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ES-SO.emf"/>
                  <pic:cNvPicPr/>
                </pic:nvPicPr>
                <pic:blipFill>
                  <a:blip r:embed="rId2">
                    <a:extLst>
                      <a:ext uri="{28A0092B-C50C-407E-A947-70E740481C1C}">
                        <a14:useLocalDpi xmlns:a14="http://schemas.microsoft.com/office/drawing/2010/main" val="0"/>
                      </a:ext>
                    </a:extLst>
                  </a:blip>
                  <a:stretch>
                    <a:fillRect/>
                  </a:stretch>
                </pic:blipFill>
                <pic:spPr>
                  <a:xfrm>
                    <a:off x="0" y="0"/>
                    <a:ext cx="1224000" cy="684000"/>
                  </a:xfrm>
                  <a:prstGeom prst="rect">
                    <a:avLst/>
                  </a:prstGeom>
                </pic:spPr>
              </pic:pic>
            </a:graphicData>
          </a:graphic>
          <wp14:sizeRelH relativeFrom="page">
            <wp14:pctWidth>0</wp14:pctWidth>
          </wp14:sizeRelH>
          <wp14:sizeRelV relativeFrom="page">
            <wp14:pctHeight>0</wp14:pctHeight>
          </wp14:sizeRelV>
        </wp:anchor>
      </w:drawing>
    </w:r>
  </w:p>
  <w:p w14:paraId="2CE2C4CA" w14:textId="77777777" w:rsidR="002D02F6" w:rsidRDefault="002D02F6" w:rsidP="00186F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151E6"/>
    <w:multiLevelType w:val="hybridMultilevel"/>
    <w:tmpl w:val="3056B768"/>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 w15:restartNumberingAfterBreak="0">
    <w:nsid w:val="0A076547"/>
    <w:multiLevelType w:val="hybridMultilevel"/>
    <w:tmpl w:val="300EFCA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 w15:restartNumberingAfterBreak="0">
    <w:nsid w:val="0BFF69F3"/>
    <w:multiLevelType w:val="hybridMultilevel"/>
    <w:tmpl w:val="A2541810"/>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3" w15:restartNumberingAfterBreak="0">
    <w:nsid w:val="0CB47D47"/>
    <w:multiLevelType w:val="hybridMultilevel"/>
    <w:tmpl w:val="93A82E8A"/>
    <w:lvl w:ilvl="0" w:tplc="D3587E66">
      <w:start w:val="25"/>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0E980F8D"/>
    <w:multiLevelType w:val="hybridMultilevel"/>
    <w:tmpl w:val="EA009AA8"/>
    <w:lvl w:ilvl="0" w:tplc="FC60A3B6">
      <w:start w:val="1"/>
      <w:numFmt w:val="decimal"/>
      <w:lvlText w:val="%1)"/>
      <w:lvlJc w:val="left"/>
      <w:pPr>
        <w:ind w:left="717" w:hanging="360"/>
      </w:pPr>
      <w:rPr>
        <w:rFonts w:hint="default"/>
      </w:rPr>
    </w:lvl>
    <w:lvl w:ilvl="1" w:tplc="100C0019" w:tentative="1">
      <w:start w:val="1"/>
      <w:numFmt w:val="lowerLetter"/>
      <w:lvlText w:val="%2."/>
      <w:lvlJc w:val="left"/>
      <w:pPr>
        <w:ind w:left="1437" w:hanging="360"/>
      </w:pPr>
    </w:lvl>
    <w:lvl w:ilvl="2" w:tplc="100C001B" w:tentative="1">
      <w:start w:val="1"/>
      <w:numFmt w:val="lowerRoman"/>
      <w:lvlText w:val="%3."/>
      <w:lvlJc w:val="right"/>
      <w:pPr>
        <w:ind w:left="2157" w:hanging="180"/>
      </w:pPr>
    </w:lvl>
    <w:lvl w:ilvl="3" w:tplc="100C000F" w:tentative="1">
      <w:start w:val="1"/>
      <w:numFmt w:val="decimal"/>
      <w:lvlText w:val="%4."/>
      <w:lvlJc w:val="left"/>
      <w:pPr>
        <w:ind w:left="2877" w:hanging="360"/>
      </w:pPr>
    </w:lvl>
    <w:lvl w:ilvl="4" w:tplc="100C0019" w:tentative="1">
      <w:start w:val="1"/>
      <w:numFmt w:val="lowerLetter"/>
      <w:lvlText w:val="%5."/>
      <w:lvlJc w:val="left"/>
      <w:pPr>
        <w:ind w:left="3597" w:hanging="360"/>
      </w:pPr>
    </w:lvl>
    <w:lvl w:ilvl="5" w:tplc="100C001B" w:tentative="1">
      <w:start w:val="1"/>
      <w:numFmt w:val="lowerRoman"/>
      <w:lvlText w:val="%6."/>
      <w:lvlJc w:val="right"/>
      <w:pPr>
        <w:ind w:left="4317" w:hanging="180"/>
      </w:pPr>
    </w:lvl>
    <w:lvl w:ilvl="6" w:tplc="100C000F" w:tentative="1">
      <w:start w:val="1"/>
      <w:numFmt w:val="decimal"/>
      <w:lvlText w:val="%7."/>
      <w:lvlJc w:val="left"/>
      <w:pPr>
        <w:ind w:left="5037" w:hanging="360"/>
      </w:pPr>
    </w:lvl>
    <w:lvl w:ilvl="7" w:tplc="100C0019" w:tentative="1">
      <w:start w:val="1"/>
      <w:numFmt w:val="lowerLetter"/>
      <w:lvlText w:val="%8."/>
      <w:lvlJc w:val="left"/>
      <w:pPr>
        <w:ind w:left="5757" w:hanging="360"/>
      </w:pPr>
    </w:lvl>
    <w:lvl w:ilvl="8" w:tplc="100C001B" w:tentative="1">
      <w:start w:val="1"/>
      <w:numFmt w:val="lowerRoman"/>
      <w:lvlText w:val="%9."/>
      <w:lvlJc w:val="right"/>
      <w:pPr>
        <w:ind w:left="6477" w:hanging="180"/>
      </w:pPr>
    </w:lvl>
  </w:abstractNum>
  <w:abstractNum w:abstractNumId="5" w15:restartNumberingAfterBreak="0">
    <w:nsid w:val="10E42F11"/>
    <w:multiLevelType w:val="hybridMultilevel"/>
    <w:tmpl w:val="107A82DA"/>
    <w:lvl w:ilvl="0" w:tplc="5112857A">
      <w:numFmt w:val="bullet"/>
      <w:lvlText w:val=""/>
      <w:lvlJc w:val="left"/>
      <w:pPr>
        <w:ind w:left="1074" w:hanging="360"/>
      </w:pPr>
      <w:rPr>
        <w:rFonts w:ascii="Wingdings" w:eastAsia="Times New Roman" w:hAnsi="Wingdings" w:cs="Times New Roman" w:hint="default"/>
        <w:color w:val="auto"/>
      </w:rPr>
    </w:lvl>
    <w:lvl w:ilvl="1" w:tplc="100C0003">
      <w:start w:val="1"/>
      <w:numFmt w:val="bullet"/>
      <w:lvlText w:val="o"/>
      <w:lvlJc w:val="left"/>
      <w:pPr>
        <w:ind w:left="1794" w:hanging="360"/>
      </w:pPr>
      <w:rPr>
        <w:rFonts w:ascii="Courier New" w:hAnsi="Courier New" w:cs="Courier New" w:hint="default"/>
      </w:rPr>
    </w:lvl>
    <w:lvl w:ilvl="2" w:tplc="100C0005">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6" w15:restartNumberingAfterBreak="0">
    <w:nsid w:val="1F6D44F9"/>
    <w:multiLevelType w:val="hybridMultilevel"/>
    <w:tmpl w:val="33A4A07E"/>
    <w:lvl w:ilvl="0" w:tplc="C3AE8B7A">
      <w:numFmt w:val="bullet"/>
      <w:lvlText w:val=""/>
      <w:lvlJc w:val="left"/>
      <w:pPr>
        <w:ind w:left="1074" w:hanging="360"/>
      </w:pPr>
      <w:rPr>
        <w:rFonts w:ascii="Wingdings" w:eastAsia="Times New Roman" w:hAnsi="Wingdings" w:cs="Times New Roman" w:hint="default"/>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7" w15:restartNumberingAfterBreak="0">
    <w:nsid w:val="1FEE2B3C"/>
    <w:multiLevelType w:val="hybridMultilevel"/>
    <w:tmpl w:val="EBC20FE2"/>
    <w:lvl w:ilvl="0" w:tplc="DC04092A">
      <w:start w:val="22"/>
      <w:numFmt w:val="bullet"/>
      <w:lvlText w:val="-"/>
      <w:lvlJc w:val="left"/>
      <w:pPr>
        <w:ind w:left="405" w:hanging="360"/>
      </w:pPr>
      <w:rPr>
        <w:rFonts w:ascii="Calibri" w:eastAsia="Calibri" w:hAnsi="Calibri" w:cs="Times New Roman" w:hint="default"/>
      </w:rPr>
    </w:lvl>
    <w:lvl w:ilvl="1" w:tplc="100C0003">
      <w:start w:val="1"/>
      <w:numFmt w:val="bullet"/>
      <w:lvlText w:val="o"/>
      <w:lvlJc w:val="left"/>
      <w:pPr>
        <w:ind w:left="1125" w:hanging="360"/>
      </w:pPr>
      <w:rPr>
        <w:rFonts w:ascii="Courier New" w:hAnsi="Courier New" w:cs="Courier New" w:hint="default"/>
      </w:rPr>
    </w:lvl>
    <w:lvl w:ilvl="2" w:tplc="100C0005">
      <w:start w:val="1"/>
      <w:numFmt w:val="bullet"/>
      <w:lvlText w:val=""/>
      <w:lvlJc w:val="left"/>
      <w:pPr>
        <w:ind w:left="1845" w:hanging="360"/>
      </w:pPr>
      <w:rPr>
        <w:rFonts w:ascii="Wingdings" w:hAnsi="Wingdings" w:hint="default"/>
      </w:rPr>
    </w:lvl>
    <w:lvl w:ilvl="3" w:tplc="100C0001">
      <w:start w:val="1"/>
      <w:numFmt w:val="bullet"/>
      <w:lvlText w:val=""/>
      <w:lvlJc w:val="left"/>
      <w:pPr>
        <w:ind w:left="2565" w:hanging="360"/>
      </w:pPr>
      <w:rPr>
        <w:rFonts w:ascii="Symbol" w:hAnsi="Symbol" w:hint="default"/>
      </w:rPr>
    </w:lvl>
    <w:lvl w:ilvl="4" w:tplc="100C0003">
      <w:start w:val="1"/>
      <w:numFmt w:val="bullet"/>
      <w:lvlText w:val="o"/>
      <w:lvlJc w:val="left"/>
      <w:pPr>
        <w:ind w:left="3285" w:hanging="360"/>
      </w:pPr>
      <w:rPr>
        <w:rFonts w:ascii="Courier New" w:hAnsi="Courier New" w:cs="Courier New" w:hint="default"/>
      </w:rPr>
    </w:lvl>
    <w:lvl w:ilvl="5" w:tplc="100C0005">
      <w:start w:val="1"/>
      <w:numFmt w:val="bullet"/>
      <w:lvlText w:val=""/>
      <w:lvlJc w:val="left"/>
      <w:pPr>
        <w:ind w:left="4005" w:hanging="360"/>
      </w:pPr>
      <w:rPr>
        <w:rFonts w:ascii="Wingdings" w:hAnsi="Wingdings" w:hint="default"/>
      </w:rPr>
    </w:lvl>
    <w:lvl w:ilvl="6" w:tplc="100C0001">
      <w:start w:val="1"/>
      <w:numFmt w:val="bullet"/>
      <w:lvlText w:val=""/>
      <w:lvlJc w:val="left"/>
      <w:pPr>
        <w:ind w:left="4725" w:hanging="360"/>
      </w:pPr>
      <w:rPr>
        <w:rFonts w:ascii="Symbol" w:hAnsi="Symbol" w:hint="default"/>
      </w:rPr>
    </w:lvl>
    <w:lvl w:ilvl="7" w:tplc="100C0003">
      <w:start w:val="1"/>
      <w:numFmt w:val="bullet"/>
      <w:lvlText w:val="o"/>
      <w:lvlJc w:val="left"/>
      <w:pPr>
        <w:ind w:left="5445" w:hanging="360"/>
      </w:pPr>
      <w:rPr>
        <w:rFonts w:ascii="Courier New" w:hAnsi="Courier New" w:cs="Courier New" w:hint="default"/>
      </w:rPr>
    </w:lvl>
    <w:lvl w:ilvl="8" w:tplc="100C0005">
      <w:start w:val="1"/>
      <w:numFmt w:val="bullet"/>
      <w:lvlText w:val=""/>
      <w:lvlJc w:val="left"/>
      <w:pPr>
        <w:ind w:left="6165" w:hanging="360"/>
      </w:pPr>
      <w:rPr>
        <w:rFonts w:ascii="Wingdings" w:hAnsi="Wingdings" w:hint="default"/>
      </w:rPr>
    </w:lvl>
  </w:abstractNum>
  <w:abstractNum w:abstractNumId="8" w15:restartNumberingAfterBreak="0">
    <w:nsid w:val="2225166C"/>
    <w:multiLevelType w:val="hybridMultilevel"/>
    <w:tmpl w:val="BC4430C8"/>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9" w15:restartNumberingAfterBreak="0">
    <w:nsid w:val="24E173CE"/>
    <w:multiLevelType w:val="hybridMultilevel"/>
    <w:tmpl w:val="FE907CE8"/>
    <w:lvl w:ilvl="0" w:tplc="100C0001">
      <w:start w:val="1"/>
      <w:numFmt w:val="bullet"/>
      <w:lvlText w:val=""/>
      <w:lvlJc w:val="left"/>
      <w:pPr>
        <w:ind w:left="1080" w:hanging="72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2512632A"/>
    <w:multiLevelType w:val="hybridMultilevel"/>
    <w:tmpl w:val="2F9AA8C4"/>
    <w:lvl w:ilvl="0" w:tplc="100C0003">
      <w:start w:val="1"/>
      <w:numFmt w:val="bullet"/>
      <w:lvlText w:val="o"/>
      <w:lvlJc w:val="left"/>
      <w:pPr>
        <w:ind w:left="1287" w:hanging="360"/>
      </w:pPr>
      <w:rPr>
        <w:rFonts w:ascii="Courier New" w:hAnsi="Courier New" w:cs="Courier New"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1" w15:restartNumberingAfterBreak="0">
    <w:nsid w:val="2739733D"/>
    <w:multiLevelType w:val="hybridMultilevel"/>
    <w:tmpl w:val="5E08DEE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29B94F2C"/>
    <w:multiLevelType w:val="hybridMultilevel"/>
    <w:tmpl w:val="FA4C026E"/>
    <w:lvl w:ilvl="0" w:tplc="5BA40556">
      <w:start w:val="20"/>
      <w:numFmt w:val="bullet"/>
      <w:lvlText w:val=""/>
      <w:lvlJc w:val="left"/>
      <w:pPr>
        <w:ind w:left="717" w:hanging="360"/>
      </w:pPr>
      <w:rPr>
        <w:rFonts w:ascii="Wingdings" w:eastAsia="Times New Roman" w:hAnsi="Wingdings"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13" w15:restartNumberingAfterBreak="0">
    <w:nsid w:val="2C5C741A"/>
    <w:multiLevelType w:val="hybridMultilevel"/>
    <w:tmpl w:val="E65AAFEE"/>
    <w:lvl w:ilvl="0" w:tplc="9C9EE508">
      <w:start w:val="13"/>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6337A43"/>
    <w:multiLevelType w:val="hybridMultilevel"/>
    <w:tmpl w:val="41C819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40DB41C8"/>
    <w:multiLevelType w:val="hybridMultilevel"/>
    <w:tmpl w:val="B8C27724"/>
    <w:lvl w:ilvl="0" w:tplc="100C0001">
      <w:start w:val="1"/>
      <w:numFmt w:val="bullet"/>
      <w:lvlText w:val=""/>
      <w:lvlJc w:val="left"/>
      <w:pPr>
        <w:ind w:left="1440" w:hanging="360"/>
      </w:pPr>
      <w:rPr>
        <w:rFonts w:ascii="Symbol" w:hAnsi="Symbol" w:hint="default"/>
      </w:rPr>
    </w:lvl>
    <w:lvl w:ilvl="1" w:tplc="100C0003" w:tentative="1">
      <w:start w:val="1"/>
      <w:numFmt w:val="bullet"/>
      <w:lvlText w:val="o"/>
      <w:lvlJc w:val="left"/>
      <w:pPr>
        <w:ind w:left="2160" w:hanging="360"/>
      </w:pPr>
      <w:rPr>
        <w:rFonts w:ascii="Courier New" w:hAnsi="Courier New" w:cs="Courier New" w:hint="default"/>
      </w:rPr>
    </w:lvl>
    <w:lvl w:ilvl="2" w:tplc="100C0005" w:tentative="1">
      <w:start w:val="1"/>
      <w:numFmt w:val="bullet"/>
      <w:lvlText w:val=""/>
      <w:lvlJc w:val="left"/>
      <w:pPr>
        <w:ind w:left="2880" w:hanging="360"/>
      </w:pPr>
      <w:rPr>
        <w:rFonts w:ascii="Wingdings" w:hAnsi="Wingdings" w:hint="default"/>
      </w:rPr>
    </w:lvl>
    <w:lvl w:ilvl="3" w:tplc="100C0001" w:tentative="1">
      <w:start w:val="1"/>
      <w:numFmt w:val="bullet"/>
      <w:lvlText w:val=""/>
      <w:lvlJc w:val="left"/>
      <w:pPr>
        <w:ind w:left="3600" w:hanging="360"/>
      </w:pPr>
      <w:rPr>
        <w:rFonts w:ascii="Symbol" w:hAnsi="Symbol" w:hint="default"/>
      </w:rPr>
    </w:lvl>
    <w:lvl w:ilvl="4" w:tplc="100C0003" w:tentative="1">
      <w:start w:val="1"/>
      <w:numFmt w:val="bullet"/>
      <w:lvlText w:val="o"/>
      <w:lvlJc w:val="left"/>
      <w:pPr>
        <w:ind w:left="4320" w:hanging="360"/>
      </w:pPr>
      <w:rPr>
        <w:rFonts w:ascii="Courier New" w:hAnsi="Courier New" w:cs="Courier New" w:hint="default"/>
      </w:rPr>
    </w:lvl>
    <w:lvl w:ilvl="5" w:tplc="100C0005" w:tentative="1">
      <w:start w:val="1"/>
      <w:numFmt w:val="bullet"/>
      <w:lvlText w:val=""/>
      <w:lvlJc w:val="left"/>
      <w:pPr>
        <w:ind w:left="5040" w:hanging="360"/>
      </w:pPr>
      <w:rPr>
        <w:rFonts w:ascii="Wingdings" w:hAnsi="Wingdings" w:hint="default"/>
      </w:rPr>
    </w:lvl>
    <w:lvl w:ilvl="6" w:tplc="100C0001" w:tentative="1">
      <w:start w:val="1"/>
      <w:numFmt w:val="bullet"/>
      <w:lvlText w:val=""/>
      <w:lvlJc w:val="left"/>
      <w:pPr>
        <w:ind w:left="5760" w:hanging="360"/>
      </w:pPr>
      <w:rPr>
        <w:rFonts w:ascii="Symbol" w:hAnsi="Symbol" w:hint="default"/>
      </w:rPr>
    </w:lvl>
    <w:lvl w:ilvl="7" w:tplc="100C0003" w:tentative="1">
      <w:start w:val="1"/>
      <w:numFmt w:val="bullet"/>
      <w:lvlText w:val="o"/>
      <w:lvlJc w:val="left"/>
      <w:pPr>
        <w:ind w:left="6480" w:hanging="360"/>
      </w:pPr>
      <w:rPr>
        <w:rFonts w:ascii="Courier New" w:hAnsi="Courier New" w:cs="Courier New" w:hint="default"/>
      </w:rPr>
    </w:lvl>
    <w:lvl w:ilvl="8" w:tplc="100C0005" w:tentative="1">
      <w:start w:val="1"/>
      <w:numFmt w:val="bullet"/>
      <w:lvlText w:val=""/>
      <w:lvlJc w:val="left"/>
      <w:pPr>
        <w:ind w:left="7200" w:hanging="360"/>
      </w:pPr>
      <w:rPr>
        <w:rFonts w:ascii="Wingdings" w:hAnsi="Wingdings" w:hint="default"/>
      </w:rPr>
    </w:lvl>
  </w:abstractNum>
  <w:abstractNum w:abstractNumId="16" w15:restartNumberingAfterBreak="0">
    <w:nsid w:val="44982FEC"/>
    <w:multiLevelType w:val="hybridMultilevel"/>
    <w:tmpl w:val="C1C08972"/>
    <w:lvl w:ilvl="0" w:tplc="0518AFF4">
      <w:start w:val="20"/>
      <w:numFmt w:val="bullet"/>
      <w:lvlText w:val=""/>
      <w:lvlJc w:val="left"/>
      <w:pPr>
        <w:ind w:left="717" w:hanging="360"/>
      </w:pPr>
      <w:rPr>
        <w:rFonts w:ascii="Wingdings" w:eastAsia="Times New Roman" w:hAnsi="Wingdings"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17" w15:restartNumberingAfterBreak="0">
    <w:nsid w:val="4B0D682B"/>
    <w:multiLevelType w:val="hybridMultilevel"/>
    <w:tmpl w:val="C2689100"/>
    <w:lvl w:ilvl="0" w:tplc="4D7CE9B4">
      <w:numFmt w:val="bullet"/>
      <w:lvlText w:val=""/>
      <w:lvlJc w:val="left"/>
      <w:pPr>
        <w:ind w:left="1074" w:hanging="360"/>
      </w:pPr>
      <w:rPr>
        <w:rFonts w:ascii="Wingdings" w:eastAsia="Times New Roman" w:hAnsi="Wingdings" w:cs="Times New Roman" w:hint="default"/>
        <w:color w:val="auto"/>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18" w15:restartNumberingAfterBreak="0">
    <w:nsid w:val="4D6F71B4"/>
    <w:multiLevelType w:val="hybridMultilevel"/>
    <w:tmpl w:val="165AF186"/>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15:restartNumberingAfterBreak="0">
    <w:nsid w:val="58050578"/>
    <w:multiLevelType w:val="hybridMultilevel"/>
    <w:tmpl w:val="DA4C4DE2"/>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0" w15:restartNumberingAfterBreak="0">
    <w:nsid w:val="5A6B782E"/>
    <w:multiLevelType w:val="multilevel"/>
    <w:tmpl w:val="1BB0AF64"/>
    <w:lvl w:ilvl="0">
      <w:start w:val="1"/>
      <w:numFmt w:val="decimal"/>
      <w:pStyle w:val="Style1"/>
      <w:lvlText w:val="%1."/>
      <w:lvlJc w:val="left"/>
      <w:pPr>
        <w:tabs>
          <w:tab w:val="num" w:pos="1134"/>
        </w:tabs>
        <w:ind w:left="1134" w:hanging="1134"/>
      </w:pPr>
      <w:rPr>
        <w:rFonts w:hint="default"/>
        <w:lang w:val="fr-CH"/>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21" w15:restartNumberingAfterBreak="0">
    <w:nsid w:val="5D3B63FA"/>
    <w:multiLevelType w:val="hybridMultilevel"/>
    <w:tmpl w:val="57D2957E"/>
    <w:lvl w:ilvl="0" w:tplc="C7C0BF60">
      <w:start w:val="20"/>
      <w:numFmt w:val="bullet"/>
      <w:lvlText w:val=""/>
      <w:lvlJc w:val="left"/>
      <w:pPr>
        <w:ind w:left="717" w:hanging="360"/>
      </w:pPr>
      <w:rPr>
        <w:rFonts w:ascii="Wingdings" w:eastAsia="Times New Roman" w:hAnsi="Wingdings"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22" w15:restartNumberingAfterBreak="0">
    <w:nsid w:val="5E4F595C"/>
    <w:multiLevelType w:val="hybridMultilevel"/>
    <w:tmpl w:val="3500A6E6"/>
    <w:lvl w:ilvl="0" w:tplc="100C0011">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3" w15:restartNumberingAfterBreak="0">
    <w:nsid w:val="604C0779"/>
    <w:multiLevelType w:val="hybridMultilevel"/>
    <w:tmpl w:val="3F3A2062"/>
    <w:lvl w:ilvl="0" w:tplc="61F20B14">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6B84049A"/>
    <w:multiLevelType w:val="hybridMultilevel"/>
    <w:tmpl w:val="613E192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6BA863D8"/>
    <w:multiLevelType w:val="hybridMultilevel"/>
    <w:tmpl w:val="39B65FDE"/>
    <w:lvl w:ilvl="0" w:tplc="100C000B">
      <w:start w:val="1"/>
      <w:numFmt w:val="bullet"/>
      <w:lvlText w:val=""/>
      <w:lvlJc w:val="left"/>
      <w:pPr>
        <w:ind w:left="720" w:hanging="360"/>
      </w:pPr>
      <w:rPr>
        <w:rFonts w:ascii="Wingdings" w:hAnsi="Wingdings"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6E2138B3"/>
    <w:multiLevelType w:val="hybridMultilevel"/>
    <w:tmpl w:val="ED7A0672"/>
    <w:lvl w:ilvl="0" w:tplc="5112857A">
      <w:numFmt w:val="bullet"/>
      <w:lvlText w:val=""/>
      <w:lvlJc w:val="left"/>
      <w:pPr>
        <w:ind w:left="1080" w:hanging="360"/>
      </w:pPr>
      <w:rPr>
        <w:rFonts w:ascii="Wingdings" w:eastAsia="Times New Roman" w:hAnsi="Wingdings" w:cs="Times New Roman" w:hint="default"/>
        <w:color w:val="auto"/>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7" w15:restartNumberingAfterBreak="0">
    <w:nsid w:val="6F235273"/>
    <w:multiLevelType w:val="hybridMultilevel"/>
    <w:tmpl w:val="85CED196"/>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8" w15:restartNumberingAfterBreak="0">
    <w:nsid w:val="702F7FB8"/>
    <w:multiLevelType w:val="hybridMultilevel"/>
    <w:tmpl w:val="49F0FD32"/>
    <w:lvl w:ilvl="0" w:tplc="D776787A">
      <w:start w:val="6"/>
      <w:numFmt w:val="bullet"/>
      <w:lvlText w:val="-"/>
      <w:lvlJc w:val="left"/>
      <w:pPr>
        <w:ind w:left="717" w:hanging="360"/>
      </w:pPr>
      <w:rPr>
        <w:rFonts w:ascii="Franklin Gothic Book" w:eastAsia="Times New Roman" w:hAnsi="Franklin Gothic Book" w:cs="Times New Roman" w:hint="default"/>
      </w:rPr>
    </w:lvl>
    <w:lvl w:ilvl="1" w:tplc="100C0003" w:tentative="1">
      <w:start w:val="1"/>
      <w:numFmt w:val="bullet"/>
      <w:lvlText w:val="o"/>
      <w:lvlJc w:val="left"/>
      <w:pPr>
        <w:ind w:left="1437" w:hanging="360"/>
      </w:pPr>
      <w:rPr>
        <w:rFonts w:ascii="Courier New" w:hAnsi="Courier New" w:cs="Courier New" w:hint="default"/>
      </w:rPr>
    </w:lvl>
    <w:lvl w:ilvl="2" w:tplc="100C0005" w:tentative="1">
      <w:start w:val="1"/>
      <w:numFmt w:val="bullet"/>
      <w:lvlText w:val=""/>
      <w:lvlJc w:val="left"/>
      <w:pPr>
        <w:ind w:left="2157" w:hanging="360"/>
      </w:pPr>
      <w:rPr>
        <w:rFonts w:ascii="Wingdings" w:hAnsi="Wingdings" w:hint="default"/>
      </w:rPr>
    </w:lvl>
    <w:lvl w:ilvl="3" w:tplc="100C0001" w:tentative="1">
      <w:start w:val="1"/>
      <w:numFmt w:val="bullet"/>
      <w:lvlText w:val=""/>
      <w:lvlJc w:val="left"/>
      <w:pPr>
        <w:ind w:left="2877" w:hanging="360"/>
      </w:pPr>
      <w:rPr>
        <w:rFonts w:ascii="Symbol" w:hAnsi="Symbol" w:hint="default"/>
      </w:rPr>
    </w:lvl>
    <w:lvl w:ilvl="4" w:tplc="100C0003" w:tentative="1">
      <w:start w:val="1"/>
      <w:numFmt w:val="bullet"/>
      <w:lvlText w:val="o"/>
      <w:lvlJc w:val="left"/>
      <w:pPr>
        <w:ind w:left="3597" w:hanging="360"/>
      </w:pPr>
      <w:rPr>
        <w:rFonts w:ascii="Courier New" w:hAnsi="Courier New" w:cs="Courier New" w:hint="default"/>
      </w:rPr>
    </w:lvl>
    <w:lvl w:ilvl="5" w:tplc="100C0005" w:tentative="1">
      <w:start w:val="1"/>
      <w:numFmt w:val="bullet"/>
      <w:lvlText w:val=""/>
      <w:lvlJc w:val="left"/>
      <w:pPr>
        <w:ind w:left="4317" w:hanging="360"/>
      </w:pPr>
      <w:rPr>
        <w:rFonts w:ascii="Wingdings" w:hAnsi="Wingdings" w:hint="default"/>
      </w:rPr>
    </w:lvl>
    <w:lvl w:ilvl="6" w:tplc="100C0001" w:tentative="1">
      <w:start w:val="1"/>
      <w:numFmt w:val="bullet"/>
      <w:lvlText w:val=""/>
      <w:lvlJc w:val="left"/>
      <w:pPr>
        <w:ind w:left="5037" w:hanging="360"/>
      </w:pPr>
      <w:rPr>
        <w:rFonts w:ascii="Symbol" w:hAnsi="Symbol" w:hint="default"/>
      </w:rPr>
    </w:lvl>
    <w:lvl w:ilvl="7" w:tplc="100C0003" w:tentative="1">
      <w:start w:val="1"/>
      <w:numFmt w:val="bullet"/>
      <w:lvlText w:val="o"/>
      <w:lvlJc w:val="left"/>
      <w:pPr>
        <w:ind w:left="5757" w:hanging="360"/>
      </w:pPr>
      <w:rPr>
        <w:rFonts w:ascii="Courier New" w:hAnsi="Courier New" w:cs="Courier New" w:hint="default"/>
      </w:rPr>
    </w:lvl>
    <w:lvl w:ilvl="8" w:tplc="100C0005" w:tentative="1">
      <w:start w:val="1"/>
      <w:numFmt w:val="bullet"/>
      <w:lvlText w:val=""/>
      <w:lvlJc w:val="left"/>
      <w:pPr>
        <w:ind w:left="6477" w:hanging="360"/>
      </w:pPr>
      <w:rPr>
        <w:rFonts w:ascii="Wingdings" w:hAnsi="Wingdings" w:hint="default"/>
      </w:rPr>
    </w:lvl>
  </w:abstractNum>
  <w:abstractNum w:abstractNumId="29" w15:restartNumberingAfterBreak="0">
    <w:nsid w:val="703750CE"/>
    <w:multiLevelType w:val="hybridMultilevel"/>
    <w:tmpl w:val="8D24396A"/>
    <w:lvl w:ilvl="0" w:tplc="100C0003">
      <w:start w:val="1"/>
      <w:numFmt w:val="bullet"/>
      <w:lvlText w:val="o"/>
      <w:lvlJc w:val="left"/>
      <w:pPr>
        <w:ind w:left="1080" w:hanging="360"/>
      </w:pPr>
      <w:rPr>
        <w:rFonts w:ascii="Courier New" w:hAnsi="Courier New" w:cs="Courier New"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30" w15:restartNumberingAfterBreak="0">
    <w:nsid w:val="7A862F09"/>
    <w:multiLevelType w:val="hybridMultilevel"/>
    <w:tmpl w:val="4966566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0"/>
  </w:num>
  <w:num w:numId="2">
    <w:abstractNumId w:val="20"/>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6"/>
  </w:num>
  <w:num w:numId="6">
    <w:abstractNumId w:val="5"/>
  </w:num>
  <w:num w:numId="7">
    <w:abstractNumId w:val="26"/>
  </w:num>
  <w:num w:numId="8">
    <w:abstractNumId w:val="17"/>
  </w:num>
  <w:num w:numId="9">
    <w:abstractNumId w:val="23"/>
  </w:num>
  <w:num w:numId="10">
    <w:abstractNumId w:val="30"/>
  </w:num>
  <w:num w:numId="11">
    <w:abstractNumId w:val="1"/>
  </w:num>
  <w:num w:numId="12">
    <w:abstractNumId w:val="2"/>
  </w:num>
  <w:num w:numId="13">
    <w:abstractNumId w:val="27"/>
  </w:num>
  <w:num w:numId="14">
    <w:abstractNumId w:val="19"/>
  </w:num>
  <w:num w:numId="15">
    <w:abstractNumId w:val="8"/>
  </w:num>
  <w:num w:numId="16">
    <w:abstractNumId w:val="29"/>
  </w:num>
  <w:num w:numId="17">
    <w:abstractNumId w:val="10"/>
  </w:num>
  <w:num w:numId="18">
    <w:abstractNumId w:val="9"/>
  </w:num>
  <w:num w:numId="19">
    <w:abstractNumId w:val="14"/>
  </w:num>
  <w:num w:numId="20">
    <w:abstractNumId w:val="11"/>
  </w:num>
  <w:num w:numId="21">
    <w:abstractNumId w:val="24"/>
  </w:num>
  <w:num w:numId="22">
    <w:abstractNumId w:val="7"/>
  </w:num>
  <w:num w:numId="23">
    <w:abstractNumId w:val="15"/>
  </w:num>
  <w:num w:numId="24">
    <w:abstractNumId w:val="13"/>
  </w:num>
  <w:num w:numId="25">
    <w:abstractNumId w:val="22"/>
  </w:num>
  <w:num w:numId="26">
    <w:abstractNumId w:val="3"/>
  </w:num>
  <w:num w:numId="27">
    <w:abstractNumId w:val="12"/>
  </w:num>
  <w:num w:numId="28">
    <w:abstractNumId w:val="21"/>
  </w:num>
  <w:num w:numId="29">
    <w:abstractNumId w:val="28"/>
  </w:num>
  <w:num w:numId="30">
    <w:abstractNumId w:val="16"/>
  </w:num>
  <w:num w:numId="31">
    <w:abstractNumId w:val="0"/>
  </w:num>
  <w:num w:numId="32">
    <w:abstractNumId w:val="18"/>
  </w:num>
  <w:num w:numId="33">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6"/>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E4"/>
    <w:rsid w:val="0000012B"/>
    <w:rsid w:val="000017A3"/>
    <w:rsid w:val="00004A88"/>
    <w:rsid w:val="00006002"/>
    <w:rsid w:val="00007A08"/>
    <w:rsid w:val="00014FDF"/>
    <w:rsid w:val="00017812"/>
    <w:rsid w:val="00017F6E"/>
    <w:rsid w:val="000202A8"/>
    <w:rsid w:val="00025DE2"/>
    <w:rsid w:val="00027588"/>
    <w:rsid w:val="000275AA"/>
    <w:rsid w:val="000303E2"/>
    <w:rsid w:val="00032FA9"/>
    <w:rsid w:val="00033BBF"/>
    <w:rsid w:val="00036A34"/>
    <w:rsid w:val="00041D76"/>
    <w:rsid w:val="000436AC"/>
    <w:rsid w:val="00044B19"/>
    <w:rsid w:val="00046D94"/>
    <w:rsid w:val="0005044E"/>
    <w:rsid w:val="00052938"/>
    <w:rsid w:val="0005399E"/>
    <w:rsid w:val="000567A2"/>
    <w:rsid w:val="0006288F"/>
    <w:rsid w:val="00062F9D"/>
    <w:rsid w:val="00063CE7"/>
    <w:rsid w:val="000645E7"/>
    <w:rsid w:val="0006725E"/>
    <w:rsid w:val="000676B9"/>
    <w:rsid w:val="00067BC4"/>
    <w:rsid w:val="00067CE1"/>
    <w:rsid w:val="000701F4"/>
    <w:rsid w:val="00072D61"/>
    <w:rsid w:val="000730E0"/>
    <w:rsid w:val="000739A5"/>
    <w:rsid w:val="00074EE3"/>
    <w:rsid w:val="00075B7B"/>
    <w:rsid w:val="000765F7"/>
    <w:rsid w:val="00077D51"/>
    <w:rsid w:val="00080305"/>
    <w:rsid w:val="000828C2"/>
    <w:rsid w:val="00083B4B"/>
    <w:rsid w:val="00083F57"/>
    <w:rsid w:val="000868C8"/>
    <w:rsid w:val="00087C73"/>
    <w:rsid w:val="00092A1F"/>
    <w:rsid w:val="00092C28"/>
    <w:rsid w:val="00093109"/>
    <w:rsid w:val="000955B7"/>
    <w:rsid w:val="000967F0"/>
    <w:rsid w:val="000A1A38"/>
    <w:rsid w:val="000A3D1C"/>
    <w:rsid w:val="000A4E0E"/>
    <w:rsid w:val="000A6307"/>
    <w:rsid w:val="000A7D40"/>
    <w:rsid w:val="000A7DA7"/>
    <w:rsid w:val="000B1B47"/>
    <w:rsid w:val="000B1D82"/>
    <w:rsid w:val="000B2E06"/>
    <w:rsid w:val="000B3C61"/>
    <w:rsid w:val="000B4978"/>
    <w:rsid w:val="000B5808"/>
    <w:rsid w:val="000B71BB"/>
    <w:rsid w:val="000C1A4D"/>
    <w:rsid w:val="000C3271"/>
    <w:rsid w:val="000C35F7"/>
    <w:rsid w:val="000C5DB5"/>
    <w:rsid w:val="000D0CD6"/>
    <w:rsid w:val="000D5204"/>
    <w:rsid w:val="000D7A0F"/>
    <w:rsid w:val="000D7AE2"/>
    <w:rsid w:val="000E0D0B"/>
    <w:rsid w:val="000E15F2"/>
    <w:rsid w:val="000E1E13"/>
    <w:rsid w:val="000E2BEA"/>
    <w:rsid w:val="000E46DC"/>
    <w:rsid w:val="000E524D"/>
    <w:rsid w:val="000E595F"/>
    <w:rsid w:val="000E79AD"/>
    <w:rsid w:val="000E7D02"/>
    <w:rsid w:val="000F13CB"/>
    <w:rsid w:val="000F1694"/>
    <w:rsid w:val="000F271D"/>
    <w:rsid w:val="000F31BB"/>
    <w:rsid w:val="000F3D2C"/>
    <w:rsid w:val="000F4371"/>
    <w:rsid w:val="000F4516"/>
    <w:rsid w:val="000F5A9B"/>
    <w:rsid w:val="000F5DE3"/>
    <w:rsid w:val="000F6102"/>
    <w:rsid w:val="000F6153"/>
    <w:rsid w:val="000F726D"/>
    <w:rsid w:val="001000BD"/>
    <w:rsid w:val="00103C95"/>
    <w:rsid w:val="001044DD"/>
    <w:rsid w:val="00105852"/>
    <w:rsid w:val="00105BFC"/>
    <w:rsid w:val="00105DC7"/>
    <w:rsid w:val="00107033"/>
    <w:rsid w:val="001130C6"/>
    <w:rsid w:val="0011675B"/>
    <w:rsid w:val="001179CE"/>
    <w:rsid w:val="001219F2"/>
    <w:rsid w:val="00121F31"/>
    <w:rsid w:val="00121F58"/>
    <w:rsid w:val="00122A65"/>
    <w:rsid w:val="001243B8"/>
    <w:rsid w:val="001271DA"/>
    <w:rsid w:val="001272C0"/>
    <w:rsid w:val="00127407"/>
    <w:rsid w:val="001303A4"/>
    <w:rsid w:val="001303F5"/>
    <w:rsid w:val="00131451"/>
    <w:rsid w:val="0013343F"/>
    <w:rsid w:val="00133E14"/>
    <w:rsid w:val="00133F43"/>
    <w:rsid w:val="0013484D"/>
    <w:rsid w:val="00136A20"/>
    <w:rsid w:val="0013775A"/>
    <w:rsid w:val="0014192B"/>
    <w:rsid w:val="0014395E"/>
    <w:rsid w:val="001444D8"/>
    <w:rsid w:val="001472BA"/>
    <w:rsid w:val="00147558"/>
    <w:rsid w:val="0015168D"/>
    <w:rsid w:val="001526D1"/>
    <w:rsid w:val="00152AD1"/>
    <w:rsid w:val="00156745"/>
    <w:rsid w:val="00156D1F"/>
    <w:rsid w:val="001630BD"/>
    <w:rsid w:val="001631E1"/>
    <w:rsid w:val="0016463D"/>
    <w:rsid w:val="001649D2"/>
    <w:rsid w:val="001653B0"/>
    <w:rsid w:val="00167B1E"/>
    <w:rsid w:val="00170D6A"/>
    <w:rsid w:val="0017179D"/>
    <w:rsid w:val="00171BF7"/>
    <w:rsid w:val="001728F8"/>
    <w:rsid w:val="0017320F"/>
    <w:rsid w:val="0017487F"/>
    <w:rsid w:val="0017490D"/>
    <w:rsid w:val="00175115"/>
    <w:rsid w:val="001772A0"/>
    <w:rsid w:val="00186610"/>
    <w:rsid w:val="00186F1C"/>
    <w:rsid w:val="00187C6D"/>
    <w:rsid w:val="001904BD"/>
    <w:rsid w:val="00192A70"/>
    <w:rsid w:val="00192AB5"/>
    <w:rsid w:val="001944AE"/>
    <w:rsid w:val="001957FE"/>
    <w:rsid w:val="00195A21"/>
    <w:rsid w:val="001963EB"/>
    <w:rsid w:val="00196452"/>
    <w:rsid w:val="0019655A"/>
    <w:rsid w:val="00197945"/>
    <w:rsid w:val="001A163D"/>
    <w:rsid w:val="001A1D21"/>
    <w:rsid w:val="001A3288"/>
    <w:rsid w:val="001A3AE7"/>
    <w:rsid w:val="001A5B7B"/>
    <w:rsid w:val="001B001B"/>
    <w:rsid w:val="001B1540"/>
    <w:rsid w:val="001B170D"/>
    <w:rsid w:val="001B18C6"/>
    <w:rsid w:val="001B5C5F"/>
    <w:rsid w:val="001B75DE"/>
    <w:rsid w:val="001C341A"/>
    <w:rsid w:val="001C3BC6"/>
    <w:rsid w:val="001C5D23"/>
    <w:rsid w:val="001C6398"/>
    <w:rsid w:val="001C6A1B"/>
    <w:rsid w:val="001C6B4A"/>
    <w:rsid w:val="001C7B00"/>
    <w:rsid w:val="001D4B06"/>
    <w:rsid w:val="001D5F35"/>
    <w:rsid w:val="001D658E"/>
    <w:rsid w:val="001D6C6A"/>
    <w:rsid w:val="001E0200"/>
    <w:rsid w:val="001E0506"/>
    <w:rsid w:val="001E1362"/>
    <w:rsid w:val="001E2ACD"/>
    <w:rsid w:val="001E46F7"/>
    <w:rsid w:val="001F2950"/>
    <w:rsid w:val="001F40B1"/>
    <w:rsid w:val="001F43D7"/>
    <w:rsid w:val="001F5731"/>
    <w:rsid w:val="001F76EC"/>
    <w:rsid w:val="002018E4"/>
    <w:rsid w:val="00206F90"/>
    <w:rsid w:val="00207497"/>
    <w:rsid w:val="002079F5"/>
    <w:rsid w:val="00213344"/>
    <w:rsid w:val="00214E35"/>
    <w:rsid w:val="002156ED"/>
    <w:rsid w:val="002160F6"/>
    <w:rsid w:val="00220920"/>
    <w:rsid w:val="00221DA1"/>
    <w:rsid w:val="00222F35"/>
    <w:rsid w:val="00223BA3"/>
    <w:rsid w:val="00224B81"/>
    <w:rsid w:val="0022566C"/>
    <w:rsid w:val="002269E0"/>
    <w:rsid w:val="00227739"/>
    <w:rsid w:val="00230D2D"/>
    <w:rsid w:val="00231232"/>
    <w:rsid w:val="00231887"/>
    <w:rsid w:val="0023197F"/>
    <w:rsid w:val="00231D6B"/>
    <w:rsid w:val="002335EC"/>
    <w:rsid w:val="00236968"/>
    <w:rsid w:val="00237010"/>
    <w:rsid w:val="002415D1"/>
    <w:rsid w:val="00241C99"/>
    <w:rsid w:val="0024307A"/>
    <w:rsid w:val="002435F7"/>
    <w:rsid w:val="0024519F"/>
    <w:rsid w:val="00245D88"/>
    <w:rsid w:val="00251101"/>
    <w:rsid w:val="0025350E"/>
    <w:rsid w:val="0025405C"/>
    <w:rsid w:val="00260879"/>
    <w:rsid w:val="00260D7F"/>
    <w:rsid w:val="00261023"/>
    <w:rsid w:val="00261029"/>
    <w:rsid w:val="00261294"/>
    <w:rsid w:val="00261976"/>
    <w:rsid w:val="0026317D"/>
    <w:rsid w:val="0026484E"/>
    <w:rsid w:val="00265826"/>
    <w:rsid w:val="00267A08"/>
    <w:rsid w:val="00267A6F"/>
    <w:rsid w:val="002702AF"/>
    <w:rsid w:val="00271CF6"/>
    <w:rsid w:val="0027273E"/>
    <w:rsid w:val="00272AC8"/>
    <w:rsid w:val="00274456"/>
    <w:rsid w:val="00275515"/>
    <w:rsid w:val="00276280"/>
    <w:rsid w:val="00280FE3"/>
    <w:rsid w:val="00281897"/>
    <w:rsid w:val="00281B2A"/>
    <w:rsid w:val="00282524"/>
    <w:rsid w:val="0028737F"/>
    <w:rsid w:val="00287776"/>
    <w:rsid w:val="00290F02"/>
    <w:rsid w:val="0029140D"/>
    <w:rsid w:val="00293D8F"/>
    <w:rsid w:val="00293F16"/>
    <w:rsid w:val="002942D6"/>
    <w:rsid w:val="002946DE"/>
    <w:rsid w:val="002950D6"/>
    <w:rsid w:val="00295EE3"/>
    <w:rsid w:val="0029776F"/>
    <w:rsid w:val="00297C71"/>
    <w:rsid w:val="002A16DD"/>
    <w:rsid w:val="002A2F6A"/>
    <w:rsid w:val="002A3E51"/>
    <w:rsid w:val="002A5A38"/>
    <w:rsid w:val="002A75F2"/>
    <w:rsid w:val="002B0FC3"/>
    <w:rsid w:val="002B104E"/>
    <w:rsid w:val="002B3E0E"/>
    <w:rsid w:val="002B3F6A"/>
    <w:rsid w:val="002B5134"/>
    <w:rsid w:val="002B7446"/>
    <w:rsid w:val="002C0BD9"/>
    <w:rsid w:val="002C13A1"/>
    <w:rsid w:val="002C1F28"/>
    <w:rsid w:val="002C30DF"/>
    <w:rsid w:val="002C3677"/>
    <w:rsid w:val="002C45D8"/>
    <w:rsid w:val="002C6A5A"/>
    <w:rsid w:val="002C6AD4"/>
    <w:rsid w:val="002C6F4E"/>
    <w:rsid w:val="002D02F6"/>
    <w:rsid w:val="002D17D6"/>
    <w:rsid w:val="002D1BDB"/>
    <w:rsid w:val="002D36CB"/>
    <w:rsid w:val="002D5EEA"/>
    <w:rsid w:val="002D61F3"/>
    <w:rsid w:val="002E1929"/>
    <w:rsid w:val="002E315E"/>
    <w:rsid w:val="002E3AA5"/>
    <w:rsid w:val="002E4F74"/>
    <w:rsid w:val="002E7652"/>
    <w:rsid w:val="002F1B86"/>
    <w:rsid w:val="002F3352"/>
    <w:rsid w:val="003033BC"/>
    <w:rsid w:val="00303B75"/>
    <w:rsid w:val="0030466F"/>
    <w:rsid w:val="00311014"/>
    <w:rsid w:val="003115C9"/>
    <w:rsid w:val="00311C23"/>
    <w:rsid w:val="00316A22"/>
    <w:rsid w:val="00316FA2"/>
    <w:rsid w:val="003203BB"/>
    <w:rsid w:val="00320B76"/>
    <w:rsid w:val="003235A3"/>
    <w:rsid w:val="00323982"/>
    <w:rsid w:val="003253AC"/>
    <w:rsid w:val="00327744"/>
    <w:rsid w:val="0033229C"/>
    <w:rsid w:val="00333E86"/>
    <w:rsid w:val="003351A7"/>
    <w:rsid w:val="003359CA"/>
    <w:rsid w:val="0033626B"/>
    <w:rsid w:val="003365DF"/>
    <w:rsid w:val="00337418"/>
    <w:rsid w:val="00337595"/>
    <w:rsid w:val="003421A7"/>
    <w:rsid w:val="00342FC6"/>
    <w:rsid w:val="00343C0B"/>
    <w:rsid w:val="00346A07"/>
    <w:rsid w:val="00346E31"/>
    <w:rsid w:val="00350046"/>
    <w:rsid w:val="00350556"/>
    <w:rsid w:val="00352924"/>
    <w:rsid w:val="0035428A"/>
    <w:rsid w:val="00354620"/>
    <w:rsid w:val="003553CD"/>
    <w:rsid w:val="00355969"/>
    <w:rsid w:val="0035687D"/>
    <w:rsid w:val="003605F2"/>
    <w:rsid w:val="00361C89"/>
    <w:rsid w:val="00362D89"/>
    <w:rsid w:val="003641A3"/>
    <w:rsid w:val="00364DAB"/>
    <w:rsid w:val="0036547A"/>
    <w:rsid w:val="00366D45"/>
    <w:rsid w:val="0037194B"/>
    <w:rsid w:val="00374A53"/>
    <w:rsid w:val="00375F5F"/>
    <w:rsid w:val="00380598"/>
    <w:rsid w:val="00382D9A"/>
    <w:rsid w:val="00383222"/>
    <w:rsid w:val="0039120F"/>
    <w:rsid w:val="00391517"/>
    <w:rsid w:val="00392A99"/>
    <w:rsid w:val="0039536F"/>
    <w:rsid w:val="003955F2"/>
    <w:rsid w:val="003965E9"/>
    <w:rsid w:val="003A3FCD"/>
    <w:rsid w:val="003A458C"/>
    <w:rsid w:val="003A5BC3"/>
    <w:rsid w:val="003A6B7C"/>
    <w:rsid w:val="003B1E59"/>
    <w:rsid w:val="003C2720"/>
    <w:rsid w:val="003C3E5E"/>
    <w:rsid w:val="003C5CD7"/>
    <w:rsid w:val="003C7A31"/>
    <w:rsid w:val="003D06D9"/>
    <w:rsid w:val="003D1B97"/>
    <w:rsid w:val="003D30C9"/>
    <w:rsid w:val="003D40E3"/>
    <w:rsid w:val="003D5453"/>
    <w:rsid w:val="003D7109"/>
    <w:rsid w:val="003D7234"/>
    <w:rsid w:val="003E0568"/>
    <w:rsid w:val="003E0828"/>
    <w:rsid w:val="003E1421"/>
    <w:rsid w:val="003E32DD"/>
    <w:rsid w:val="003E3909"/>
    <w:rsid w:val="003E4B42"/>
    <w:rsid w:val="003E5280"/>
    <w:rsid w:val="003E6B8D"/>
    <w:rsid w:val="003E78AB"/>
    <w:rsid w:val="003F1B2E"/>
    <w:rsid w:val="003F20DC"/>
    <w:rsid w:val="003F2EF0"/>
    <w:rsid w:val="003F39F2"/>
    <w:rsid w:val="003F3B65"/>
    <w:rsid w:val="003F6029"/>
    <w:rsid w:val="00402493"/>
    <w:rsid w:val="00402E83"/>
    <w:rsid w:val="00402FB7"/>
    <w:rsid w:val="00405B6F"/>
    <w:rsid w:val="00405CB2"/>
    <w:rsid w:val="004077B7"/>
    <w:rsid w:val="00414221"/>
    <w:rsid w:val="004149B3"/>
    <w:rsid w:val="00415201"/>
    <w:rsid w:val="00415FE4"/>
    <w:rsid w:val="00417F88"/>
    <w:rsid w:val="00420097"/>
    <w:rsid w:val="00420BEB"/>
    <w:rsid w:val="00421277"/>
    <w:rsid w:val="0042158B"/>
    <w:rsid w:val="004242D3"/>
    <w:rsid w:val="00424656"/>
    <w:rsid w:val="004262DD"/>
    <w:rsid w:val="00426EEC"/>
    <w:rsid w:val="0042721D"/>
    <w:rsid w:val="0043183C"/>
    <w:rsid w:val="004318FC"/>
    <w:rsid w:val="00434D82"/>
    <w:rsid w:val="00436104"/>
    <w:rsid w:val="004405DE"/>
    <w:rsid w:val="00440620"/>
    <w:rsid w:val="00441B22"/>
    <w:rsid w:val="00442918"/>
    <w:rsid w:val="004437AD"/>
    <w:rsid w:val="004442ED"/>
    <w:rsid w:val="00444F10"/>
    <w:rsid w:val="00444F4F"/>
    <w:rsid w:val="00445DDD"/>
    <w:rsid w:val="004473F8"/>
    <w:rsid w:val="0045139E"/>
    <w:rsid w:val="0045289B"/>
    <w:rsid w:val="0045303B"/>
    <w:rsid w:val="004533AC"/>
    <w:rsid w:val="00453AC4"/>
    <w:rsid w:val="00456B55"/>
    <w:rsid w:val="00456FDE"/>
    <w:rsid w:val="00461031"/>
    <w:rsid w:val="004610AE"/>
    <w:rsid w:val="00462A1B"/>
    <w:rsid w:val="00462BDF"/>
    <w:rsid w:val="00463509"/>
    <w:rsid w:val="004647E5"/>
    <w:rsid w:val="00465633"/>
    <w:rsid w:val="00467BB5"/>
    <w:rsid w:val="00470645"/>
    <w:rsid w:val="00471A4D"/>
    <w:rsid w:val="0047309E"/>
    <w:rsid w:val="00474631"/>
    <w:rsid w:val="0048022E"/>
    <w:rsid w:val="00480532"/>
    <w:rsid w:val="00480CCE"/>
    <w:rsid w:val="004837E1"/>
    <w:rsid w:val="004842D4"/>
    <w:rsid w:val="00484A24"/>
    <w:rsid w:val="00485891"/>
    <w:rsid w:val="00485FE7"/>
    <w:rsid w:val="004909C1"/>
    <w:rsid w:val="00490C07"/>
    <w:rsid w:val="00491280"/>
    <w:rsid w:val="00491B55"/>
    <w:rsid w:val="00493E1A"/>
    <w:rsid w:val="004974DD"/>
    <w:rsid w:val="00497617"/>
    <w:rsid w:val="00497C87"/>
    <w:rsid w:val="004A1AAF"/>
    <w:rsid w:val="004A2033"/>
    <w:rsid w:val="004A418A"/>
    <w:rsid w:val="004A518E"/>
    <w:rsid w:val="004A5AAE"/>
    <w:rsid w:val="004B01F0"/>
    <w:rsid w:val="004B05B7"/>
    <w:rsid w:val="004B16DB"/>
    <w:rsid w:val="004B1847"/>
    <w:rsid w:val="004B3688"/>
    <w:rsid w:val="004B4009"/>
    <w:rsid w:val="004B532F"/>
    <w:rsid w:val="004C09AF"/>
    <w:rsid w:val="004C405C"/>
    <w:rsid w:val="004C6B53"/>
    <w:rsid w:val="004C747D"/>
    <w:rsid w:val="004C7F94"/>
    <w:rsid w:val="004D005C"/>
    <w:rsid w:val="004D0B13"/>
    <w:rsid w:val="004D132E"/>
    <w:rsid w:val="004D137C"/>
    <w:rsid w:val="004D1CE4"/>
    <w:rsid w:val="004D50B9"/>
    <w:rsid w:val="004D55A8"/>
    <w:rsid w:val="004D6458"/>
    <w:rsid w:val="004E1263"/>
    <w:rsid w:val="004E1A9D"/>
    <w:rsid w:val="004E1C22"/>
    <w:rsid w:val="004E1FDE"/>
    <w:rsid w:val="004E2218"/>
    <w:rsid w:val="004E351E"/>
    <w:rsid w:val="004E4249"/>
    <w:rsid w:val="004F0FEB"/>
    <w:rsid w:val="004F2278"/>
    <w:rsid w:val="004F4FD8"/>
    <w:rsid w:val="004F5F84"/>
    <w:rsid w:val="004F6AED"/>
    <w:rsid w:val="004F71A5"/>
    <w:rsid w:val="005001C0"/>
    <w:rsid w:val="00502266"/>
    <w:rsid w:val="00502E55"/>
    <w:rsid w:val="005128A8"/>
    <w:rsid w:val="00512E76"/>
    <w:rsid w:val="005137A3"/>
    <w:rsid w:val="00513FA1"/>
    <w:rsid w:val="00516FD8"/>
    <w:rsid w:val="00517C2D"/>
    <w:rsid w:val="0052026C"/>
    <w:rsid w:val="00520359"/>
    <w:rsid w:val="00520C1D"/>
    <w:rsid w:val="00522104"/>
    <w:rsid w:val="005227A2"/>
    <w:rsid w:val="0052308B"/>
    <w:rsid w:val="00527ABE"/>
    <w:rsid w:val="00527BF0"/>
    <w:rsid w:val="00531916"/>
    <w:rsid w:val="00532E5B"/>
    <w:rsid w:val="00533AA5"/>
    <w:rsid w:val="00540C16"/>
    <w:rsid w:val="00541453"/>
    <w:rsid w:val="0054517F"/>
    <w:rsid w:val="005451D0"/>
    <w:rsid w:val="00546C71"/>
    <w:rsid w:val="0054711E"/>
    <w:rsid w:val="00550A67"/>
    <w:rsid w:val="0055151D"/>
    <w:rsid w:val="005532E8"/>
    <w:rsid w:val="005575A6"/>
    <w:rsid w:val="005579AB"/>
    <w:rsid w:val="005638B1"/>
    <w:rsid w:val="00564629"/>
    <w:rsid w:val="005663C6"/>
    <w:rsid w:val="0057013A"/>
    <w:rsid w:val="00572248"/>
    <w:rsid w:val="0057450A"/>
    <w:rsid w:val="00575124"/>
    <w:rsid w:val="00575331"/>
    <w:rsid w:val="005758DA"/>
    <w:rsid w:val="00576501"/>
    <w:rsid w:val="00576D23"/>
    <w:rsid w:val="00577C90"/>
    <w:rsid w:val="00580919"/>
    <w:rsid w:val="00581832"/>
    <w:rsid w:val="00583654"/>
    <w:rsid w:val="00583A7E"/>
    <w:rsid w:val="0058464E"/>
    <w:rsid w:val="005869B9"/>
    <w:rsid w:val="00587640"/>
    <w:rsid w:val="00587B7B"/>
    <w:rsid w:val="0059415A"/>
    <w:rsid w:val="00597388"/>
    <w:rsid w:val="005A206A"/>
    <w:rsid w:val="005A3347"/>
    <w:rsid w:val="005A6402"/>
    <w:rsid w:val="005B23D7"/>
    <w:rsid w:val="005B2A21"/>
    <w:rsid w:val="005B35CB"/>
    <w:rsid w:val="005B48D3"/>
    <w:rsid w:val="005B4C7A"/>
    <w:rsid w:val="005B571D"/>
    <w:rsid w:val="005C08B8"/>
    <w:rsid w:val="005C1F41"/>
    <w:rsid w:val="005C3488"/>
    <w:rsid w:val="005C42E6"/>
    <w:rsid w:val="005C4D6F"/>
    <w:rsid w:val="005C7A49"/>
    <w:rsid w:val="005C7AAC"/>
    <w:rsid w:val="005C7B96"/>
    <w:rsid w:val="005D018C"/>
    <w:rsid w:val="005D02AB"/>
    <w:rsid w:val="005D260F"/>
    <w:rsid w:val="005D4872"/>
    <w:rsid w:val="005D6238"/>
    <w:rsid w:val="005D6B13"/>
    <w:rsid w:val="005D6F15"/>
    <w:rsid w:val="005D6FA7"/>
    <w:rsid w:val="005D7745"/>
    <w:rsid w:val="005D7FBD"/>
    <w:rsid w:val="005E08B8"/>
    <w:rsid w:val="005E2A0C"/>
    <w:rsid w:val="005E65B9"/>
    <w:rsid w:val="005E6B8A"/>
    <w:rsid w:val="005F1F7D"/>
    <w:rsid w:val="005F3EF0"/>
    <w:rsid w:val="005F6FB8"/>
    <w:rsid w:val="005F7FAF"/>
    <w:rsid w:val="0060087B"/>
    <w:rsid w:val="00605AB2"/>
    <w:rsid w:val="00607513"/>
    <w:rsid w:val="006106FC"/>
    <w:rsid w:val="00611E24"/>
    <w:rsid w:val="00612772"/>
    <w:rsid w:val="00613CF9"/>
    <w:rsid w:val="00615034"/>
    <w:rsid w:val="00616193"/>
    <w:rsid w:val="00617712"/>
    <w:rsid w:val="00622E7B"/>
    <w:rsid w:val="00624CA0"/>
    <w:rsid w:val="006260C0"/>
    <w:rsid w:val="00630329"/>
    <w:rsid w:val="00630F08"/>
    <w:rsid w:val="0063301F"/>
    <w:rsid w:val="00633E67"/>
    <w:rsid w:val="0063463F"/>
    <w:rsid w:val="00634729"/>
    <w:rsid w:val="00634D51"/>
    <w:rsid w:val="00635282"/>
    <w:rsid w:val="00635B41"/>
    <w:rsid w:val="00635FFB"/>
    <w:rsid w:val="00637126"/>
    <w:rsid w:val="0064075E"/>
    <w:rsid w:val="00643660"/>
    <w:rsid w:val="006442A1"/>
    <w:rsid w:val="006445DB"/>
    <w:rsid w:val="006456E0"/>
    <w:rsid w:val="00645F52"/>
    <w:rsid w:val="00646907"/>
    <w:rsid w:val="006479CD"/>
    <w:rsid w:val="00650C6C"/>
    <w:rsid w:val="006518CB"/>
    <w:rsid w:val="00652A0B"/>
    <w:rsid w:val="00653D59"/>
    <w:rsid w:val="0065413D"/>
    <w:rsid w:val="006544F9"/>
    <w:rsid w:val="0065456E"/>
    <w:rsid w:val="006548A0"/>
    <w:rsid w:val="00655B3C"/>
    <w:rsid w:val="0065693D"/>
    <w:rsid w:val="00656CFB"/>
    <w:rsid w:val="006613C9"/>
    <w:rsid w:val="0066222F"/>
    <w:rsid w:val="0066252F"/>
    <w:rsid w:val="00662BD1"/>
    <w:rsid w:val="00664843"/>
    <w:rsid w:val="00664B80"/>
    <w:rsid w:val="00665768"/>
    <w:rsid w:val="006661D0"/>
    <w:rsid w:val="00666766"/>
    <w:rsid w:val="00666B74"/>
    <w:rsid w:val="0067081C"/>
    <w:rsid w:val="00670D5B"/>
    <w:rsid w:val="0067134E"/>
    <w:rsid w:val="00671763"/>
    <w:rsid w:val="00671C75"/>
    <w:rsid w:val="00671CFE"/>
    <w:rsid w:val="0067248A"/>
    <w:rsid w:val="00674E28"/>
    <w:rsid w:val="00676332"/>
    <w:rsid w:val="00676F47"/>
    <w:rsid w:val="00677E29"/>
    <w:rsid w:val="006816DC"/>
    <w:rsid w:val="00682A7F"/>
    <w:rsid w:val="00682CB8"/>
    <w:rsid w:val="00683A76"/>
    <w:rsid w:val="00683BBC"/>
    <w:rsid w:val="0068529A"/>
    <w:rsid w:val="00686FB3"/>
    <w:rsid w:val="00687AFC"/>
    <w:rsid w:val="006916EB"/>
    <w:rsid w:val="00691DCF"/>
    <w:rsid w:val="00695557"/>
    <w:rsid w:val="00695BF6"/>
    <w:rsid w:val="00695C5F"/>
    <w:rsid w:val="0069671D"/>
    <w:rsid w:val="006A1540"/>
    <w:rsid w:val="006A3776"/>
    <w:rsid w:val="006A37E1"/>
    <w:rsid w:val="006A4113"/>
    <w:rsid w:val="006A47F9"/>
    <w:rsid w:val="006A4AC0"/>
    <w:rsid w:val="006A5934"/>
    <w:rsid w:val="006A6B10"/>
    <w:rsid w:val="006A7847"/>
    <w:rsid w:val="006B125C"/>
    <w:rsid w:val="006B1779"/>
    <w:rsid w:val="006B368F"/>
    <w:rsid w:val="006B677B"/>
    <w:rsid w:val="006B7454"/>
    <w:rsid w:val="006C293C"/>
    <w:rsid w:val="006C2D91"/>
    <w:rsid w:val="006C3608"/>
    <w:rsid w:val="006C683C"/>
    <w:rsid w:val="006C7482"/>
    <w:rsid w:val="006C7B39"/>
    <w:rsid w:val="006D0C66"/>
    <w:rsid w:val="006D10BB"/>
    <w:rsid w:val="006D117D"/>
    <w:rsid w:val="006D22E4"/>
    <w:rsid w:val="006E1083"/>
    <w:rsid w:val="006E18E5"/>
    <w:rsid w:val="006E1AF8"/>
    <w:rsid w:val="006E2254"/>
    <w:rsid w:val="006E7FCA"/>
    <w:rsid w:val="006F0894"/>
    <w:rsid w:val="006F08F0"/>
    <w:rsid w:val="006F40A0"/>
    <w:rsid w:val="006F4B3F"/>
    <w:rsid w:val="006F51A8"/>
    <w:rsid w:val="006F7693"/>
    <w:rsid w:val="007021DF"/>
    <w:rsid w:val="00704421"/>
    <w:rsid w:val="00704E49"/>
    <w:rsid w:val="00704E8F"/>
    <w:rsid w:val="00705BE7"/>
    <w:rsid w:val="00705D21"/>
    <w:rsid w:val="0070671A"/>
    <w:rsid w:val="00710AE0"/>
    <w:rsid w:val="00713FD3"/>
    <w:rsid w:val="007154EA"/>
    <w:rsid w:val="00715F0E"/>
    <w:rsid w:val="0071798B"/>
    <w:rsid w:val="007205A6"/>
    <w:rsid w:val="00725060"/>
    <w:rsid w:val="00726578"/>
    <w:rsid w:val="0072688C"/>
    <w:rsid w:val="0072737F"/>
    <w:rsid w:val="00727F12"/>
    <w:rsid w:val="0073146C"/>
    <w:rsid w:val="00731793"/>
    <w:rsid w:val="00736168"/>
    <w:rsid w:val="00740A97"/>
    <w:rsid w:val="0074149F"/>
    <w:rsid w:val="00741A88"/>
    <w:rsid w:val="0074548B"/>
    <w:rsid w:val="007469BF"/>
    <w:rsid w:val="007500A1"/>
    <w:rsid w:val="00755B70"/>
    <w:rsid w:val="00757783"/>
    <w:rsid w:val="00760D6F"/>
    <w:rsid w:val="007627C1"/>
    <w:rsid w:val="00762FD2"/>
    <w:rsid w:val="00763AED"/>
    <w:rsid w:val="00764992"/>
    <w:rsid w:val="00766249"/>
    <w:rsid w:val="0076635D"/>
    <w:rsid w:val="00770933"/>
    <w:rsid w:val="00772D75"/>
    <w:rsid w:val="007737F3"/>
    <w:rsid w:val="0077433C"/>
    <w:rsid w:val="00775304"/>
    <w:rsid w:val="0078020B"/>
    <w:rsid w:val="0078040C"/>
    <w:rsid w:val="00780800"/>
    <w:rsid w:val="007824C8"/>
    <w:rsid w:val="00783301"/>
    <w:rsid w:val="00785D50"/>
    <w:rsid w:val="007879CC"/>
    <w:rsid w:val="00787BB2"/>
    <w:rsid w:val="00790B82"/>
    <w:rsid w:val="0079131A"/>
    <w:rsid w:val="0079212D"/>
    <w:rsid w:val="00795324"/>
    <w:rsid w:val="007959EF"/>
    <w:rsid w:val="00796635"/>
    <w:rsid w:val="007A1232"/>
    <w:rsid w:val="007A182E"/>
    <w:rsid w:val="007A2FD0"/>
    <w:rsid w:val="007A3E4A"/>
    <w:rsid w:val="007A56ED"/>
    <w:rsid w:val="007A68E2"/>
    <w:rsid w:val="007A6CCF"/>
    <w:rsid w:val="007A728C"/>
    <w:rsid w:val="007A7B6A"/>
    <w:rsid w:val="007B0243"/>
    <w:rsid w:val="007B16F4"/>
    <w:rsid w:val="007B2ED8"/>
    <w:rsid w:val="007B5528"/>
    <w:rsid w:val="007B7315"/>
    <w:rsid w:val="007C121D"/>
    <w:rsid w:val="007C3AD4"/>
    <w:rsid w:val="007D138F"/>
    <w:rsid w:val="007D31BC"/>
    <w:rsid w:val="007D4895"/>
    <w:rsid w:val="007D5A9E"/>
    <w:rsid w:val="007D6369"/>
    <w:rsid w:val="007D68FE"/>
    <w:rsid w:val="007D6DCC"/>
    <w:rsid w:val="007D7941"/>
    <w:rsid w:val="007E00EE"/>
    <w:rsid w:val="007E2E33"/>
    <w:rsid w:val="007E44DA"/>
    <w:rsid w:val="007E52CB"/>
    <w:rsid w:val="007E53F7"/>
    <w:rsid w:val="007E5AAE"/>
    <w:rsid w:val="007E651B"/>
    <w:rsid w:val="007E66E5"/>
    <w:rsid w:val="007E7FEB"/>
    <w:rsid w:val="007F1657"/>
    <w:rsid w:val="007F2667"/>
    <w:rsid w:val="007F2B43"/>
    <w:rsid w:val="007F69C6"/>
    <w:rsid w:val="00800E15"/>
    <w:rsid w:val="00801450"/>
    <w:rsid w:val="008026B6"/>
    <w:rsid w:val="0080585B"/>
    <w:rsid w:val="0080792B"/>
    <w:rsid w:val="00807B93"/>
    <w:rsid w:val="00807C7B"/>
    <w:rsid w:val="008109D8"/>
    <w:rsid w:val="00810E25"/>
    <w:rsid w:val="00811A97"/>
    <w:rsid w:val="00814376"/>
    <w:rsid w:val="00815607"/>
    <w:rsid w:val="00817417"/>
    <w:rsid w:val="00817845"/>
    <w:rsid w:val="0082004A"/>
    <w:rsid w:val="00820406"/>
    <w:rsid w:val="00820FF5"/>
    <w:rsid w:val="00821053"/>
    <w:rsid w:val="0082284D"/>
    <w:rsid w:val="00823DA3"/>
    <w:rsid w:val="00827C96"/>
    <w:rsid w:val="0083115A"/>
    <w:rsid w:val="00831945"/>
    <w:rsid w:val="00832B7D"/>
    <w:rsid w:val="00832E99"/>
    <w:rsid w:val="008331CF"/>
    <w:rsid w:val="00835D4B"/>
    <w:rsid w:val="008409AA"/>
    <w:rsid w:val="00841939"/>
    <w:rsid w:val="00841F91"/>
    <w:rsid w:val="008453DD"/>
    <w:rsid w:val="008454BA"/>
    <w:rsid w:val="00845CBB"/>
    <w:rsid w:val="008465B5"/>
    <w:rsid w:val="0085145D"/>
    <w:rsid w:val="00851D62"/>
    <w:rsid w:val="00852A76"/>
    <w:rsid w:val="00854003"/>
    <w:rsid w:val="00854C80"/>
    <w:rsid w:val="00855589"/>
    <w:rsid w:val="00857718"/>
    <w:rsid w:val="008603EC"/>
    <w:rsid w:val="00860C51"/>
    <w:rsid w:val="00862F8D"/>
    <w:rsid w:val="008641FD"/>
    <w:rsid w:val="00864826"/>
    <w:rsid w:val="00865312"/>
    <w:rsid w:val="0087023E"/>
    <w:rsid w:val="008747A9"/>
    <w:rsid w:val="008750D9"/>
    <w:rsid w:val="008755B7"/>
    <w:rsid w:val="00876C33"/>
    <w:rsid w:val="00881498"/>
    <w:rsid w:val="00882A72"/>
    <w:rsid w:val="008839AD"/>
    <w:rsid w:val="00885686"/>
    <w:rsid w:val="00885CD5"/>
    <w:rsid w:val="008865A8"/>
    <w:rsid w:val="00890529"/>
    <w:rsid w:val="00893F63"/>
    <w:rsid w:val="0089416F"/>
    <w:rsid w:val="00895BF1"/>
    <w:rsid w:val="008A27A8"/>
    <w:rsid w:val="008A2A0D"/>
    <w:rsid w:val="008A3CA9"/>
    <w:rsid w:val="008A77DB"/>
    <w:rsid w:val="008B0B90"/>
    <w:rsid w:val="008B279A"/>
    <w:rsid w:val="008B2EF2"/>
    <w:rsid w:val="008B3FB1"/>
    <w:rsid w:val="008C308A"/>
    <w:rsid w:val="008C30BA"/>
    <w:rsid w:val="008C4A24"/>
    <w:rsid w:val="008C51C3"/>
    <w:rsid w:val="008C58A0"/>
    <w:rsid w:val="008C60F3"/>
    <w:rsid w:val="008C6232"/>
    <w:rsid w:val="008D03BD"/>
    <w:rsid w:val="008D1578"/>
    <w:rsid w:val="008D1B21"/>
    <w:rsid w:val="008D3AC2"/>
    <w:rsid w:val="008D55D5"/>
    <w:rsid w:val="008D60E0"/>
    <w:rsid w:val="008D705E"/>
    <w:rsid w:val="008E25AE"/>
    <w:rsid w:val="008E351D"/>
    <w:rsid w:val="008E6169"/>
    <w:rsid w:val="008E767F"/>
    <w:rsid w:val="008F1AED"/>
    <w:rsid w:val="008F2879"/>
    <w:rsid w:val="008F37D5"/>
    <w:rsid w:val="008F398F"/>
    <w:rsid w:val="008F3A08"/>
    <w:rsid w:val="008F6185"/>
    <w:rsid w:val="008F6D71"/>
    <w:rsid w:val="0090055A"/>
    <w:rsid w:val="00900B92"/>
    <w:rsid w:val="009047EE"/>
    <w:rsid w:val="0090685E"/>
    <w:rsid w:val="00906CEA"/>
    <w:rsid w:val="00906D88"/>
    <w:rsid w:val="009077FB"/>
    <w:rsid w:val="00907FB0"/>
    <w:rsid w:val="00910B2E"/>
    <w:rsid w:val="009140CC"/>
    <w:rsid w:val="009157D1"/>
    <w:rsid w:val="00915A4B"/>
    <w:rsid w:val="00916B41"/>
    <w:rsid w:val="00917766"/>
    <w:rsid w:val="0092170A"/>
    <w:rsid w:val="009220B7"/>
    <w:rsid w:val="00924737"/>
    <w:rsid w:val="00925522"/>
    <w:rsid w:val="00926DCE"/>
    <w:rsid w:val="00926E17"/>
    <w:rsid w:val="00926F53"/>
    <w:rsid w:val="00930D62"/>
    <w:rsid w:val="00932206"/>
    <w:rsid w:val="0093291E"/>
    <w:rsid w:val="00933078"/>
    <w:rsid w:val="00935583"/>
    <w:rsid w:val="009358FF"/>
    <w:rsid w:val="009363B7"/>
    <w:rsid w:val="00937130"/>
    <w:rsid w:val="00937B46"/>
    <w:rsid w:val="0094279C"/>
    <w:rsid w:val="00944975"/>
    <w:rsid w:val="00945D62"/>
    <w:rsid w:val="00946663"/>
    <w:rsid w:val="00952003"/>
    <w:rsid w:val="009521E8"/>
    <w:rsid w:val="00953521"/>
    <w:rsid w:val="0095625A"/>
    <w:rsid w:val="0096127B"/>
    <w:rsid w:val="00962134"/>
    <w:rsid w:val="00964985"/>
    <w:rsid w:val="00965608"/>
    <w:rsid w:val="00966230"/>
    <w:rsid w:val="00966AEF"/>
    <w:rsid w:val="00967195"/>
    <w:rsid w:val="009676D4"/>
    <w:rsid w:val="00967B7D"/>
    <w:rsid w:val="00970D63"/>
    <w:rsid w:val="00971CFC"/>
    <w:rsid w:val="00971FE8"/>
    <w:rsid w:val="00972A0A"/>
    <w:rsid w:val="00973999"/>
    <w:rsid w:val="00974185"/>
    <w:rsid w:val="00974945"/>
    <w:rsid w:val="00974F1C"/>
    <w:rsid w:val="0097522D"/>
    <w:rsid w:val="0097555D"/>
    <w:rsid w:val="00975CAB"/>
    <w:rsid w:val="00975D26"/>
    <w:rsid w:val="00977FEA"/>
    <w:rsid w:val="00983A33"/>
    <w:rsid w:val="009868A1"/>
    <w:rsid w:val="0099307B"/>
    <w:rsid w:val="0099373B"/>
    <w:rsid w:val="00997DB3"/>
    <w:rsid w:val="009A0D9A"/>
    <w:rsid w:val="009A3328"/>
    <w:rsid w:val="009A3FAB"/>
    <w:rsid w:val="009A764A"/>
    <w:rsid w:val="009A7FC9"/>
    <w:rsid w:val="009B24C6"/>
    <w:rsid w:val="009B44EE"/>
    <w:rsid w:val="009B4765"/>
    <w:rsid w:val="009B744A"/>
    <w:rsid w:val="009C1C0A"/>
    <w:rsid w:val="009C32E4"/>
    <w:rsid w:val="009D0B14"/>
    <w:rsid w:val="009D0E7F"/>
    <w:rsid w:val="009D0F6C"/>
    <w:rsid w:val="009D5563"/>
    <w:rsid w:val="009D6FB3"/>
    <w:rsid w:val="009E45A5"/>
    <w:rsid w:val="009E4883"/>
    <w:rsid w:val="009E4905"/>
    <w:rsid w:val="009E5B43"/>
    <w:rsid w:val="009F009E"/>
    <w:rsid w:val="009F1D8B"/>
    <w:rsid w:val="009F20E6"/>
    <w:rsid w:val="009F2981"/>
    <w:rsid w:val="009F29FE"/>
    <w:rsid w:val="009F3DD8"/>
    <w:rsid w:val="009F4700"/>
    <w:rsid w:val="009F63E8"/>
    <w:rsid w:val="009F6799"/>
    <w:rsid w:val="009F7370"/>
    <w:rsid w:val="009F786D"/>
    <w:rsid w:val="009F7B13"/>
    <w:rsid w:val="00A01398"/>
    <w:rsid w:val="00A025AF"/>
    <w:rsid w:val="00A047B5"/>
    <w:rsid w:val="00A07AB0"/>
    <w:rsid w:val="00A07ABD"/>
    <w:rsid w:val="00A1053A"/>
    <w:rsid w:val="00A17354"/>
    <w:rsid w:val="00A200CB"/>
    <w:rsid w:val="00A20DAF"/>
    <w:rsid w:val="00A2111C"/>
    <w:rsid w:val="00A22573"/>
    <w:rsid w:val="00A26674"/>
    <w:rsid w:val="00A26B0D"/>
    <w:rsid w:val="00A26C98"/>
    <w:rsid w:val="00A270B0"/>
    <w:rsid w:val="00A27BA1"/>
    <w:rsid w:val="00A309EA"/>
    <w:rsid w:val="00A30D2E"/>
    <w:rsid w:val="00A3118B"/>
    <w:rsid w:val="00A313FD"/>
    <w:rsid w:val="00A31D82"/>
    <w:rsid w:val="00A32F3B"/>
    <w:rsid w:val="00A3619C"/>
    <w:rsid w:val="00A36D64"/>
    <w:rsid w:val="00A37FBD"/>
    <w:rsid w:val="00A4088B"/>
    <w:rsid w:val="00A439E8"/>
    <w:rsid w:val="00A43B70"/>
    <w:rsid w:val="00A45603"/>
    <w:rsid w:val="00A45E97"/>
    <w:rsid w:val="00A460BB"/>
    <w:rsid w:val="00A468AF"/>
    <w:rsid w:val="00A47594"/>
    <w:rsid w:val="00A5001F"/>
    <w:rsid w:val="00A50A9A"/>
    <w:rsid w:val="00A51492"/>
    <w:rsid w:val="00A53891"/>
    <w:rsid w:val="00A558AC"/>
    <w:rsid w:val="00A60AB7"/>
    <w:rsid w:val="00A61079"/>
    <w:rsid w:val="00A61BC6"/>
    <w:rsid w:val="00A639B3"/>
    <w:rsid w:val="00A64C43"/>
    <w:rsid w:val="00A64D85"/>
    <w:rsid w:val="00A6585B"/>
    <w:rsid w:val="00A66B2B"/>
    <w:rsid w:val="00A67CED"/>
    <w:rsid w:val="00A70831"/>
    <w:rsid w:val="00A71A88"/>
    <w:rsid w:val="00A71C65"/>
    <w:rsid w:val="00A72869"/>
    <w:rsid w:val="00A72DE4"/>
    <w:rsid w:val="00A73E77"/>
    <w:rsid w:val="00A740D5"/>
    <w:rsid w:val="00A754DB"/>
    <w:rsid w:val="00A75879"/>
    <w:rsid w:val="00A771EA"/>
    <w:rsid w:val="00A80566"/>
    <w:rsid w:val="00A8286E"/>
    <w:rsid w:val="00A8415C"/>
    <w:rsid w:val="00A84E53"/>
    <w:rsid w:val="00A85215"/>
    <w:rsid w:val="00A85E54"/>
    <w:rsid w:val="00A861FC"/>
    <w:rsid w:val="00A8709B"/>
    <w:rsid w:val="00A9239D"/>
    <w:rsid w:val="00A957CD"/>
    <w:rsid w:val="00A95DB9"/>
    <w:rsid w:val="00A96359"/>
    <w:rsid w:val="00A96454"/>
    <w:rsid w:val="00A976E2"/>
    <w:rsid w:val="00A97705"/>
    <w:rsid w:val="00AA0F19"/>
    <w:rsid w:val="00AA1787"/>
    <w:rsid w:val="00AA59B3"/>
    <w:rsid w:val="00AB1B0C"/>
    <w:rsid w:val="00AB2B4A"/>
    <w:rsid w:val="00AB3405"/>
    <w:rsid w:val="00AB4554"/>
    <w:rsid w:val="00AC21C0"/>
    <w:rsid w:val="00AC4CD6"/>
    <w:rsid w:val="00AC6BFA"/>
    <w:rsid w:val="00AC7241"/>
    <w:rsid w:val="00AD03A3"/>
    <w:rsid w:val="00AD1F1D"/>
    <w:rsid w:val="00AD56FE"/>
    <w:rsid w:val="00AD7026"/>
    <w:rsid w:val="00AD71DA"/>
    <w:rsid w:val="00AD7D3B"/>
    <w:rsid w:val="00AE0542"/>
    <w:rsid w:val="00AE44F6"/>
    <w:rsid w:val="00AE52A0"/>
    <w:rsid w:val="00AE6B91"/>
    <w:rsid w:val="00AF022B"/>
    <w:rsid w:val="00AF5117"/>
    <w:rsid w:val="00AF6154"/>
    <w:rsid w:val="00AF7398"/>
    <w:rsid w:val="00AF7940"/>
    <w:rsid w:val="00AF7DDA"/>
    <w:rsid w:val="00B005EC"/>
    <w:rsid w:val="00B0284A"/>
    <w:rsid w:val="00B02AD8"/>
    <w:rsid w:val="00B06B9B"/>
    <w:rsid w:val="00B129F0"/>
    <w:rsid w:val="00B16BB7"/>
    <w:rsid w:val="00B2108A"/>
    <w:rsid w:val="00B23E90"/>
    <w:rsid w:val="00B2420A"/>
    <w:rsid w:val="00B26440"/>
    <w:rsid w:val="00B308DB"/>
    <w:rsid w:val="00B310AC"/>
    <w:rsid w:val="00B31118"/>
    <w:rsid w:val="00B31777"/>
    <w:rsid w:val="00B325C3"/>
    <w:rsid w:val="00B34DD8"/>
    <w:rsid w:val="00B35DCC"/>
    <w:rsid w:val="00B36735"/>
    <w:rsid w:val="00B50652"/>
    <w:rsid w:val="00B51DBF"/>
    <w:rsid w:val="00B52DF8"/>
    <w:rsid w:val="00B54922"/>
    <w:rsid w:val="00B5549C"/>
    <w:rsid w:val="00B572FC"/>
    <w:rsid w:val="00B57A81"/>
    <w:rsid w:val="00B60008"/>
    <w:rsid w:val="00B61A68"/>
    <w:rsid w:val="00B61FE2"/>
    <w:rsid w:val="00B640BA"/>
    <w:rsid w:val="00B75D81"/>
    <w:rsid w:val="00B76624"/>
    <w:rsid w:val="00B8077B"/>
    <w:rsid w:val="00B80D8F"/>
    <w:rsid w:val="00B823F3"/>
    <w:rsid w:val="00B824D8"/>
    <w:rsid w:val="00B835E0"/>
    <w:rsid w:val="00B856F1"/>
    <w:rsid w:val="00B861DE"/>
    <w:rsid w:val="00B87475"/>
    <w:rsid w:val="00B91ED7"/>
    <w:rsid w:val="00B91F76"/>
    <w:rsid w:val="00B939AC"/>
    <w:rsid w:val="00B94220"/>
    <w:rsid w:val="00B95C25"/>
    <w:rsid w:val="00B96D0F"/>
    <w:rsid w:val="00B96D9D"/>
    <w:rsid w:val="00BA46E0"/>
    <w:rsid w:val="00BA4B3E"/>
    <w:rsid w:val="00BA4B71"/>
    <w:rsid w:val="00BA626F"/>
    <w:rsid w:val="00BA6850"/>
    <w:rsid w:val="00BA6C9C"/>
    <w:rsid w:val="00BA6EA9"/>
    <w:rsid w:val="00BB19E8"/>
    <w:rsid w:val="00BB431D"/>
    <w:rsid w:val="00BB5ECC"/>
    <w:rsid w:val="00BB6169"/>
    <w:rsid w:val="00BC13A9"/>
    <w:rsid w:val="00BC1D74"/>
    <w:rsid w:val="00BC43E7"/>
    <w:rsid w:val="00BC46BC"/>
    <w:rsid w:val="00BC5C2C"/>
    <w:rsid w:val="00BC690F"/>
    <w:rsid w:val="00BC76D5"/>
    <w:rsid w:val="00BD0C69"/>
    <w:rsid w:val="00BD4FE8"/>
    <w:rsid w:val="00BD593E"/>
    <w:rsid w:val="00BD70FE"/>
    <w:rsid w:val="00BD78C0"/>
    <w:rsid w:val="00BD799B"/>
    <w:rsid w:val="00BE2324"/>
    <w:rsid w:val="00BE3B7D"/>
    <w:rsid w:val="00BE45EB"/>
    <w:rsid w:val="00BE5851"/>
    <w:rsid w:val="00BE5F94"/>
    <w:rsid w:val="00BF141E"/>
    <w:rsid w:val="00BF4A45"/>
    <w:rsid w:val="00BF5B16"/>
    <w:rsid w:val="00BF6146"/>
    <w:rsid w:val="00C01303"/>
    <w:rsid w:val="00C03A51"/>
    <w:rsid w:val="00C03B47"/>
    <w:rsid w:val="00C03D4B"/>
    <w:rsid w:val="00C04B92"/>
    <w:rsid w:val="00C065A5"/>
    <w:rsid w:val="00C066FB"/>
    <w:rsid w:val="00C07CB1"/>
    <w:rsid w:val="00C109A7"/>
    <w:rsid w:val="00C117B0"/>
    <w:rsid w:val="00C123BD"/>
    <w:rsid w:val="00C12742"/>
    <w:rsid w:val="00C12C6C"/>
    <w:rsid w:val="00C13033"/>
    <w:rsid w:val="00C14DD3"/>
    <w:rsid w:val="00C150B6"/>
    <w:rsid w:val="00C1596B"/>
    <w:rsid w:val="00C160D3"/>
    <w:rsid w:val="00C1683A"/>
    <w:rsid w:val="00C1717B"/>
    <w:rsid w:val="00C17FFD"/>
    <w:rsid w:val="00C20604"/>
    <w:rsid w:val="00C20697"/>
    <w:rsid w:val="00C22DA7"/>
    <w:rsid w:val="00C23ACA"/>
    <w:rsid w:val="00C23F23"/>
    <w:rsid w:val="00C33666"/>
    <w:rsid w:val="00C34A61"/>
    <w:rsid w:val="00C34D2C"/>
    <w:rsid w:val="00C3770E"/>
    <w:rsid w:val="00C42B84"/>
    <w:rsid w:val="00C4336D"/>
    <w:rsid w:val="00C4490D"/>
    <w:rsid w:val="00C45B73"/>
    <w:rsid w:val="00C45E00"/>
    <w:rsid w:val="00C46CD7"/>
    <w:rsid w:val="00C474C2"/>
    <w:rsid w:val="00C5176B"/>
    <w:rsid w:val="00C51C16"/>
    <w:rsid w:val="00C5466C"/>
    <w:rsid w:val="00C54F29"/>
    <w:rsid w:val="00C56131"/>
    <w:rsid w:val="00C56DB4"/>
    <w:rsid w:val="00C57B0A"/>
    <w:rsid w:val="00C601B5"/>
    <w:rsid w:val="00C60DF8"/>
    <w:rsid w:val="00C60E2F"/>
    <w:rsid w:val="00C610D5"/>
    <w:rsid w:val="00C61A3C"/>
    <w:rsid w:val="00C62B34"/>
    <w:rsid w:val="00C6570D"/>
    <w:rsid w:val="00C65884"/>
    <w:rsid w:val="00C676BE"/>
    <w:rsid w:val="00C7209B"/>
    <w:rsid w:val="00C72160"/>
    <w:rsid w:val="00C737FE"/>
    <w:rsid w:val="00C73E5F"/>
    <w:rsid w:val="00C75FE3"/>
    <w:rsid w:val="00C76E1F"/>
    <w:rsid w:val="00C77E07"/>
    <w:rsid w:val="00C8137A"/>
    <w:rsid w:val="00C81483"/>
    <w:rsid w:val="00C82895"/>
    <w:rsid w:val="00C836B6"/>
    <w:rsid w:val="00C85453"/>
    <w:rsid w:val="00C856E2"/>
    <w:rsid w:val="00C87DF9"/>
    <w:rsid w:val="00C90459"/>
    <w:rsid w:val="00C9147A"/>
    <w:rsid w:val="00C94B50"/>
    <w:rsid w:val="00C9549E"/>
    <w:rsid w:val="00C9574C"/>
    <w:rsid w:val="00C96058"/>
    <w:rsid w:val="00C96ED8"/>
    <w:rsid w:val="00C96FAF"/>
    <w:rsid w:val="00CA027A"/>
    <w:rsid w:val="00CA10AC"/>
    <w:rsid w:val="00CA2113"/>
    <w:rsid w:val="00CA397B"/>
    <w:rsid w:val="00CA3A6F"/>
    <w:rsid w:val="00CA3DC9"/>
    <w:rsid w:val="00CA455F"/>
    <w:rsid w:val="00CA5A27"/>
    <w:rsid w:val="00CA5D6F"/>
    <w:rsid w:val="00CA6D36"/>
    <w:rsid w:val="00CA7110"/>
    <w:rsid w:val="00CA7DFA"/>
    <w:rsid w:val="00CB20C8"/>
    <w:rsid w:val="00CB3612"/>
    <w:rsid w:val="00CB4EB1"/>
    <w:rsid w:val="00CB76CD"/>
    <w:rsid w:val="00CB7C60"/>
    <w:rsid w:val="00CB7E62"/>
    <w:rsid w:val="00CC2916"/>
    <w:rsid w:val="00CC4442"/>
    <w:rsid w:val="00CC4FAB"/>
    <w:rsid w:val="00CC696B"/>
    <w:rsid w:val="00CC7CE8"/>
    <w:rsid w:val="00CD146F"/>
    <w:rsid w:val="00CD2206"/>
    <w:rsid w:val="00CD3C95"/>
    <w:rsid w:val="00CD43C2"/>
    <w:rsid w:val="00CD7128"/>
    <w:rsid w:val="00CD7C78"/>
    <w:rsid w:val="00CE16B8"/>
    <w:rsid w:val="00CE1B0A"/>
    <w:rsid w:val="00CE232B"/>
    <w:rsid w:val="00CE4047"/>
    <w:rsid w:val="00CE5936"/>
    <w:rsid w:val="00CE6395"/>
    <w:rsid w:val="00CE6C37"/>
    <w:rsid w:val="00CF0964"/>
    <w:rsid w:val="00CF1024"/>
    <w:rsid w:val="00CF2D9B"/>
    <w:rsid w:val="00CF35EC"/>
    <w:rsid w:val="00D00243"/>
    <w:rsid w:val="00D00A41"/>
    <w:rsid w:val="00D062B7"/>
    <w:rsid w:val="00D062E9"/>
    <w:rsid w:val="00D07DF6"/>
    <w:rsid w:val="00D103B1"/>
    <w:rsid w:val="00D109AB"/>
    <w:rsid w:val="00D11C26"/>
    <w:rsid w:val="00D11DA0"/>
    <w:rsid w:val="00D12985"/>
    <w:rsid w:val="00D16D2C"/>
    <w:rsid w:val="00D174A6"/>
    <w:rsid w:val="00D17B69"/>
    <w:rsid w:val="00D21C9C"/>
    <w:rsid w:val="00D23B47"/>
    <w:rsid w:val="00D24043"/>
    <w:rsid w:val="00D250A2"/>
    <w:rsid w:val="00D251B2"/>
    <w:rsid w:val="00D2538A"/>
    <w:rsid w:val="00D25624"/>
    <w:rsid w:val="00D26535"/>
    <w:rsid w:val="00D30B91"/>
    <w:rsid w:val="00D31499"/>
    <w:rsid w:val="00D32457"/>
    <w:rsid w:val="00D373E7"/>
    <w:rsid w:val="00D40D5A"/>
    <w:rsid w:val="00D41FF4"/>
    <w:rsid w:val="00D4224B"/>
    <w:rsid w:val="00D42CEB"/>
    <w:rsid w:val="00D4396A"/>
    <w:rsid w:val="00D44024"/>
    <w:rsid w:val="00D450BB"/>
    <w:rsid w:val="00D45154"/>
    <w:rsid w:val="00D50279"/>
    <w:rsid w:val="00D50B0D"/>
    <w:rsid w:val="00D53527"/>
    <w:rsid w:val="00D54557"/>
    <w:rsid w:val="00D61073"/>
    <w:rsid w:val="00D64765"/>
    <w:rsid w:val="00D6565A"/>
    <w:rsid w:val="00D66741"/>
    <w:rsid w:val="00D67E04"/>
    <w:rsid w:val="00D70907"/>
    <w:rsid w:val="00D72534"/>
    <w:rsid w:val="00D74BEC"/>
    <w:rsid w:val="00D8076A"/>
    <w:rsid w:val="00D807B3"/>
    <w:rsid w:val="00D8129A"/>
    <w:rsid w:val="00D81BCA"/>
    <w:rsid w:val="00D81F12"/>
    <w:rsid w:val="00D83171"/>
    <w:rsid w:val="00D83263"/>
    <w:rsid w:val="00D84108"/>
    <w:rsid w:val="00D841E4"/>
    <w:rsid w:val="00D84796"/>
    <w:rsid w:val="00D86EE5"/>
    <w:rsid w:val="00D87CA8"/>
    <w:rsid w:val="00D909E0"/>
    <w:rsid w:val="00D93F84"/>
    <w:rsid w:val="00D94E94"/>
    <w:rsid w:val="00D9532E"/>
    <w:rsid w:val="00D95AA1"/>
    <w:rsid w:val="00D97901"/>
    <w:rsid w:val="00DA2EAD"/>
    <w:rsid w:val="00DA3CFC"/>
    <w:rsid w:val="00DA4276"/>
    <w:rsid w:val="00DA575A"/>
    <w:rsid w:val="00DA73D6"/>
    <w:rsid w:val="00DB219E"/>
    <w:rsid w:val="00DB48A6"/>
    <w:rsid w:val="00DB4F39"/>
    <w:rsid w:val="00DB555A"/>
    <w:rsid w:val="00DB65B3"/>
    <w:rsid w:val="00DB6FF9"/>
    <w:rsid w:val="00DC0BC9"/>
    <w:rsid w:val="00DC1199"/>
    <w:rsid w:val="00DC1233"/>
    <w:rsid w:val="00DC2D05"/>
    <w:rsid w:val="00DC332E"/>
    <w:rsid w:val="00DC7C07"/>
    <w:rsid w:val="00DD190F"/>
    <w:rsid w:val="00DD2C52"/>
    <w:rsid w:val="00DD339F"/>
    <w:rsid w:val="00DD737E"/>
    <w:rsid w:val="00DE0FA5"/>
    <w:rsid w:val="00DE34DE"/>
    <w:rsid w:val="00DE5EE5"/>
    <w:rsid w:val="00DE6FC1"/>
    <w:rsid w:val="00DE7133"/>
    <w:rsid w:val="00DF34DD"/>
    <w:rsid w:val="00DF447E"/>
    <w:rsid w:val="00DF52C2"/>
    <w:rsid w:val="00DF6152"/>
    <w:rsid w:val="00E06994"/>
    <w:rsid w:val="00E10849"/>
    <w:rsid w:val="00E12430"/>
    <w:rsid w:val="00E14086"/>
    <w:rsid w:val="00E152FB"/>
    <w:rsid w:val="00E15BBC"/>
    <w:rsid w:val="00E1684E"/>
    <w:rsid w:val="00E16E6F"/>
    <w:rsid w:val="00E179EF"/>
    <w:rsid w:val="00E2094B"/>
    <w:rsid w:val="00E21935"/>
    <w:rsid w:val="00E25B4D"/>
    <w:rsid w:val="00E27D8B"/>
    <w:rsid w:val="00E27FED"/>
    <w:rsid w:val="00E3066C"/>
    <w:rsid w:val="00E40A99"/>
    <w:rsid w:val="00E448DA"/>
    <w:rsid w:val="00E456B6"/>
    <w:rsid w:val="00E478E2"/>
    <w:rsid w:val="00E54738"/>
    <w:rsid w:val="00E557C3"/>
    <w:rsid w:val="00E62015"/>
    <w:rsid w:val="00E6412F"/>
    <w:rsid w:val="00E64A19"/>
    <w:rsid w:val="00E6508B"/>
    <w:rsid w:val="00E65E32"/>
    <w:rsid w:val="00E6721D"/>
    <w:rsid w:val="00E7034A"/>
    <w:rsid w:val="00E74DF5"/>
    <w:rsid w:val="00E77147"/>
    <w:rsid w:val="00E8634D"/>
    <w:rsid w:val="00E900ED"/>
    <w:rsid w:val="00E9073A"/>
    <w:rsid w:val="00E90DEC"/>
    <w:rsid w:val="00E91C9C"/>
    <w:rsid w:val="00E93184"/>
    <w:rsid w:val="00E959FE"/>
    <w:rsid w:val="00E96995"/>
    <w:rsid w:val="00E97C8E"/>
    <w:rsid w:val="00EA0840"/>
    <w:rsid w:val="00EB116F"/>
    <w:rsid w:val="00EB18ED"/>
    <w:rsid w:val="00EB20D8"/>
    <w:rsid w:val="00EB39C2"/>
    <w:rsid w:val="00EB5A77"/>
    <w:rsid w:val="00EB7A4A"/>
    <w:rsid w:val="00EC2589"/>
    <w:rsid w:val="00EC3620"/>
    <w:rsid w:val="00EC3819"/>
    <w:rsid w:val="00EC6CD8"/>
    <w:rsid w:val="00ED18F7"/>
    <w:rsid w:val="00ED1CE4"/>
    <w:rsid w:val="00ED1FE2"/>
    <w:rsid w:val="00ED5938"/>
    <w:rsid w:val="00ED5BB5"/>
    <w:rsid w:val="00EE0CAF"/>
    <w:rsid w:val="00EE216A"/>
    <w:rsid w:val="00EE47F4"/>
    <w:rsid w:val="00EE4E42"/>
    <w:rsid w:val="00EE4EF3"/>
    <w:rsid w:val="00EE559E"/>
    <w:rsid w:val="00EE5A6A"/>
    <w:rsid w:val="00EE6823"/>
    <w:rsid w:val="00EE7FDB"/>
    <w:rsid w:val="00EF4E8E"/>
    <w:rsid w:val="00EF6336"/>
    <w:rsid w:val="00EF6CDE"/>
    <w:rsid w:val="00EF7286"/>
    <w:rsid w:val="00F000D3"/>
    <w:rsid w:val="00F013A9"/>
    <w:rsid w:val="00F037B1"/>
    <w:rsid w:val="00F04982"/>
    <w:rsid w:val="00F049EC"/>
    <w:rsid w:val="00F06B8F"/>
    <w:rsid w:val="00F11C03"/>
    <w:rsid w:val="00F11DFC"/>
    <w:rsid w:val="00F13503"/>
    <w:rsid w:val="00F14164"/>
    <w:rsid w:val="00F14610"/>
    <w:rsid w:val="00F14C0E"/>
    <w:rsid w:val="00F1575E"/>
    <w:rsid w:val="00F15B32"/>
    <w:rsid w:val="00F16132"/>
    <w:rsid w:val="00F1699E"/>
    <w:rsid w:val="00F17C16"/>
    <w:rsid w:val="00F21284"/>
    <w:rsid w:val="00F21E11"/>
    <w:rsid w:val="00F21FB8"/>
    <w:rsid w:val="00F234C4"/>
    <w:rsid w:val="00F23554"/>
    <w:rsid w:val="00F2518D"/>
    <w:rsid w:val="00F26AA3"/>
    <w:rsid w:val="00F328F4"/>
    <w:rsid w:val="00F33055"/>
    <w:rsid w:val="00F34761"/>
    <w:rsid w:val="00F34D7C"/>
    <w:rsid w:val="00F3597D"/>
    <w:rsid w:val="00F35C6D"/>
    <w:rsid w:val="00F36064"/>
    <w:rsid w:val="00F374B0"/>
    <w:rsid w:val="00F40379"/>
    <w:rsid w:val="00F435D2"/>
    <w:rsid w:val="00F43D85"/>
    <w:rsid w:val="00F44DB3"/>
    <w:rsid w:val="00F455C7"/>
    <w:rsid w:val="00F521E4"/>
    <w:rsid w:val="00F53FC6"/>
    <w:rsid w:val="00F54E09"/>
    <w:rsid w:val="00F5555F"/>
    <w:rsid w:val="00F55993"/>
    <w:rsid w:val="00F57D4A"/>
    <w:rsid w:val="00F60CAB"/>
    <w:rsid w:val="00F60F47"/>
    <w:rsid w:val="00F622DC"/>
    <w:rsid w:val="00F629A7"/>
    <w:rsid w:val="00F64312"/>
    <w:rsid w:val="00F65FF8"/>
    <w:rsid w:val="00F718C6"/>
    <w:rsid w:val="00F72A84"/>
    <w:rsid w:val="00F7396F"/>
    <w:rsid w:val="00F745A2"/>
    <w:rsid w:val="00F749FB"/>
    <w:rsid w:val="00F75917"/>
    <w:rsid w:val="00F77D15"/>
    <w:rsid w:val="00F81191"/>
    <w:rsid w:val="00F81CF0"/>
    <w:rsid w:val="00F825DC"/>
    <w:rsid w:val="00F83F5C"/>
    <w:rsid w:val="00F84CEF"/>
    <w:rsid w:val="00F86305"/>
    <w:rsid w:val="00F86D1B"/>
    <w:rsid w:val="00F9045D"/>
    <w:rsid w:val="00F9047A"/>
    <w:rsid w:val="00F90657"/>
    <w:rsid w:val="00F9348E"/>
    <w:rsid w:val="00F938E7"/>
    <w:rsid w:val="00F944D1"/>
    <w:rsid w:val="00F95F16"/>
    <w:rsid w:val="00F96097"/>
    <w:rsid w:val="00F976E4"/>
    <w:rsid w:val="00FA027E"/>
    <w:rsid w:val="00FA1BF2"/>
    <w:rsid w:val="00FA437E"/>
    <w:rsid w:val="00FA478C"/>
    <w:rsid w:val="00FA4ECA"/>
    <w:rsid w:val="00FA5231"/>
    <w:rsid w:val="00FA5813"/>
    <w:rsid w:val="00FA5C36"/>
    <w:rsid w:val="00FA5FD7"/>
    <w:rsid w:val="00FA67C9"/>
    <w:rsid w:val="00FA7EDA"/>
    <w:rsid w:val="00FB0A3D"/>
    <w:rsid w:val="00FB352B"/>
    <w:rsid w:val="00FB5552"/>
    <w:rsid w:val="00FB5D69"/>
    <w:rsid w:val="00FB7564"/>
    <w:rsid w:val="00FC1865"/>
    <w:rsid w:val="00FC1AA1"/>
    <w:rsid w:val="00FC1B4A"/>
    <w:rsid w:val="00FC4CE1"/>
    <w:rsid w:val="00FC5009"/>
    <w:rsid w:val="00FC59EA"/>
    <w:rsid w:val="00FC649E"/>
    <w:rsid w:val="00FC6F40"/>
    <w:rsid w:val="00FC76E9"/>
    <w:rsid w:val="00FC7C91"/>
    <w:rsid w:val="00FD1A36"/>
    <w:rsid w:val="00FD3B84"/>
    <w:rsid w:val="00FD3DD4"/>
    <w:rsid w:val="00FD4144"/>
    <w:rsid w:val="00FD4B52"/>
    <w:rsid w:val="00FD599E"/>
    <w:rsid w:val="00FD7513"/>
    <w:rsid w:val="00FD77D9"/>
    <w:rsid w:val="00FE097F"/>
    <w:rsid w:val="00FE0D79"/>
    <w:rsid w:val="00FE26D4"/>
    <w:rsid w:val="00FE324E"/>
    <w:rsid w:val="00FE40D4"/>
    <w:rsid w:val="00FE7603"/>
    <w:rsid w:val="00FF1C45"/>
    <w:rsid w:val="00FF1F83"/>
    <w:rsid w:val="00FF26AB"/>
    <w:rsid w:val="00FF2931"/>
    <w:rsid w:val="00FF30E9"/>
    <w:rsid w:val="00FF3391"/>
    <w:rsid w:val="00FF341D"/>
    <w:rsid w:val="00FF5D8E"/>
    <w:rsid w:val="00FF5D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E764F"/>
  <w15:docId w15:val="{5374EDEE-0C14-4AD6-A190-1073E206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5A"/>
    <w:pPr>
      <w:spacing w:after="240"/>
      <w:jc w:val="both"/>
    </w:pPr>
    <w:rPr>
      <w:rFonts w:ascii="Franklin Gothic Book" w:hAnsi="Franklin Gothic Book" w:cs="Times New Roman"/>
      <w:sz w:val="22"/>
      <w:szCs w:val="22"/>
      <w:lang w:val="fr-CH"/>
    </w:rPr>
  </w:style>
  <w:style w:type="paragraph" w:styleId="Titre1">
    <w:name w:val="heading 1"/>
    <w:basedOn w:val="Normal"/>
    <w:next w:val="Normal"/>
    <w:link w:val="Titre1Car"/>
    <w:qFormat/>
    <w:rsid w:val="00AF7398"/>
    <w:pPr>
      <w:keepNext/>
      <w:keepLines/>
      <w:tabs>
        <w:tab w:val="num" w:pos="1134"/>
      </w:tabs>
      <w:spacing w:before="480" w:after="120"/>
      <w:ind w:left="1134" w:hanging="1134"/>
      <w:contextualSpacing/>
      <w:outlineLvl w:val="0"/>
    </w:pPr>
    <w:rPr>
      <w:rFonts w:cstheme="minorHAnsi"/>
      <w:b/>
      <w:sz w:val="40"/>
      <w:szCs w:val="44"/>
    </w:rPr>
  </w:style>
  <w:style w:type="paragraph" w:styleId="Titre2">
    <w:name w:val="heading 2"/>
    <w:basedOn w:val="Normal"/>
    <w:next w:val="Normal"/>
    <w:link w:val="Titre2Car"/>
    <w:qFormat/>
    <w:rsid w:val="00AF7398"/>
    <w:pPr>
      <w:keepNext/>
      <w:keepLines/>
      <w:numPr>
        <w:ilvl w:val="1"/>
        <w:numId w:val="2"/>
      </w:numPr>
      <w:spacing w:before="360" w:after="120"/>
      <w:contextualSpacing/>
      <w:outlineLvl w:val="1"/>
    </w:pPr>
    <w:rPr>
      <w:rFonts w:cstheme="minorHAnsi"/>
      <w:b/>
      <w:sz w:val="32"/>
      <w:szCs w:val="32"/>
    </w:rPr>
  </w:style>
  <w:style w:type="paragraph" w:styleId="Titre3">
    <w:name w:val="heading 3"/>
    <w:basedOn w:val="Normal"/>
    <w:next w:val="Normal"/>
    <w:link w:val="Titre3Car"/>
    <w:qFormat/>
    <w:rsid w:val="0013775A"/>
    <w:pPr>
      <w:keepNext/>
      <w:keepLines/>
      <w:numPr>
        <w:ilvl w:val="2"/>
        <w:numId w:val="2"/>
      </w:numPr>
      <w:spacing w:before="480"/>
      <w:outlineLvl w:val="2"/>
    </w:pPr>
    <w:rPr>
      <w:rFonts w:cstheme="minorHAnsi"/>
      <w:b/>
      <w:sz w:val="28"/>
      <w:szCs w:val="28"/>
    </w:rPr>
  </w:style>
  <w:style w:type="paragraph" w:styleId="Titre4">
    <w:name w:val="heading 4"/>
    <w:basedOn w:val="Normal"/>
    <w:next w:val="Normal"/>
    <w:link w:val="Titre4Car"/>
    <w:qFormat/>
    <w:rsid w:val="00BC76D5"/>
    <w:pPr>
      <w:keepNext/>
      <w:keepLines/>
      <w:numPr>
        <w:ilvl w:val="3"/>
        <w:numId w:val="2"/>
      </w:numPr>
      <w:spacing w:before="360"/>
      <w:contextualSpacing/>
      <w:outlineLvl w:val="3"/>
    </w:pPr>
    <w:rPr>
      <w:rFonts w:cstheme="minorHAnsi"/>
      <w:b/>
    </w:rPr>
  </w:style>
  <w:style w:type="paragraph" w:styleId="Titre5">
    <w:name w:val="heading 5"/>
    <w:basedOn w:val="Titre3"/>
    <w:next w:val="Normal"/>
    <w:link w:val="Titre5Car"/>
    <w:rsid w:val="004318FC"/>
    <w:pPr>
      <w:numPr>
        <w:ilvl w:val="0"/>
        <w:numId w:val="0"/>
      </w:numPr>
      <w:outlineLvl w:val="4"/>
    </w:pPr>
  </w:style>
  <w:style w:type="paragraph" w:styleId="Titre6">
    <w:name w:val="heading 6"/>
    <w:basedOn w:val="Normal"/>
    <w:next w:val="Normal"/>
    <w:link w:val="Titre6Car"/>
    <w:rsid w:val="004318FC"/>
    <w:pPr>
      <w:spacing w:after="60"/>
      <w:outlineLvl w:val="5"/>
    </w:pPr>
    <w:rPr>
      <w:i/>
    </w:rPr>
  </w:style>
  <w:style w:type="paragraph" w:styleId="Titre7">
    <w:name w:val="heading 7"/>
    <w:basedOn w:val="Normal"/>
    <w:next w:val="Normal"/>
    <w:link w:val="Titre7Car"/>
    <w:rsid w:val="004318FC"/>
    <w:pPr>
      <w:spacing w:after="60"/>
      <w:outlineLvl w:val="6"/>
    </w:pPr>
    <w:rPr>
      <w:sz w:val="20"/>
    </w:rPr>
  </w:style>
  <w:style w:type="paragraph" w:styleId="Titre8">
    <w:name w:val="heading 8"/>
    <w:basedOn w:val="Normal"/>
    <w:next w:val="Normal"/>
    <w:link w:val="Titre8Car"/>
    <w:rsid w:val="004318FC"/>
    <w:pPr>
      <w:spacing w:after="60"/>
      <w:outlineLvl w:val="7"/>
    </w:pPr>
    <w:rPr>
      <w:i/>
      <w:sz w:val="20"/>
    </w:rPr>
  </w:style>
  <w:style w:type="paragraph" w:styleId="Titre9">
    <w:name w:val="heading 9"/>
    <w:basedOn w:val="Normal"/>
    <w:next w:val="Normal"/>
    <w:link w:val="Titre9Car"/>
    <w:rsid w:val="004318FC"/>
    <w:pPr>
      <w:spacing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C4CD6"/>
    <w:pPr>
      <w:keepNext/>
      <w:keepLines/>
      <w:spacing w:before="720"/>
      <w:contextualSpacing/>
      <w:jc w:val="center"/>
    </w:pPr>
    <w:rPr>
      <w:rFonts w:eastAsiaTheme="majorEastAsia" w:cstheme="majorBidi"/>
      <w:b/>
      <w:spacing w:val="5"/>
      <w:kern w:val="28"/>
      <w:sz w:val="56"/>
      <w:szCs w:val="56"/>
    </w:rPr>
  </w:style>
  <w:style w:type="character" w:customStyle="1" w:styleId="TitreCar">
    <w:name w:val="Titre Car"/>
    <w:basedOn w:val="Policepardfaut"/>
    <w:link w:val="Titre"/>
    <w:uiPriority w:val="10"/>
    <w:rsid w:val="00AC4CD6"/>
    <w:rPr>
      <w:rFonts w:ascii="Franklin Gothic Book" w:eastAsiaTheme="majorEastAsia" w:hAnsi="Franklin Gothic Book" w:cstheme="majorBidi"/>
      <w:b/>
      <w:noProof/>
      <w:spacing w:val="5"/>
      <w:kern w:val="28"/>
      <w:sz w:val="56"/>
      <w:szCs w:val="56"/>
      <w:lang w:val="fr-FR"/>
    </w:rPr>
  </w:style>
  <w:style w:type="paragraph" w:styleId="Sous-titre">
    <w:name w:val="Subtitle"/>
    <w:basedOn w:val="Normal"/>
    <w:next w:val="Normal"/>
    <w:link w:val="Sous-titreCar"/>
    <w:uiPriority w:val="11"/>
    <w:qFormat/>
    <w:rsid w:val="00AC4CD6"/>
    <w:pPr>
      <w:keepNext/>
      <w:keepLines/>
      <w:numPr>
        <w:ilvl w:val="1"/>
      </w:numPr>
      <w:spacing w:before="480" w:after="360"/>
      <w:contextualSpacing/>
      <w:jc w:val="center"/>
    </w:pPr>
    <w:rPr>
      <w:rFonts w:eastAsiaTheme="majorEastAsia" w:cstheme="majorBidi"/>
      <w:b/>
      <w:iCs/>
      <w:spacing w:val="15"/>
      <w:sz w:val="48"/>
      <w:szCs w:val="48"/>
    </w:rPr>
  </w:style>
  <w:style w:type="character" w:customStyle="1" w:styleId="Sous-titreCar">
    <w:name w:val="Sous-titre Car"/>
    <w:basedOn w:val="Policepardfaut"/>
    <w:link w:val="Sous-titre"/>
    <w:uiPriority w:val="11"/>
    <w:rsid w:val="00AC4CD6"/>
    <w:rPr>
      <w:rFonts w:ascii="Franklin Gothic Book" w:eastAsiaTheme="majorEastAsia" w:hAnsi="Franklin Gothic Book" w:cstheme="majorBidi"/>
      <w:b/>
      <w:iCs/>
      <w:noProof/>
      <w:spacing w:val="15"/>
      <w:sz w:val="48"/>
      <w:szCs w:val="48"/>
      <w:lang w:val="fr-FR"/>
    </w:rPr>
  </w:style>
  <w:style w:type="paragraph" w:customStyle="1" w:styleId="Heading1nonumberandnotintableofcontents">
    <w:name w:val="Heading 1 (no number and not in table of contents)"/>
    <w:basedOn w:val="Normal"/>
    <w:next w:val="Normal"/>
    <w:qFormat/>
    <w:rsid w:val="00AC4CD6"/>
    <w:pPr>
      <w:keepNext/>
      <w:keepLines/>
      <w:spacing w:before="720"/>
    </w:pPr>
    <w:rPr>
      <w:b/>
      <w:sz w:val="44"/>
      <w:szCs w:val="44"/>
    </w:rPr>
  </w:style>
  <w:style w:type="paragraph" w:styleId="Textedebulles">
    <w:name w:val="Balloon Text"/>
    <w:basedOn w:val="Normal"/>
    <w:link w:val="TextedebullesCar"/>
    <w:semiHidden/>
    <w:unhideWhenUsed/>
    <w:rsid w:val="00414221"/>
    <w:rPr>
      <w:rFonts w:ascii="Tahoma" w:hAnsi="Tahoma" w:cs="Tahoma"/>
      <w:sz w:val="16"/>
      <w:szCs w:val="16"/>
    </w:rPr>
  </w:style>
  <w:style w:type="character" w:customStyle="1" w:styleId="TextedebullesCar">
    <w:name w:val="Texte de bulles Car"/>
    <w:basedOn w:val="Policepardfaut"/>
    <w:link w:val="Textedebulles"/>
    <w:semiHidden/>
    <w:rsid w:val="00414221"/>
    <w:rPr>
      <w:rFonts w:ascii="Tahoma" w:eastAsia="Times New Roman" w:hAnsi="Tahoma" w:cs="Tahoma"/>
      <w:noProof/>
      <w:sz w:val="16"/>
      <w:szCs w:val="16"/>
      <w:lang w:val="fr-FR"/>
    </w:rPr>
  </w:style>
  <w:style w:type="table" w:styleId="Grilledutableau">
    <w:name w:val="Table Grid"/>
    <w:basedOn w:val="TableauNormal"/>
    <w:rsid w:val="007E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7E52CB"/>
    <w:pPr>
      <w:spacing w:before="40" w:after="40"/>
    </w:pPr>
  </w:style>
  <w:style w:type="paragraph" w:customStyle="1" w:styleId="DomaineIA">
    <w:name w:val="Domaine I&amp;A"/>
    <w:basedOn w:val="Normal"/>
    <w:next w:val="Normal"/>
    <w:rsid w:val="004318FC"/>
    <w:rPr>
      <w:b/>
      <w:sz w:val="32"/>
      <w:szCs w:val="32"/>
    </w:rPr>
  </w:style>
  <w:style w:type="paragraph" w:styleId="En-tte">
    <w:name w:val="header"/>
    <w:basedOn w:val="Normal"/>
    <w:link w:val="En-tteCar"/>
    <w:rsid w:val="007E52CB"/>
    <w:pPr>
      <w:pBdr>
        <w:top w:val="single" w:sz="4" w:space="1" w:color="auto"/>
        <w:left w:val="single" w:sz="4" w:space="4" w:color="auto"/>
        <w:bottom w:val="single" w:sz="4" w:space="1" w:color="auto"/>
        <w:right w:val="single" w:sz="4" w:space="4" w:color="auto"/>
      </w:pBdr>
      <w:tabs>
        <w:tab w:val="right" w:pos="9639"/>
      </w:tabs>
    </w:pPr>
    <w:rPr>
      <w:i/>
      <w:sz w:val="16"/>
      <w:szCs w:val="16"/>
    </w:rPr>
  </w:style>
  <w:style w:type="character" w:customStyle="1" w:styleId="En-tteCar">
    <w:name w:val="En-tête Car"/>
    <w:basedOn w:val="Policepardfaut"/>
    <w:link w:val="En-tte"/>
    <w:rsid w:val="007E52CB"/>
    <w:rPr>
      <w:rFonts w:ascii="Franklin Gothic Book" w:eastAsia="Times New Roman" w:hAnsi="Franklin Gothic Book" w:cs="Times New Roman"/>
      <w:i/>
      <w:noProof/>
      <w:sz w:val="16"/>
      <w:szCs w:val="16"/>
      <w:lang w:val="fr-FR"/>
    </w:rPr>
  </w:style>
  <w:style w:type="paragraph" w:customStyle="1" w:styleId="Equation">
    <w:name w:val="Equation"/>
    <w:basedOn w:val="Normal"/>
    <w:rsid w:val="004318FC"/>
    <w:pPr>
      <w:tabs>
        <w:tab w:val="center" w:pos="4820"/>
        <w:tab w:val="right" w:pos="9639"/>
      </w:tabs>
    </w:pPr>
  </w:style>
  <w:style w:type="paragraph" w:styleId="Explorateurdedocuments">
    <w:name w:val="Document Map"/>
    <w:basedOn w:val="Normal"/>
    <w:link w:val="ExplorateurdedocumentsCar"/>
    <w:semiHidden/>
    <w:rsid w:val="004318F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4318FC"/>
    <w:rPr>
      <w:rFonts w:ascii="Tahoma" w:eastAsia="Times New Roman" w:hAnsi="Tahoma" w:cs="Times New Roman"/>
      <w:noProof/>
      <w:sz w:val="22"/>
      <w:szCs w:val="22"/>
      <w:shd w:val="clear" w:color="auto" w:fill="000080"/>
      <w:lang w:val="fr-FR"/>
    </w:rPr>
  </w:style>
  <w:style w:type="paragraph" w:customStyle="1" w:styleId="Figure">
    <w:name w:val="Figure"/>
    <w:basedOn w:val="Normal"/>
    <w:next w:val="Normal"/>
    <w:qFormat/>
    <w:rsid w:val="004F71A5"/>
    <w:pPr>
      <w:keepNext/>
      <w:spacing w:after="0"/>
      <w:jc w:val="center"/>
    </w:pPr>
    <w:rPr>
      <w:noProof/>
      <w:lang w:eastAsia="fr-CH"/>
    </w:rPr>
  </w:style>
  <w:style w:type="paragraph" w:styleId="Lgende">
    <w:name w:val="caption"/>
    <w:basedOn w:val="Normal"/>
    <w:next w:val="Normal"/>
    <w:rsid w:val="004318FC"/>
    <w:pPr>
      <w:spacing w:before="60"/>
      <w:ind w:left="1134" w:hanging="1134"/>
      <w:jc w:val="center"/>
    </w:pPr>
    <w:rPr>
      <w:iCs/>
    </w:rPr>
  </w:style>
  <w:style w:type="character" w:styleId="Lienhypertexte">
    <w:name w:val="Hyperlink"/>
    <w:basedOn w:val="Policepardfaut"/>
    <w:uiPriority w:val="99"/>
    <w:rsid w:val="004318FC"/>
    <w:rPr>
      <w:color w:val="0000FF"/>
      <w:u w:val="single"/>
    </w:rPr>
  </w:style>
  <w:style w:type="paragraph" w:customStyle="1" w:styleId="MTDisplayEquation">
    <w:name w:val="MTDisplayEquation"/>
    <w:basedOn w:val="Normal"/>
    <w:next w:val="Normal"/>
    <w:rsid w:val="004318FC"/>
    <w:pPr>
      <w:tabs>
        <w:tab w:val="center" w:pos="4820"/>
        <w:tab w:val="right" w:pos="9640"/>
      </w:tabs>
    </w:pPr>
  </w:style>
  <w:style w:type="character" w:customStyle="1" w:styleId="MTEquationSection">
    <w:name w:val="MTEquationSection"/>
    <w:basedOn w:val="Policepardfaut"/>
    <w:rsid w:val="004318FC"/>
    <w:rPr>
      <w:vanish/>
      <w:color w:val="FF0000"/>
    </w:rPr>
  </w:style>
  <w:style w:type="paragraph" w:styleId="Pieddepage">
    <w:name w:val="footer"/>
    <w:basedOn w:val="Normal"/>
    <w:link w:val="PieddepageCar"/>
    <w:rsid w:val="004F71A5"/>
    <w:pPr>
      <w:pBdr>
        <w:top w:val="single" w:sz="4" w:space="1" w:color="auto"/>
      </w:pBdr>
      <w:tabs>
        <w:tab w:val="right" w:pos="9639"/>
      </w:tabs>
      <w:spacing w:before="240" w:after="0"/>
    </w:pPr>
    <w:rPr>
      <w:sz w:val="16"/>
    </w:rPr>
  </w:style>
  <w:style w:type="character" w:customStyle="1" w:styleId="PieddepageCar">
    <w:name w:val="Pied de page Car"/>
    <w:basedOn w:val="Policepardfaut"/>
    <w:link w:val="Pieddepage"/>
    <w:rsid w:val="004F71A5"/>
    <w:rPr>
      <w:rFonts w:ascii="Franklin Gothic Book" w:hAnsi="Franklin Gothic Book" w:cs="Times New Roman"/>
      <w:sz w:val="16"/>
      <w:szCs w:val="22"/>
      <w:lang w:val="fr-CH"/>
    </w:rPr>
  </w:style>
  <w:style w:type="paragraph" w:customStyle="1" w:styleId="Space1point">
    <w:name w:val="Space (1 point)"/>
    <w:basedOn w:val="Normal"/>
    <w:next w:val="Normal"/>
    <w:qFormat/>
    <w:rsid w:val="009F7370"/>
    <w:pPr>
      <w:spacing w:after="0" w:line="20" w:lineRule="exact"/>
    </w:pPr>
  </w:style>
  <w:style w:type="paragraph" w:styleId="Tabledesillustrations">
    <w:name w:val="table of figures"/>
    <w:basedOn w:val="Normal"/>
    <w:next w:val="Normal"/>
    <w:uiPriority w:val="99"/>
    <w:rsid w:val="007E52CB"/>
    <w:pPr>
      <w:tabs>
        <w:tab w:val="left" w:pos="426"/>
        <w:tab w:val="right" w:leader="dot" w:pos="9639"/>
      </w:tabs>
      <w:ind w:left="426" w:right="425" w:hanging="426"/>
    </w:pPr>
    <w:rPr>
      <w:rFonts w:eastAsiaTheme="majorEastAsia"/>
      <w:sz w:val="20"/>
    </w:rPr>
  </w:style>
  <w:style w:type="character" w:customStyle="1" w:styleId="Titre1Car">
    <w:name w:val="Titre 1 Car"/>
    <w:basedOn w:val="Policepardfaut"/>
    <w:link w:val="Titre1"/>
    <w:rsid w:val="00AF7398"/>
    <w:rPr>
      <w:rFonts w:ascii="Franklin Gothic Book" w:hAnsi="Franklin Gothic Book" w:cstheme="minorHAnsi"/>
      <w:b/>
      <w:sz w:val="40"/>
      <w:szCs w:val="44"/>
      <w:lang w:val="fr-CH"/>
    </w:rPr>
  </w:style>
  <w:style w:type="character" w:customStyle="1" w:styleId="Titre2Car">
    <w:name w:val="Titre 2 Car"/>
    <w:basedOn w:val="Policepardfaut"/>
    <w:link w:val="Titre2"/>
    <w:rsid w:val="00AF7398"/>
    <w:rPr>
      <w:rFonts w:ascii="Franklin Gothic Book" w:hAnsi="Franklin Gothic Book" w:cstheme="minorHAnsi"/>
      <w:b/>
      <w:sz w:val="32"/>
      <w:szCs w:val="32"/>
      <w:lang w:val="fr-CH"/>
    </w:rPr>
  </w:style>
  <w:style w:type="character" w:customStyle="1" w:styleId="Titre3Car">
    <w:name w:val="Titre 3 Car"/>
    <w:basedOn w:val="Policepardfaut"/>
    <w:link w:val="Titre3"/>
    <w:rsid w:val="0013775A"/>
    <w:rPr>
      <w:rFonts w:ascii="Franklin Gothic Book" w:hAnsi="Franklin Gothic Book" w:cstheme="minorHAnsi"/>
      <w:b/>
      <w:sz w:val="28"/>
      <w:szCs w:val="28"/>
      <w:lang w:val="fr-CH"/>
    </w:rPr>
  </w:style>
  <w:style w:type="character" w:customStyle="1" w:styleId="Titre4Car">
    <w:name w:val="Titre 4 Car"/>
    <w:basedOn w:val="Policepardfaut"/>
    <w:link w:val="Titre4"/>
    <w:rsid w:val="00BC76D5"/>
    <w:rPr>
      <w:rFonts w:ascii="Franklin Gothic Book" w:hAnsi="Franklin Gothic Book" w:cstheme="minorHAnsi"/>
      <w:b/>
      <w:sz w:val="22"/>
      <w:szCs w:val="22"/>
      <w:lang w:val="fr-CH"/>
    </w:rPr>
  </w:style>
  <w:style w:type="character" w:customStyle="1" w:styleId="Titre5Car">
    <w:name w:val="Titre 5 Car"/>
    <w:basedOn w:val="Policepardfaut"/>
    <w:link w:val="Titre5"/>
    <w:rsid w:val="004318FC"/>
    <w:rPr>
      <w:rFonts w:eastAsia="Times New Roman" w:cstheme="minorHAnsi"/>
      <w:b/>
      <w:noProof/>
      <w:sz w:val="28"/>
      <w:szCs w:val="28"/>
      <w:lang w:val="fr-FR"/>
    </w:rPr>
  </w:style>
  <w:style w:type="character" w:customStyle="1" w:styleId="Titre6Car">
    <w:name w:val="Titre 6 Car"/>
    <w:basedOn w:val="Policepardfaut"/>
    <w:link w:val="Titre6"/>
    <w:rsid w:val="004318FC"/>
    <w:rPr>
      <w:rFonts w:ascii="Franklin Gothic Book" w:eastAsia="Times New Roman" w:hAnsi="Franklin Gothic Book" w:cs="Times New Roman"/>
      <w:i/>
      <w:noProof/>
      <w:sz w:val="22"/>
      <w:szCs w:val="22"/>
      <w:lang w:val="fr-FR"/>
    </w:rPr>
  </w:style>
  <w:style w:type="character" w:customStyle="1" w:styleId="Titre7Car">
    <w:name w:val="Titre 7 Car"/>
    <w:basedOn w:val="Policepardfaut"/>
    <w:link w:val="Titre7"/>
    <w:rsid w:val="004318FC"/>
    <w:rPr>
      <w:rFonts w:ascii="Franklin Gothic Book" w:eastAsia="Times New Roman" w:hAnsi="Franklin Gothic Book" w:cs="Times New Roman"/>
      <w:noProof/>
      <w:sz w:val="20"/>
      <w:szCs w:val="22"/>
      <w:lang w:val="fr-FR"/>
    </w:rPr>
  </w:style>
  <w:style w:type="character" w:customStyle="1" w:styleId="Titre8Car">
    <w:name w:val="Titre 8 Car"/>
    <w:basedOn w:val="Policepardfaut"/>
    <w:link w:val="Titre8"/>
    <w:rsid w:val="004318FC"/>
    <w:rPr>
      <w:rFonts w:ascii="Franklin Gothic Book" w:eastAsia="Times New Roman" w:hAnsi="Franklin Gothic Book" w:cs="Times New Roman"/>
      <w:i/>
      <w:noProof/>
      <w:sz w:val="20"/>
      <w:szCs w:val="22"/>
      <w:lang w:val="fr-FR"/>
    </w:rPr>
  </w:style>
  <w:style w:type="character" w:customStyle="1" w:styleId="Titre9Car">
    <w:name w:val="Titre 9 Car"/>
    <w:basedOn w:val="Policepardfaut"/>
    <w:link w:val="Titre9"/>
    <w:rsid w:val="004318FC"/>
    <w:rPr>
      <w:rFonts w:ascii="Franklin Gothic Book" w:eastAsia="Times New Roman" w:hAnsi="Franklin Gothic Book" w:cs="Times New Roman"/>
      <w:i/>
      <w:noProof/>
      <w:sz w:val="18"/>
      <w:szCs w:val="22"/>
      <w:lang w:val="fr-FR"/>
    </w:rPr>
  </w:style>
  <w:style w:type="paragraph" w:styleId="Titreindex">
    <w:name w:val="index heading"/>
    <w:basedOn w:val="Normal"/>
    <w:next w:val="Normal"/>
    <w:semiHidden/>
    <w:rsid w:val="004318FC"/>
    <w:pPr>
      <w:tabs>
        <w:tab w:val="left" w:pos="1134"/>
      </w:tabs>
    </w:pPr>
    <w:rPr>
      <w:rFonts w:ascii="Univers" w:hAnsi="Univers"/>
      <w:sz w:val="28"/>
    </w:rPr>
  </w:style>
  <w:style w:type="paragraph" w:styleId="TM1">
    <w:name w:val="toc 1"/>
    <w:basedOn w:val="Normal"/>
    <w:next w:val="Normal"/>
    <w:uiPriority w:val="39"/>
    <w:rsid w:val="003F2EF0"/>
    <w:pPr>
      <w:tabs>
        <w:tab w:val="left" w:pos="567"/>
        <w:tab w:val="right" w:leader="dot" w:pos="9639"/>
      </w:tabs>
      <w:spacing w:after="120"/>
      <w:ind w:left="567" w:hanging="567"/>
      <w:contextualSpacing/>
    </w:pPr>
    <w:rPr>
      <w:b/>
    </w:rPr>
  </w:style>
  <w:style w:type="paragraph" w:styleId="TM2">
    <w:name w:val="toc 2"/>
    <w:basedOn w:val="Normal"/>
    <w:next w:val="Normal"/>
    <w:uiPriority w:val="39"/>
    <w:rsid w:val="003F2EF0"/>
    <w:pPr>
      <w:tabs>
        <w:tab w:val="left" w:pos="1276"/>
        <w:tab w:val="right" w:leader="dot" w:pos="9639"/>
      </w:tabs>
      <w:spacing w:after="60"/>
      <w:ind w:left="1276" w:hanging="709"/>
      <w:contextualSpacing/>
    </w:pPr>
  </w:style>
  <w:style w:type="paragraph" w:styleId="TM3">
    <w:name w:val="toc 3"/>
    <w:basedOn w:val="Normal"/>
    <w:next w:val="Normal"/>
    <w:uiPriority w:val="39"/>
    <w:rsid w:val="003F2EF0"/>
    <w:pPr>
      <w:tabs>
        <w:tab w:val="left" w:pos="2127"/>
        <w:tab w:val="right" w:leader="dot" w:pos="9639"/>
      </w:tabs>
      <w:spacing w:after="120"/>
      <w:ind w:left="2127" w:hanging="851"/>
      <w:contextualSpacing/>
    </w:pPr>
    <w:rPr>
      <w:sz w:val="18"/>
      <w:szCs w:val="18"/>
    </w:rPr>
  </w:style>
  <w:style w:type="paragraph" w:styleId="TM4">
    <w:name w:val="toc 4"/>
    <w:basedOn w:val="Normal"/>
    <w:next w:val="Normal"/>
    <w:uiPriority w:val="39"/>
    <w:rsid w:val="00414221"/>
    <w:pPr>
      <w:tabs>
        <w:tab w:val="left" w:pos="2977"/>
        <w:tab w:val="right" w:leader="dot" w:pos="9639"/>
      </w:tabs>
      <w:spacing w:before="40"/>
      <w:ind w:left="2977" w:right="425" w:hanging="850"/>
      <w:contextualSpacing/>
    </w:pPr>
    <w:rPr>
      <w:sz w:val="14"/>
      <w:szCs w:val="14"/>
    </w:rPr>
  </w:style>
  <w:style w:type="paragraph" w:styleId="TM5">
    <w:name w:val="toc 5"/>
    <w:basedOn w:val="Normal"/>
    <w:next w:val="Normal"/>
    <w:semiHidden/>
    <w:rsid w:val="004318FC"/>
    <w:pPr>
      <w:tabs>
        <w:tab w:val="right" w:leader="dot" w:pos="9638"/>
      </w:tabs>
      <w:ind w:left="880"/>
    </w:pPr>
  </w:style>
  <w:style w:type="paragraph" w:styleId="TM6">
    <w:name w:val="toc 6"/>
    <w:basedOn w:val="Normal"/>
    <w:next w:val="Normal"/>
    <w:semiHidden/>
    <w:rsid w:val="004318FC"/>
    <w:pPr>
      <w:tabs>
        <w:tab w:val="right" w:leader="dot" w:pos="9638"/>
      </w:tabs>
      <w:ind w:left="1100"/>
    </w:pPr>
  </w:style>
  <w:style w:type="paragraph" w:styleId="TM7">
    <w:name w:val="toc 7"/>
    <w:basedOn w:val="Normal"/>
    <w:next w:val="Normal"/>
    <w:semiHidden/>
    <w:rsid w:val="004318FC"/>
    <w:pPr>
      <w:tabs>
        <w:tab w:val="right" w:leader="dot" w:pos="9638"/>
      </w:tabs>
      <w:ind w:left="1320"/>
    </w:pPr>
  </w:style>
  <w:style w:type="paragraph" w:styleId="TM8">
    <w:name w:val="toc 8"/>
    <w:basedOn w:val="Normal"/>
    <w:next w:val="Normal"/>
    <w:semiHidden/>
    <w:rsid w:val="004318FC"/>
    <w:pPr>
      <w:tabs>
        <w:tab w:val="right" w:leader="dot" w:pos="9638"/>
      </w:tabs>
      <w:ind w:left="1540"/>
    </w:pPr>
  </w:style>
  <w:style w:type="paragraph" w:styleId="TM9">
    <w:name w:val="toc 9"/>
    <w:basedOn w:val="Normal"/>
    <w:next w:val="Normal"/>
    <w:semiHidden/>
    <w:rsid w:val="004318FC"/>
    <w:pPr>
      <w:tabs>
        <w:tab w:val="right" w:leader="dot" w:pos="9638"/>
      </w:tabs>
      <w:ind w:left="1760"/>
    </w:pPr>
  </w:style>
  <w:style w:type="paragraph" w:customStyle="1" w:styleId="Heading1nonumberbutincludedintableofcontents">
    <w:name w:val="Heading 1 (no number but included in table of contents)"/>
    <w:basedOn w:val="Normal"/>
    <w:next w:val="Normal"/>
    <w:qFormat/>
    <w:rsid w:val="003F2EF0"/>
    <w:pPr>
      <w:tabs>
        <w:tab w:val="left" w:pos="1134"/>
      </w:tabs>
      <w:spacing w:before="720"/>
      <w:ind w:left="1134" w:hanging="1134"/>
      <w:contextualSpacing/>
      <w:outlineLvl w:val="0"/>
    </w:pPr>
    <w:rPr>
      <w:b/>
      <w:sz w:val="44"/>
    </w:rPr>
  </w:style>
  <w:style w:type="paragraph" w:styleId="Sansinterligne">
    <w:name w:val="No Spacing"/>
    <w:uiPriority w:val="1"/>
    <w:qFormat/>
    <w:rsid w:val="004F71A5"/>
    <w:pPr>
      <w:jc w:val="both"/>
    </w:pPr>
    <w:rPr>
      <w:rFonts w:ascii="Franklin Gothic Book" w:hAnsi="Franklin Gothic Book" w:cs="Times New Roman"/>
      <w:sz w:val="22"/>
      <w:szCs w:val="22"/>
      <w:lang w:val="fr-CH"/>
    </w:rPr>
  </w:style>
  <w:style w:type="paragraph" w:styleId="Paragraphedeliste">
    <w:name w:val="List Paragraph"/>
    <w:basedOn w:val="Normal"/>
    <w:uiPriority w:val="34"/>
    <w:qFormat/>
    <w:rsid w:val="002160F6"/>
    <w:pPr>
      <w:ind w:left="720"/>
      <w:contextualSpacing/>
    </w:pPr>
  </w:style>
  <w:style w:type="character" w:styleId="Textedelespacerserv">
    <w:name w:val="Placeholder Text"/>
    <w:basedOn w:val="Policepardfaut"/>
    <w:uiPriority w:val="99"/>
    <w:semiHidden/>
    <w:rsid w:val="00F629A7"/>
    <w:rPr>
      <w:color w:val="808080"/>
    </w:rPr>
  </w:style>
  <w:style w:type="paragraph" w:customStyle="1" w:styleId="Tableaufooter">
    <w:name w:val="Tableau (footer)"/>
    <w:basedOn w:val="Tableau"/>
    <w:next w:val="Normal"/>
    <w:qFormat/>
    <w:rsid w:val="009F7370"/>
    <w:rPr>
      <w:sz w:val="12"/>
      <w:szCs w:val="12"/>
      <w:lang w:val="fr-FR"/>
    </w:rPr>
  </w:style>
  <w:style w:type="paragraph" w:styleId="En-ttedetabledesmatires">
    <w:name w:val="TOC Heading"/>
    <w:basedOn w:val="Titre1"/>
    <w:next w:val="Normal"/>
    <w:uiPriority w:val="39"/>
    <w:unhideWhenUsed/>
    <w:qFormat/>
    <w:rsid w:val="00D841E4"/>
    <w:pPr>
      <w:tabs>
        <w:tab w:val="clear" w:pos="1134"/>
      </w:tabs>
      <w:spacing w:before="240" w:after="0" w:line="259" w:lineRule="auto"/>
      <w:ind w:left="0" w:firstLine="0"/>
      <w:contextualSpacing w:val="0"/>
      <w:jc w:val="left"/>
      <w:outlineLvl w:val="9"/>
    </w:pPr>
    <w:rPr>
      <w:rFonts w:asciiTheme="majorHAnsi" w:eastAsiaTheme="majorEastAsia" w:hAnsiTheme="majorHAnsi" w:cstheme="majorBidi"/>
      <w:b w:val="0"/>
      <w:color w:val="365F91" w:themeColor="accent1" w:themeShade="BF"/>
      <w:sz w:val="32"/>
      <w:szCs w:val="32"/>
      <w:lang w:eastAsia="fr-CH"/>
    </w:rPr>
  </w:style>
  <w:style w:type="paragraph" w:customStyle="1" w:styleId="NoSpacingcentered">
    <w:name w:val="No Spacing (centered)"/>
    <w:basedOn w:val="Sansinterligne"/>
    <w:qFormat/>
    <w:rsid w:val="00D841E4"/>
    <w:pPr>
      <w:jc w:val="center"/>
    </w:pPr>
    <w:rPr>
      <w:noProof/>
      <w:lang w:val="fr-FR" w:eastAsia="ja-JP"/>
    </w:rPr>
  </w:style>
  <w:style w:type="character" w:styleId="Lienhypertextesuivivisit">
    <w:name w:val="FollowedHyperlink"/>
    <w:basedOn w:val="Policepardfaut"/>
    <w:uiPriority w:val="99"/>
    <w:semiHidden/>
    <w:unhideWhenUsed/>
    <w:rsid w:val="008750D9"/>
    <w:rPr>
      <w:color w:val="800080" w:themeColor="followedHyperlink"/>
      <w:u w:val="single"/>
    </w:rPr>
  </w:style>
  <w:style w:type="paragraph" w:customStyle="1" w:styleId="Style1">
    <w:name w:val="Style1"/>
    <w:basedOn w:val="Titre1"/>
    <w:link w:val="Style1Car"/>
    <w:rsid w:val="00AF7398"/>
    <w:pPr>
      <w:numPr>
        <w:numId w:val="2"/>
      </w:numPr>
      <w:tabs>
        <w:tab w:val="clear" w:pos="1134"/>
      </w:tabs>
    </w:pPr>
  </w:style>
  <w:style w:type="character" w:customStyle="1" w:styleId="Style1Car">
    <w:name w:val="Style1 Car"/>
    <w:basedOn w:val="Titre1Car"/>
    <w:link w:val="Style1"/>
    <w:rsid w:val="00AF7398"/>
    <w:rPr>
      <w:rFonts w:ascii="Franklin Gothic Book" w:hAnsi="Franklin Gothic Book" w:cstheme="minorHAnsi"/>
      <w:b/>
      <w:sz w:val="40"/>
      <w:szCs w:val="44"/>
      <w:lang w:val="fr-CH"/>
    </w:rPr>
  </w:style>
  <w:style w:type="character" w:styleId="lev">
    <w:name w:val="Strong"/>
    <w:basedOn w:val="Policepardfaut"/>
    <w:uiPriority w:val="22"/>
    <w:qFormat/>
    <w:rsid w:val="00AA0F19"/>
    <w:rPr>
      <w:b/>
      <w:bCs/>
    </w:rPr>
  </w:style>
  <w:style w:type="character" w:styleId="Marquedecommentaire">
    <w:name w:val="annotation reference"/>
    <w:basedOn w:val="Policepardfaut"/>
    <w:semiHidden/>
    <w:unhideWhenUsed/>
    <w:rsid w:val="00A47594"/>
    <w:rPr>
      <w:sz w:val="16"/>
      <w:szCs w:val="16"/>
    </w:rPr>
  </w:style>
  <w:style w:type="paragraph" w:styleId="Commentaire">
    <w:name w:val="annotation text"/>
    <w:basedOn w:val="Normal"/>
    <w:link w:val="CommentaireCar"/>
    <w:semiHidden/>
    <w:unhideWhenUsed/>
    <w:rsid w:val="00A47594"/>
    <w:rPr>
      <w:sz w:val="20"/>
      <w:szCs w:val="20"/>
    </w:rPr>
  </w:style>
  <w:style w:type="character" w:customStyle="1" w:styleId="CommentaireCar">
    <w:name w:val="Commentaire Car"/>
    <w:basedOn w:val="Policepardfaut"/>
    <w:link w:val="Commentaire"/>
    <w:semiHidden/>
    <w:rsid w:val="00A47594"/>
    <w:rPr>
      <w:rFonts w:ascii="Franklin Gothic Book" w:hAnsi="Franklin Gothic Book" w:cs="Times New Roman"/>
      <w:sz w:val="20"/>
      <w:szCs w:val="20"/>
      <w:lang w:val="fr-CH"/>
    </w:rPr>
  </w:style>
  <w:style w:type="paragraph" w:styleId="Objetducommentaire">
    <w:name w:val="annotation subject"/>
    <w:basedOn w:val="Commentaire"/>
    <w:next w:val="Commentaire"/>
    <w:link w:val="ObjetducommentaireCar"/>
    <w:uiPriority w:val="99"/>
    <w:semiHidden/>
    <w:unhideWhenUsed/>
    <w:rsid w:val="00A47594"/>
    <w:rPr>
      <w:b/>
      <w:bCs/>
    </w:rPr>
  </w:style>
  <w:style w:type="character" w:customStyle="1" w:styleId="ObjetducommentaireCar">
    <w:name w:val="Objet du commentaire Car"/>
    <w:basedOn w:val="CommentaireCar"/>
    <w:link w:val="Objetducommentaire"/>
    <w:uiPriority w:val="99"/>
    <w:semiHidden/>
    <w:rsid w:val="00A47594"/>
    <w:rPr>
      <w:rFonts w:ascii="Franklin Gothic Book" w:hAnsi="Franklin Gothic Book" w:cs="Times New Roman"/>
      <w:b/>
      <w:bCs/>
      <w:sz w:val="20"/>
      <w:szCs w:val="20"/>
      <w:lang w:val="fr-CH"/>
    </w:rPr>
  </w:style>
  <w:style w:type="paragraph" w:customStyle="1" w:styleId="Tableautitre">
    <w:name w:val="Tableau (titre)"/>
    <w:basedOn w:val="Tableau"/>
    <w:next w:val="Tableau"/>
    <w:qFormat/>
    <w:rsid w:val="00FC1AA1"/>
    <w:pPr>
      <w:keepNext/>
      <w:keepLines/>
      <w:jc w:val="left"/>
    </w:pPr>
    <w:rPr>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50302">
      <w:bodyDiv w:val="1"/>
      <w:marLeft w:val="0"/>
      <w:marRight w:val="0"/>
      <w:marTop w:val="0"/>
      <w:marBottom w:val="0"/>
      <w:divBdr>
        <w:top w:val="none" w:sz="0" w:space="0" w:color="auto"/>
        <w:left w:val="none" w:sz="0" w:space="0" w:color="auto"/>
        <w:bottom w:val="none" w:sz="0" w:space="0" w:color="auto"/>
        <w:right w:val="none" w:sz="0" w:space="0" w:color="auto"/>
      </w:divBdr>
    </w:div>
    <w:div w:id="494303763">
      <w:bodyDiv w:val="1"/>
      <w:marLeft w:val="0"/>
      <w:marRight w:val="0"/>
      <w:marTop w:val="0"/>
      <w:marBottom w:val="0"/>
      <w:divBdr>
        <w:top w:val="none" w:sz="0" w:space="0" w:color="auto"/>
        <w:left w:val="none" w:sz="0" w:space="0" w:color="auto"/>
        <w:bottom w:val="none" w:sz="0" w:space="0" w:color="auto"/>
        <w:right w:val="none" w:sz="0" w:space="0" w:color="auto"/>
      </w:divBdr>
    </w:div>
    <w:div w:id="503056993">
      <w:bodyDiv w:val="1"/>
      <w:marLeft w:val="0"/>
      <w:marRight w:val="0"/>
      <w:marTop w:val="0"/>
      <w:marBottom w:val="0"/>
      <w:divBdr>
        <w:top w:val="none" w:sz="0" w:space="0" w:color="auto"/>
        <w:left w:val="none" w:sz="0" w:space="0" w:color="auto"/>
        <w:bottom w:val="none" w:sz="0" w:space="0" w:color="auto"/>
        <w:right w:val="none" w:sz="0" w:space="0" w:color="auto"/>
      </w:divBdr>
    </w:div>
    <w:div w:id="751196080">
      <w:bodyDiv w:val="1"/>
      <w:marLeft w:val="0"/>
      <w:marRight w:val="0"/>
      <w:marTop w:val="0"/>
      <w:marBottom w:val="0"/>
      <w:divBdr>
        <w:top w:val="none" w:sz="0" w:space="0" w:color="auto"/>
        <w:left w:val="none" w:sz="0" w:space="0" w:color="auto"/>
        <w:bottom w:val="none" w:sz="0" w:space="0" w:color="auto"/>
        <w:right w:val="none" w:sz="0" w:space="0" w:color="auto"/>
      </w:divBdr>
    </w:div>
    <w:div w:id="1028601185">
      <w:bodyDiv w:val="1"/>
      <w:marLeft w:val="0"/>
      <w:marRight w:val="0"/>
      <w:marTop w:val="0"/>
      <w:marBottom w:val="0"/>
      <w:divBdr>
        <w:top w:val="none" w:sz="0" w:space="0" w:color="auto"/>
        <w:left w:val="none" w:sz="0" w:space="0" w:color="auto"/>
        <w:bottom w:val="none" w:sz="0" w:space="0" w:color="auto"/>
        <w:right w:val="none" w:sz="0" w:space="0" w:color="auto"/>
      </w:divBdr>
    </w:div>
    <w:div w:id="1100297214">
      <w:bodyDiv w:val="1"/>
      <w:marLeft w:val="0"/>
      <w:marRight w:val="0"/>
      <w:marTop w:val="0"/>
      <w:marBottom w:val="0"/>
      <w:divBdr>
        <w:top w:val="none" w:sz="0" w:space="0" w:color="auto"/>
        <w:left w:val="none" w:sz="0" w:space="0" w:color="auto"/>
        <w:bottom w:val="none" w:sz="0" w:space="0" w:color="auto"/>
        <w:right w:val="none" w:sz="0" w:space="0" w:color="auto"/>
      </w:divBdr>
    </w:div>
    <w:div w:id="1334382877">
      <w:bodyDiv w:val="1"/>
      <w:marLeft w:val="0"/>
      <w:marRight w:val="0"/>
      <w:marTop w:val="0"/>
      <w:marBottom w:val="0"/>
      <w:divBdr>
        <w:top w:val="none" w:sz="0" w:space="0" w:color="auto"/>
        <w:left w:val="none" w:sz="0" w:space="0" w:color="auto"/>
        <w:bottom w:val="none" w:sz="0" w:space="0" w:color="auto"/>
        <w:right w:val="none" w:sz="0" w:space="0" w:color="auto"/>
      </w:divBdr>
      <w:divsChild>
        <w:div w:id="446895431">
          <w:marLeft w:val="0"/>
          <w:marRight w:val="0"/>
          <w:marTop w:val="0"/>
          <w:marBottom w:val="0"/>
          <w:divBdr>
            <w:top w:val="none" w:sz="0" w:space="0" w:color="auto"/>
            <w:left w:val="none" w:sz="0" w:space="0" w:color="auto"/>
            <w:bottom w:val="none" w:sz="0" w:space="0" w:color="auto"/>
            <w:right w:val="none" w:sz="0" w:space="0" w:color="auto"/>
          </w:divBdr>
        </w:div>
        <w:div w:id="1646009368">
          <w:marLeft w:val="0"/>
          <w:marRight w:val="0"/>
          <w:marTop w:val="0"/>
          <w:marBottom w:val="0"/>
          <w:divBdr>
            <w:top w:val="none" w:sz="0" w:space="0" w:color="auto"/>
            <w:left w:val="none" w:sz="0" w:space="0" w:color="auto"/>
            <w:bottom w:val="none" w:sz="0" w:space="0" w:color="auto"/>
            <w:right w:val="none" w:sz="0" w:space="0" w:color="auto"/>
          </w:divBdr>
        </w:div>
        <w:div w:id="1225025072">
          <w:marLeft w:val="0"/>
          <w:marRight w:val="0"/>
          <w:marTop w:val="0"/>
          <w:marBottom w:val="0"/>
          <w:divBdr>
            <w:top w:val="none" w:sz="0" w:space="0" w:color="auto"/>
            <w:left w:val="none" w:sz="0" w:space="0" w:color="auto"/>
            <w:bottom w:val="none" w:sz="0" w:space="0" w:color="auto"/>
            <w:right w:val="none" w:sz="0" w:space="0" w:color="auto"/>
          </w:divBdr>
        </w:div>
        <w:div w:id="1856074149">
          <w:marLeft w:val="0"/>
          <w:marRight w:val="0"/>
          <w:marTop w:val="0"/>
          <w:marBottom w:val="0"/>
          <w:divBdr>
            <w:top w:val="none" w:sz="0" w:space="0" w:color="auto"/>
            <w:left w:val="none" w:sz="0" w:space="0" w:color="auto"/>
            <w:bottom w:val="none" w:sz="0" w:space="0" w:color="auto"/>
            <w:right w:val="none" w:sz="0" w:space="0" w:color="auto"/>
          </w:divBdr>
        </w:div>
        <w:div w:id="1802842781">
          <w:marLeft w:val="0"/>
          <w:marRight w:val="0"/>
          <w:marTop w:val="0"/>
          <w:marBottom w:val="0"/>
          <w:divBdr>
            <w:top w:val="none" w:sz="0" w:space="0" w:color="auto"/>
            <w:left w:val="none" w:sz="0" w:space="0" w:color="auto"/>
            <w:bottom w:val="none" w:sz="0" w:space="0" w:color="auto"/>
            <w:right w:val="none" w:sz="0" w:space="0" w:color="auto"/>
          </w:divBdr>
        </w:div>
        <w:div w:id="1189176409">
          <w:marLeft w:val="0"/>
          <w:marRight w:val="0"/>
          <w:marTop w:val="0"/>
          <w:marBottom w:val="0"/>
          <w:divBdr>
            <w:top w:val="none" w:sz="0" w:space="0" w:color="auto"/>
            <w:left w:val="none" w:sz="0" w:space="0" w:color="auto"/>
            <w:bottom w:val="none" w:sz="0" w:space="0" w:color="auto"/>
            <w:right w:val="none" w:sz="0" w:space="0" w:color="auto"/>
          </w:divBdr>
        </w:div>
      </w:divsChild>
    </w:div>
    <w:div w:id="1743915391">
      <w:bodyDiv w:val="1"/>
      <w:marLeft w:val="0"/>
      <w:marRight w:val="0"/>
      <w:marTop w:val="0"/>
      <w:marBottom w:val="0"/>
      <w:divBdr>
        <w:top w:val="none" w:sz="0" w:space="0" w:color="auto"/>
        <w:left w:val="none" w:sz="0" w:space="0" w:color="auto"/>
        <w:bottom w:val="none" w:sz="0" w:space="0" w:color="auto"/>
        <w:right w:val="none" w:sz="0" w:space="0" w:color="auto"/>
      </w:divBdr>
    </w:div>
    <w:div w:id="18807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oleObject" Target="embeddings/oleObject1.bin"/><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oleObject" Target="embeddings/oleObject2.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groupe.hes-so.ch/MASTER/MSE/MRU/S&#233;ances%20Conseil%20MSE/2019/2019_01_25/WireCom%20Lausanne%202019.msg" TargetMode="External"/><Relationship Id="rId20" Type="http://schemas.openxmlformats.org/officeDocument/2006/relationships/image" Target="media/image3.emf"/><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groupe.hes-so.ch/MASTER/MSE/MRU/S&#233;ances%20Conseil%20MSE/2019/2019_01_25/Curriculum%20vitae%20Pellegrini%20Simone%20-%20JAN2019%20-%20ENG.pdf" TargetMode="External"/><Relationship Id="rId23" Type="http://schemas.openxmlformats.org/officeDocument/2006/relationships/oleObject" Target="embeddings/oleObject3.bin"/><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groupe.hes-so.ch/MASTER/MSE/MRU/S&#233;ances%20Conseil%20MSE/2019/2019_01_25/CalculCo&#251;tSc&#233;narioInt&#233;grationGCavecPAA.xlsx"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groupe.hes-so.ch/MASTER/MSE/MRU/S&#233;ances%20Conseil%20MSE/2019/2019_01_25/2019-01-25_CoPil_MSE_PV.pdf" TargetMode="External"/><Relationship Id="rId22" Type="http://schemas.openxmlformats.org/officeDocument/2006/relationships/image" Target="media/image4.emf"/><Relationship Id="rId27" Type="http://schemas.openxmlformats.org/officeDocument/2006/relationships/footer" Target="foot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ppe.walther\Dropbox%20(Direction%20HES-SO)\I&amp;A\Mod&#232;les\HES-SO%20-%20IA%20-%20Notes%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AB5B51D366A436F87F7FB27E02B1BE6"/>
        <w:category>
          <w:name w:val="Général"/>
          <w:gallery w:val="placeholder"/>
        </w:category>
        <w:types>
          <w:type w:val="bbPlcHdr"/>
        </w:types>
        <w:behaviors>
          <w:behavior w:val="content"/>
        </w:behaviors>
        <w:guid w:val="{2D49EA7B-0798-423B-B4CF-34907490737C}"/>
      </w:docPartPr>
      <w:docPartBody>
        <w:p w:rsidR="00087811" w:rsidRDefault="00733B32" w:rsidP="00733B32">
          <w:pPr>
            <w:pStyle w:val="CAB5B51D366A436F87F7FB27E02B1BE6"/>
          </w:pPr>
          <w:r w:rsidRPr="007655A8">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B32"/>
    <w:rsid w:val="0003277F"/>
    <w:rsid w:val="00035E73"/>
    <w:rsid w:val="00084CBA"/>
    <w:rsid w:val="00087811"/>
    <w:rsid w:val="000913F2"/>
    <w:rsid w:val="000E7928"/>
    <w:rsid w:val="0010019F"/>
    <w:rsid w:val="00111A67"/>
    <w:rsid w:val="00113B0B"/>
    <w:rsid w:val="00147136"/>
    <w:rsid w:val="001E69C3"/>
    <w:rsid w:val="00213B7B"/>
    <w:rsid w:val="00223750"/>
    <w:rsid w:val="00255153"/>
    <w:rsid w:val="002B1F56"/>
    <w:rsid w:val="00316506"/>
    <w:rsid w:val="00332F5F"/>
    <w:rsid w:val="003C397F"/>
    <w:rsid w:val="00402893"/>
    <w:rsid w:val="00417874"/>
    <w:rsid w:val="00442E49"/>
    <w:rsid w:val="00444619"/>
    <w:rsid w:val="004762B6"/>
    <w:rsid w:val="004A624A"/>
    <w:rsid w:val="004A71A6"/>
    <w:rsid w:val="004C2B81"/>
    <w:rsid w:val="00507526"/>
    <w:rsid w:val="0050763E"/>
    <w:rsid w:val="00561FD5"/>
    <w:rsid w:val="005C45CA"/>
    <w:rsid w:val="005D7FDD"/>
    <w:rsid w:val="005F31EF"/>
    <w:rsid w:val="00613301"/>
    <w:rsid w:val="00617388"/>
    <w:rsid w:val="00630EEA"/>
    <w:rsid w:val="006460F1"/>
    <w:rsid w:val="00667368"/>
    <w:rsid w:val="0069617E"/>
    <w:rsid w:val="006E33EE"/>
    <w:rsid w:val="006F03AA"/>
    <w:rsid w:val="0070797A"/>
    <w:rsid w:val="00731748"/>
    <w:rsid w:val="00733303"/>
    <w:rsid w:val="00733B32"/>
    <w:rsid w:val="00743D1A"/>
    <w:rsid w:val="00752589"/>
    <w:rsid w:val="00754EB8"/>
    <w:rsid w:val="00761ECC"/>
    <w:rsid w:val="00797FC6"/>
    <w:rsid w:val="007A44FC"/>
    <w:rsid w:val="007A5B38"/>
    <w:rsid w:val="007D7890"/>
    <w:rsid w:val="007F11DD"/>
    <w:rsid w:val="00804DBD"/>
    <w:rsid w:val="0081406E"/>
    <w:rsid w:val="00814E31"/>
    <w:rsid w:val="00831666"/>
    <w:rsid w:val="00832883"/>
    <w:rsid w:val="00834589"/>
    <w:rsid w:val="00857FC3"/>
    <w:rsid w:val="00884848"/>
    <w:rsid w:val="0098069D"/>
    <w:rsid w:val="009872CB"/>
    <w:rsid w:val="009A3F37"/>
    <w:rsid w:val="009C7686"/>
    <w:rsid w:val="009E43C2"/>
    <w:rsid w:val="009F044C"/>
    <w:rsid w:val="009F0FEF"/>
    <w:rsid w:val="00A2724F"/>
    <w:rsid w:val="00A450C5"/>
    <w:rsid w:val="00A531D4"/>
    <w:rsid w:val="00A546A3"/>
    <w:rsid w:val="00A637BD"/>
    <w:rsid w:val="00A76E61"/>
    <w:rsid w:val="00A77184"/>
    <w:rsid w:val="00A81863"/>
    <w:rsid w:val="00AA250C"/>
    <w:rsid w:val="00AA6A14"/>
    <w:rsid w:val="00AD5EE3"/>
    <w:rsid w:val="00B012B9"/>
    <w:rsid w:val="00B074EE"/>
    <w:rsid w:val="00B20BA2"/>
    <w:rsid w:val="00B47001"/>
    <w:rsid w:val="00B51D30"/>
    <w:rsid w:val="00B52D8C"/>
    <w:rsid w:val="00B75657"/>
    <w:rsid w:val="00B9358D"/>
    <w:rsid w:val="00B955E8"/>
    <w:rsid w:val="00BE388E"/>
    <w:rsid w:val="00C03D2A"/>
    <w:rsid w:val="00C2369E"/>
    <w:rsid w:val="00C36EA5"/>
    <w:rsid w:val="00C508F3"/>
    <w:rsid w:val="00C83FEE"/>
    <w:rsid w:val="00CB2606"/>
    <w:rsid w:val="00CD1251"/>
    <w:rsid w:val="00CD5D9D"/>
    <w:rsid w:val="00D01BB9"/>
    <w:rsid w:val="00D07362"/>
    <w:rsid w:val="00D153ED"/>
    <w:rsid w:val="00D75D58"/>
    <w:rsid w:val="00DD6FB8"/>
    <w:rsid w:val="00E20394"/>
    <w:rsid w:val="00E3383F"/>
    <w:rsid w:val="00E40F7E"/>
    <w:rsid w:val="00E97C0D"/>
    <w:rsid w:val="00EA4AA1"/>
    <w:rsid w:val="00EA5792"/>
    <w:rsid w:val="00EC4D2E"/>
    <w:rsid w:val="00EC5697"/>
    <w:rsid w:val="00ED3F09"/>
    <w:rsid w:val="00F21727"/>
    <w:rsid w:val="00F31E40"/>
    <w:rsid w:val="00F427AF"/>
    <w:rsid w:val="00F63868"/>
    <w:rsid w:val="00F72E16"/>
    <w:rsid w:val="00F73B56"/>
    <w:rsid w:val="00FF5E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E388E"/>
    <w:rPr>
      <w:color w:val="808080"/>
    </w:rPr>
  </w:style>
  <w:style w:type="paragraph" w:customStyle="1" w:styleId="3A046FD245FC4DC29F67A4F0EC4BBC07">
    <w:name w:val="3A046FD245FC4DC29F67A4F0EC4BBC07"/>
  </w:style>
  <w:style w:type="paragraph" w:customStyle="1" w:styleId="B40F63BC0D124B3F879577FCEC9474FE">
    <w:name w:val="B40F63BC0D124B3F879577FCEC9474FE"/>
  </w:style>
  <w:style w:type="paragraph" w:customStyle="1" w:styleId="61D314C13C7F46F98F1147108226F829">
    <w:name w:val="61D314C13C7F46F98F1147108226F829"/>
  </w:style>
  <w:style w:type="paragraph" w:customStyle="1" w:styleId="A8E1B1EA81C44989920993D775997FC6">
    <w:name w:val="A8E1B1EA81C44989920993D775997FC6"/>
  </w:style>
  <w:style w:type="paragraph" w:customStyle="1" w:styleId="F59D7E144A3242BAB851FE3DE135343C">
    <w:name w:val="F59D7E144A3242BAB851FE3DE135343C"/>
    <w:rsid w:val="00733B32"/>
  </w:style>
  <w:style w:type="paragraph" w:customStyle="1" w:styleId="2F08465B1D9848C1AE903DC1616FDE7D">
    <w:name w:val="2F08465B1D9848C1AE903DC1616FDE7D"/>
    <w:rsid w:val="00733B32"/>
  </w:style>
  <w:style w:type="paragraph" w:customStyle="1" w:styleId="3FBB68B328B74741AA16AB437D5A83A4">
    <w:name w:val="3FBB68B328B74741AA16AB437D5A83A4"/>
    <w:rsid w:val="00733B32"/>
  </w:style>
  <w:style w:type="paragraph" w:customStyle="1" w:styleId="CAB5B51D366A436F87F7FB27E02B1BE6">
    <w:name w:val="CAB5B51D366A436F87F7FB27E02B1BE6"/>
    <w:rsid w:val="00733B32"/>
  </w:style>
  <w:style w:type="paragraph" w:customStyle="1" w:styleId="6D444B4DBBF04E5186A74D6FBB5A3359">
    <w:name w:val="6D444B4DBBF04E5186A74D6FBB5A3359"/>
    <w:rsid w:val="00087811"/>
  </w:style>
  <w:style w:type="paragraph" w:customStyle="1" w:styleId="C73DEF9F891F4D2A8A0A4729293E7186">
    <w:name w:val="C73DEF9F891F4D2A8A0A4729293E7186"/>
    <w:rsid w:val="00087811"/>
  </w:style>
  <w:style w:type="paragraph" w:customStyle="1" w:styleId="7DC106937EAA4C2596AB52895D7AA3F0">
    <w:name w:val="7DC106937EAA4C2596AB52895D7AA3F0"/>
    <w:rsid w:val="00087811"/>
  </w:style>
  <w:style w:type="paragraph" w:customStyle="1" w:styleId="F50BC93313514CC4B866371CA6BFB3D6">
    <w:name w:val="F50BC93313514CC4B866371CA6BFB3D6"/>
    <w:rsid w:val="00C03D2A"/>
  </w:style>
  <w:style w:type="paragraph" w:customStyle="1" w:styleId="C4DD1C9FD2A142A593804F1C9114D853">
    <w:name w:val="C4DD1C9FD2A142A593804F1C9114D853"/>
    <w:rsid w:val="00C03D2A"/>
  </w:style>
  <w:style w:type="paragraph" w:customStyle="1" w:styleId="7426CE187B70405EBB1563A90EB176AD">
    <w:name w:val="7426CE187B70405EBB1563A90EB176AD"/>
    <w:rsid w:val="00C03D2A"/>
  </w:style>
  <w:style w:type="paragraph" w:customStyle="1" w:styleId="8D8FC0E0FB6B45CFAFDE72922DE66C6C">
    <w:name w:val="8D8FC0E0FB6B45CFAFDE72922DE66C6C"/>
    <w:rsid w:val="00C03D2A"/>
  </w:style>
  <w:style w:type="paragraph" w:customStyle="1" w:styleId="59F08B1DDC834BBF9984CFB8B68816EC">
    <w:name w:val="59F08B1DDC834BBF9984CFB8B68816EC"/>
    <w:rsid w:val="00111A67"/>
  </w:style>
  <w:style w:type="paragraph" w:customStyle="1" w:styleId="7E0FE0ECD8804F0BACE3C12FAEB51386">
    <w:name w:val="7E0FE0ECD8804F0BACE3C12FAEB51386"/>
    <w:rsid w:val="00CD5D9D"/>
    <w:pPr>
      <w:spacing w:after="200" w:line="276" w:lineRule="auto"/>
    </w:pPr>
  </w:style>
  <w:style w:type="paragraph" w:customStyle="1" w:styleId="B04EC5F41DDA4E2797BDDD7CE12DE0E4">
    <w:name w:val="B04EC5F41DDA4E2797BDDD7CE12DE0E4"/>
    <w:rsid w:val="00CD5D9D"/>
    <w:pPr>
      <w:spacing w:after="200" w:line="276" w:lineRule="auto"/>
    </w:pPr>
  </w:style>
  <w:style w:type="paragraph" w:customStyle="1" w:styleId="4B4CF010C7E44D73B19BA34A89AECA29">
    <w:name w:val="4B4CF010C7E44D73B19BA34A89AECA29"/>
    <w:rsid w:val="00CD5D9D"/>
    <w:pPr>
      <w:spacing w:after="200" w:line="276" w:lineRule="auto"/>
    </w:pPr>
  </w:style>
  <w:style w:type="paragraph" w:customStyle="1" w:styleId="C5571CFFDF074B8FA4BC4A2CCD47666D">
    <w:name w:val="C5571CFFDF074B8FA4BC4A2CCD47666D"/>
    <w:rsid w:val="00CD5D9D"/>
    <w:pPr>
      <w:spacing w:after="200" w:line="276" w:lineRule="auto"/>
    </w:pPr>
  </w:style>
  <w:style w:type="paragraph" w:customStyle="1" w:styleId="C34CC7E86AF94D2E9F1FF9916015BD19">
    <w:name w:val="C34CC7E86AF94D2E9F1FF9916015BD19"/>
    <w:rsid w:val="00AA250C"/>
  </w:style>
  <w:style w:type="paragraph" w:customStyle="1" w:styleId="3975B454142B4EABBF1193234A9EF6E4">
    <w:name w:val="3975B454142B4EABBF1193234A9EF6E4"/>
    <w:rsid w:val="00AA250C"/>
  </w:style>
  <w:style w:type="paragraph" w:customStyle="1" w:styleId="F680AE6C00F54368974F02A96791A979">
    <w:name w:val="F680AE6C00F54368974F02A96791A979"/>
    <w:rsid w:val="00AA250C"/>
  </w:style>
  <w:style w:type="paragraph" w:customStyle="1" w:styleId="2CEE311CFD9F4BEABF685D99E767939D">
    <w:name w:val="2CEE311CFD9F4BEABF685D99E767939D"/>
    <w:rsid w:val="00AA250C"/>
  </w:style>
  <w:style w:type="paragraph" w:customStyle="1" w:styleId="2873A1D158694BF4A6B7D4FE459E2A88">
    <w:name w:val="2873A1D158694BF4A6B7D4FE459E2A88"/>
    <w:rsid w:val="00AA250C"/>
  </w:style>
  <w:style w:type="paragraph" w:customStyle="1" w:styleId="C070F3639977483B9CEFD2F8ED5286CA">
    <w:name w:val="C070F3639977483B9CEFD2F8ED5286CA"/>
    <w:rsid w:val="00AA250C"/>
  </w:style>
  <w:style w:type="paragraph" w:customStyle="1" w:styleId="CB4618E2E0394DF7A50188F242D7C0D6">
    <w:name w:val="CB4618E2E0394DF7A50188F242D7C0D6"/>
    <w:rsid w:val="00AA250C"/>
  </w:style>
  <w:style w:type="paragraph" w:customStyle="1" w:styleId="8C190620F1C94BDE9C5A0DBC9849C26D">
    <w:name w:val="8C190620F1C94BDE9C5A0DBC9849C26D"/>
    <w:rsid w:val="00AA250C"/>
  </w:style>
  <w:style w:type="paragraph" w:customStyle="1" w:styleId="0EDA07090C2B44788E38F9948E35B429">
    <w:name w:val="0EDA07090C2B44788E38F9948E35B429"/>
    <w:rsid w:val="00AA250C"/>
  </w:style>
  <w:style w:type="paragraph" w:customStyle="1" w:styleId="B64F0EBB5AAA495190C402973DECFE90">
    <w:name w:val="B64F0EBB5AAA495190C402973DECFE90"/>
    <w:rsid w:val="00BE388E"/>
  </w:style>
  <w:style w:type="paragraph" w:customStyle="1" w:styleId="074BF1025B394BDA9A0D02CF77903216">
    <w:name w:val="074BF1025B394BDA9A0D02CF77903216"/>
    <w:rsid w:val="00BE388E"/>
  </w:style>
  <w:style w:type="paragraph" w:customStyle="1" w:styleId="BC8C7134939549BC8878694D65CCABF9">
    <w:name w:val="BC8C7134939549BC8878694D65CCABF9"/>
    <w:rsid w:val="00BE388E"/>
  </w:style>
  <w:style w:type="paragraph" w:customStyle="1" w:styleId="74195B20EC3E404489E36C1F18219F92">
    <w:name w:val="74195B20EC3E404489E36C1F18219F92"/>
    <w:rsid w:val="00BE388E"/>
  </w:style>
  <w:style w:type="paragraph" w:customStyle="1" w:styleId="6B29756DD6B248FD8A2D9BA71F4A14BC">
    <w:name w:val="6B29756DD6B248FD8A2D9BA71F4A14BC"/>
    <w:rsid w:val="00BE388E"/>
  </w:style>
  <w:style w:type="paragraph" w:customStyle="1" w:styleId="02F06D36006347EEA7D849B8E9166A72">
    <w:name w:val="02F06D36006347EEA7D849B8E9166A72"/>
    <w:rsid w:val="00BE38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2019-02-22T00:00:00</PublishDate>
  <Abstract/>
  <CompanyAddress/>
  <CompanyPhone/>
  <CompanyFax/>
  <CompanyEmail/>
</CoverPageProperties>
</file>

<file path=customXml/item2.xml><?xml version="1.0" encoding="utf-8"?>
<?mso-contentType ?>
<spe:Receivers xmlns:spe="http://schemas.microsoft.com/sharepoint/event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99dd382e389eb88f64ab9791013ece4c">
  <xsd:schema xmlns:xsd="http://www.w3.org/2001/XMLSchema" xmlns:xs="http://www.w3.org/2001/XMLSchema" xmlns:p="http://schemas.microsoft.com/office/2006/metadata/properties" targetNamespace="http://schemas.microsoft.com/office/2006/metadata/properties" ma:root="true" ma:fieldsID="fbd3fac4a5a660e005d0803b096db7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9B243A-2EE5-4158-BDFD-373E2F4254AC}">
  <ds:schemaRefs>
    <ds:schemaRef ds:uri="http://schemas.microsoft.com/sharepoint/events"/>
  </ds:schemaRefs>
</ds:datastoreItem>
</file>

<file path=customXml/itemProps3.xml><?xml version="1.0" encoding="utf-8"?>
<ds:datastoreItem xmlns:ds="http://schemas.openxmlformats.org/officeDocument/2006/customXml" ds:itemID="{54B8957C-358C-420A-9461-9CE8DEB083B9}">
  <ds:schemaRefs>
    <ds:schemaRef ds:uri="http://schemas.microsoft.com/sharepoint/v3/contenttype/forms"/>
  </ds:schemaRefs>
</ds:datastoreItem>
</file>

<file path=customXml/itemProps4.xml><?xml version="1.0" encoding="utf-8"?>
<ds:datastoreItem xmlns:ds="http://schemas.openxmlformats.org/officeDocument/2006/customXml" ds:itemID="{EB135B18-EBF8-4A4F-B8B1-E3C87AF89F1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2337718-F089-4B91-8792-B150B4B5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EF2B4ECC-D396-482C-9F5F-0355151C4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HES-SO - IA - Notes (portrait).dotx</Template>
  <TotalTime>576</TotalTime>
  <Pages>10</Pages>
  <Words>3496</Words>
  <Characters>19234</Characters>
  <Application>Microsoft Office Word</Application>
  <DocSecurity>0</DocSecurity>
  <Lines>160</Lines>
  <Paragraphs>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Séance du comité de pilotage MSE</vt:lpstr>
      <vt:lpstr/>
    </vt:vector>
  </TitlesOfParts>
  <Company>HES-SO, Ingénierie et Architecture</Company>
  <LinksUpToDate>false</LinksUpToDate>
  <CharactersWithSpaces>22685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Séance du comité de pilotage MSE</dc:title>
  <dc:subject>PV de la séance 02/2019</dc:subject>
  <dc:creator>Walther Philippe</dc:creator>
  <cp:lastModifiedBy>Passeraub Philippe (HES)</cp:lastModifiedBy>
  <cp:revision>96</cp:revision>
  <cp:lastPrinted>2018-03-22T11:19:00Z</cp:lastPrinted>
  <dcterms:created xsi:type="dcterms:W3CDTF">2019-02-20T21:24:00Z</dcterms:created>
  <dcterms:modified xsi:type="dcterms:W3CDTF">2019-03-27T14:50:00Z</dcterms:modified>
  <cp:contentStatus>Validation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